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30BE8" w:rsidRPr="006E4768" w:rsidRDefault="00B559A8" w:rsidP="002526E5">
      <w:pPr>
        <w:widowControl w:val="0"/>
        <w:autoSpaceDE w:val="0"/>
        <w:autoSpaceDN w:val="0"/>
        <w:adjustRightInd w:val="0"/>
        <w:spacing w:line="200" w:lineRule="exact"/>
        <w:rPr>
          <w:rFonts w:ascii="Arial" w:hAnsi="Arial" w:cs="Arial"/>
          <w:noProof/>
          <w:sz w:val="28"/>
          <w:szCs w:val="28"/>
        </w:rPr>
      </w:pPr>
      <w:r>
        <w:rPr>
          <w:rFonts w:ascii="Arial" w:hAnsi="Arial" w:cs="Arial"/>
          <w:noProof/>
          <w:sz w:val="28"/>
          <w:szCs w:val="28"/>
        </w:rPr>
        <w:pict>
          <v:shapetype id="_x0000_t202" coordsize="21600,21600" o:spt="202" path="m,l,21600r21600,l21600,xe">
            <v:stroke joinstyle="miter"/>
            <v:path gradientshapeok="t" o:connecttype="rect"/>
          </v:shapetype>
          <v:shape id="Zone de texte 28" o:spid="_x0000_s1026" type="#_x0000_t202" style="position:absolute;margin-left:-5.5pt;margin-top:5.75pt;width:515.25pt;height:743.3pt;z-index:-2516459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" filled="f" strokeweight="10pt">
            <v:textbox>
              <w:txbxContent>
                <w:p w:rsidR="004D54B3" w:rsidRDefault="004D54B3"/>
                <w:tbl>
                  <w:tblPr>
                    <w:tblW w:w="10144" w:type="dxa"/>
                    <w:tblLayout w:type="fixed"/>
                    <w:tblLook w:val="04A0"/>
                  </w:tblPr>
                  <w:tblGrid>
                    <w:gridCol w:w="4383"/>
                    <w:gridCol w:w="2097"/>
                    <w:gridCol w:w="3664"/>
                  </w:tblGrid>
                  <w:tr w:rsidR="004D54B3" w:rsidRPr="000B189D" w:rsidTr="00BA0769">
                    <w:trPr>
                      <w:trHeight w:val="2429"/>
                    </w:trPr>
                    <w:tc>
                      <w:tcPr>
                        <w:tcW w:w="4383" w:type="dxa"/>
                      </w:tcPr>
                      <w:p w:rsidR="004D54B3" w:rsidRPr="000B189D" w:rsidRDefault="004D54B3" w:rsidP="00BA0769">
                        <w:pPr>
                          <w:jc w:val="center"/>
                          <w:rPr>
                            <w:rFonts w:ascii="Albertus Extra Bold" w:eastAsia="Calibri" w:hAnsi="Albertus Extra Bold"/>
                            <w:b/>
                            <w:iCs/>
                            <w:sz w:val="20"/>
                            <w:szCs w:val="20"/>
                            <w:lang w:eastAsia="en-US"/>
                          </w:rPr>
                        </w:pPr>
                        <w:r w:rsidRPr="000B189D">
                          <w:rPr>
                            <w:rFonts w:ascii="Albertus Extra Bold" w:eastAsia="Calibri" w:hAnsi="Albertus Extra Bold"/>
                            <w:b/>
                            <w:iCs/>
                            <w:sz w:val="20"/>
                            <w:szCs w:val="20"/>
                            <w:lang w:eastAsia="en-US"/>
                          </w:rPr>
                          <w:t>REGION DE L’EXTREME-NORD</w:t>
                        </w:r>
                      </w:p>
                      <w:p w:rsidR="004D54B3" w:rsidRPr="000B189D" w:rsidRDefault="004D54B3" w:rsidP="00BA0769">
                        <w:pPr>
                          <w:jc w:val="center"/>
                          <w:rPr>
                            <w:rFonts w:ascii="Albertus Extra Bold" w:eastAsia="Calibri" w:hAnsi="Albertus Extra Bold"/>
                            <w:b/>
                            <w:i/>
                            <w:iCs/>
                            <w:sz w:val="20"/>
                            <w:szCs w:val="20"/>
                            <w:lang w:eastAsia="en-US"/>
                          </w:rPr>
                        </w:pPr>
                        <w:r w:rsidRPr="000B189D">
                          <w:rPr>
                            <w:rFonts w:ascii="Albertus Extra Bold" w:eastAsia="Calibri" w:hAnsi="Albertus Extra Bold"/>
                            <w:b/>
                            <w:i/>
                            <w:iCs/>
                            <w:sz w:val="20"/>
                            <w:szCs w:val="20"/>
                            <w:lang w:eastAsia="en-US"/>
                          </w:rPr>
                          <w:t>---------</w:t>
                        </w:r>
                      </w:p>
                      <w:p w:rsidR="004D54B3" w:rsidRPr="000B189D" w:rsidRDefault="004D54B3" w:rsidP="00BA0769">
                        <w:pPr>
                          <w:jc w:val="center"/>
                          <w:rPr>
                            <w:rFonts w:ascii="Albertus Extra Bold" w:eastAsia="Calibri" w:hAnsi="Albertus Extra Bold"/>
                            <w:b/>
                            <w:iCs/>
                            <w:sz w:val="20"/>
                            <w:szCs w:val="20"/>
                            <w:lang w:eastAsia="en-US"/>
                          </w:rPr>
                        </w:pPr>
                        <w:r w:rsidRPr="000B189D">
                          <w:rPr>
                            <w:rFonts w:ascii="Albertus Extra Bold" w:eastAsia="Calibri" w:hAnsi="Albertus Extra Bold"/>
                            <w:b/>
                            <w:iCs/>
                            <w:sz w:val="20"/>
                            <w:szCs w:val="20"/>
                            <w:lang w:eastAsia="en-US"/>
                          </w:rPr>
                          <w:t>DEPARTEMENT DU MAYO-TSANAGA</w:t>
                        </w:r>
                      </w:p>
                      <w:p w:rsidR="004D54B3" w:rsidRPr="000B189D" w:rsidRDefault="004D54B3" w:rsidP="00BA0769">
                        <w:pPr>
                          <w:jc w:val="center"/>
                          <w:rPr>
                            <w:rFonts w:ascii="Albertus Extra Bold" w:eastAsia="Calibri" w:hAnsi="Albertus Extra Bold"/>
                            <w:b/>
                            <w:i/>
                            <w:iCs/>
                            <w:sz w:val="20"/>
                            <w:szCs w:val="20"/>
                            <w:lang w:eastAsia="en-US"/>
                          </w:rPr>
                        </w:pPr>
                        <w:r w:rsidRPr="000B189D">
                          <w:rPr>
                            <w:rFonts w:ascii="Albertus Extra Bold" w:eastAsia="Calibri" w:hAnsi="Albertus Extra Bold"/>
                            <w:b/>
                            <w:i/>
                            <w:iCs/>
                            <w:sz w:val="20"/>
                            <w:szCs w:val="20"/>
                            <w:lang w:eastAsia="en-US"/>
                          </w:rPr>
                          <w:t>-------------------</w:t>
                        </w:r>
                      </w:p>
                      <w:p w:rsidR="004D54B3" w:rsidRPr="000B189D" w:rsidRDefault="004D54B3" w:rsidP="00BA0769">
                        <w:pPr>
                          <w:jc w:val="center"/>
                          <w:rPr>
                            <w:rFonts w:ascii="Albertus Extra Bold" w:eastAsia="Calibri" w:hAnsi="Albertus Extra Bold"/>
                            <w:b/>
                            <w:i/>
                            <w:iCs/>
                            <w:sz w:val="20"/>
                            <w:szCs w:val="20"/>
                            <w:lang w:eastAsia="en-US"/>
                          </w:rPr>
                        </w:pPr>
                        <w:r w:rsidRPr="000B189D">
                          <w:rPr>
                            <w:rFonts w:ascii="Albertus Extra Bold" w:eastAsia="Calibri" w:hAnsi="Albertus Extra Bold"/>
                            <w:b/>
                            <w:i/>
                            <w:iCs/>
                            <w:sz w:val="20"/>
                            <w:szCs w:val="20"/>
                            <w:lang w:eastAsia="en-US"/>
                          </w:rPr>
                          <w:t>COMMUNE DE ROUA</w:t>
                        </w:r>
                      </w:p>
                      <w:p w:rsidR="004D54B3" w:rsidRPr="000B189D" w:rsidRDefault="004D54B3" w:rsidP="00BA0769">
                        <w:pPr>
                          <w:jc w:val="center"/>
                          <w:rPr>
                            <w:rFonts w:ascii="Albertus Extra Bold" w:eastAsia="Calibri" w:hAnsi="Albertus Extra Bold"/>
                            <w:b/>
                            <w:i/>
                            <w:iCs/>
                            <w:sz w:val="20"/>
                            <w:szCs w:val="20"/>
                            <w:lang w:eastAsia="en-US"/>
                          </w:rPr>
                        </w:pPr>
                        <w:r w:rsidRPr="000B189D">
                          <w:rPr>
                            <w:rFonts w:ascii="Albertus Extra Bold" w:eastAsia="Calibri" w:hAnsi="Albertus Extra Bold"/>
                            <w:b/>
                            <w:i/>
                            <w:iCs/>
                            <w:sz w:val="20"/>
                            <w:szCs w:val="20"/>
                            <w:lang w:eastAsia="en-US"/>
                          </w:rPr>
                          <w:t>-------------------</w:t>
                        </w:r>
                      </w:p>
                      <w:p w:rsidR="004D54B3" w:rsidRPr="000B189D" w:rsidRDefault="004D54B3" w:rsidP="00BA0769">
                        <w:pPr>
                          <w:jc w:val="center"/>
                          <w:rPr>
                            <w:rFonts w:ascii="Albertus Extra Bold" w:eastAsia="Calibri" w:hAnsi="Albertus Extra Bold"/>
                            <w:b/>
                            <w:iCs/>
                            <w:sz w:val="20"/>
                            <w:szCs w:val="16"/>
                            <w:lang w:eastAsia="en-US"/>
                          </w:rPr>
                        </w:pPr>
                        <w:r w:rsidRPr="000B189D">
                          <w:rPr>
                            <w:rFonts w:ascii="Albertus Extra Bold" w:eastAsia="Calibri" w:hAnsi="Albertus Extra Bold"/>
                            <w:b/>
                            <w:iCs/>
                            <w:sz w:val="20"/>
                            <w:szCs w:val="16"/>
                            <w:lang w:eastAsia="en-US"/>
                          </w:rPr>
                          <w:t>COMMISSION INTERNE  DE PASSATION DES MARCHES</w:t>
                        </w:r>
                      </w:p>
                      <w:p w:rsidR="004D54B3" w:rsidRPr="000B189D" w:rsidRDefault="004D54B3" w:rsidP="00BA0769">
                        <w:pPr>
                          <w:jc w:val="center"/>
                          <w:rPr>
                            <w:rFonts w:ascii="Albertus Extra Bold" w:eastAsia="Calibri" w:hAnsi="Albertus Extra Bold"/>
                            <w:b/>
                            <w:iCs/>
                            <w:sz w:val="20"/>
                            <w:szCs w:val="20"/>
                            <w:lang w:eastAsia="en-US"/>
                          </w:rPr>
                        </w:pPr>
                        <w:r w:rsidRPr="000B189D">
                          <w:rPr>
                            <w:rFonts w:ascii="Albertus Extra Bold" w:eastAsia="Calibri" w:hAnsi="Albertus Extra Bold"/>
                            <w:b/>
                            <w:iCs/>
                            <w:sz w:val="20"/>
                            <w:szCs w:val="20"/>
                            <w:lang w:eastAsia="en-US"/>
                          </w:rPr>
                          <w:t>--------------------</w:t>
                        </w:r>
                      </w:p>
                    </w:tc>
                    <w:tc>
                      <w:tcPr>
                        <w:tcW w:w="2097" w:type="dxa"/>
                      </w:tcPr>
                      <w:p w:rsidR="004D54B3" w:rsidRPr="000B189D" w:rsidRDefault="004D54B3" w:rsidP="00BA0769">
                        <w:pPr>
                          <w:jc w:val="both"/>
                          <w:rPr>
                            <w:rFonts w:ascii="Albertus Extra Bold" w:hAnsi="Albertus Extra Bold"/>
                            <w:b/>
                            <w:sz w:val="20"/>
                            <w:szCs w:val="20"/>
                          </w:rPr>
                        </w:pPr>
                        <w:r w:rsidRPr="00423F45">
                          <w:rPr>
                            <w:rFonts w:asciiTheme="minorHAnsi" w:eastAsia="Arial Unicode MS" w:hAnsiTheme="minorHAnsi" w:cstheme="minorHAnsi"/>
                            <w:noProof/>
                            <w:sz w:val="22"/>
                            <w:szCs w:val="22"/>
                          </w:rPr>
                          <w:drawing>
                            <wp:inline distT="0" distB="0" distL="0" distR="0">
                              <wp:extent cx="1162050" cy="1495425"/>
                              <wp:effectExtent l="0" t="0" r="0" b="9525"/>
                              <wp:docPr id="20" name="Image 3" descr="Description : C:\Users\IBRAYIM SEYBU\Pictures\logo commune 1.jpg"/>
                              <wp:cNvGraphicFramePr/>
                              <a:graphic xmlns:a="http://schemas.openxmlformats.org/drawingml/2006/main">
                                <a:graphicData uri="http://schemas.openxmlformats.org/drawingml/2006/picture">
                                  <pic:pic xmlns:pic="http://schemas.openxmlformats.org/drawingml/2006/picture">
                                    <pic:nvPicPr>
                                      <pic:cNvPr id="4" name="Image 3" descr="Description : C:\Users\IBRAYIM SEYBU\Pictures\logo commune 1.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62050" cy="1495425"/>
                                      </a:xfrm>
                                      <a:prstGeom prst="rect">
                                        <a:avLst/>
                                      </a:prstGeom>
                                      <a:noFill/>
                                      <a:ln>
                                        <a:noFill/>
                                      </a:ln>
                                    </pic:spPr>
                                  </pic:pic>
                                </a:graphicData>
                              </a:graphic>
                            </wp:inline>
                          </w:drawing>
                        </w:r>
                      </w:p>
                    </w:tc>
                    <w:tc>
                      <w:tcPr>
                        <w:tcW w:w="3664" w:type="dxa"/>
                      </w:tcPr>
                      <w:p w:rsidR="004D54B3" w:rsidRPr="000B189D" w:rsidRDefault="004D54B3" w:rsidP="00BA0769">
                        <w:pPr>
                          <w:jc w:val="center"/>
                          <w:rPr>
                            <w:rFonts w:ascii="Albertus Extra Bold" w:eastAsia="Calibri" w:hAnsi="Albertus Extra Bold"/>
                            <w:b/>
                            <w:i/>
                            <w:iCs/>
                            <w:sz w:val="20"/>
                            <w:szCs w:val="20"/>
                            <w:lang w:val="en-US" w:eastAsia="en-US"/>
                          </w:rPr>
                        </w:pPr>
                      </w:p>
                      <w:p w:rsidR="004D54B3" w:rsidRPr="000B189D" w:rsidRDefault="004D54B3" w:rsidP="00BA0769">
                        <w:pPr>
                          <w:jc w:val="center"/>
                          <w:rPr>
                            <w:rFonts w:ascii="Albertus Extra Bold" w:eastAsia="Calibri" w:hAnsi="Albertus Extra Bold"/>
                            <w:b/>
                            <w:iCs/>
                            <w:sz w:val="20"/>
                            <w:szCs w:val="20"/>
                            <w:lang w:val="en-US" w:eastAsia="en-US"/>
                          </w:rPr>
                        </w:pPr>
                        <w:r w:rsidRPr="000B189D">
                          <w:rPr>
                            <w:rFonts w:ascii="Albertus Extra Bold" w:eastAsia="Calibri" w:hAnsi="Albertus Extra Bold"/>
                            <w:b/>
                            <w:iCs/>
                            <w:sz w:val="20"/>
                            <w:szCs w:val="20"/>
                            <w:lang w:val="en-US" w:eastAsia="en-US"/>
                          </w:rPr>
                          <w:t>FAR NORTH-REGION</w:t>
                        </w:r>
                      </w:p>
                      <w:p w:rsidR="004D54B3" w:rsidRPr="000B189D" w:rsidRDefault="004D54B3" w:rsidP="00BA0769">
                        <w:pPr>
                          <w:jc w:val="center"/>
                          <w:rPr>
                            <w:rFonts w:ascii="Albertus Extra Bold" w:eastAsia="Calibri" w:hAnsi="Albertus Extra Bold"/>
                            <w:b/>
                            <w:i/>
                            <w:iCs/>
                            <w:sz w:val="20"/>
                            <w:szCs w:val="20"/>
                            <w:lang w:val="en-US" w:eastAsia="en-US"/>
                          </w:rPr>
                        </w:pPr>
                        <w:r w:rsidRPr="000B189D">
                          <w:rPr>
                            <w:rFonts w:ascii="Albertus Extra Bold" w:eastAsia="Calibri" w:hAnsi="Albertus Extra Bold"/>
                            <w:b/>
                            <w:i/>
                            <w:iCs/>
                            <w:sz w:val="20"/>
                            <w:szCs w:val="20"/>
                            <w:lang w:val="en-US" w:eastAsia="en-US"/>
                          </w:rPr>
                          <w:t>-------------------</w:t>
                        </w:r>
                      </w:p>
                      <w:p w:rsidR="004D54B3" w:rsidRPr="000B189D" w:rsidRDefault="004D54B3" w:rsidP="00BA0769">
                        <w:pPr>
                          <w:jc w:val="center"/>
                          <w:rPr>
                            <w:rFonts w:ascii="Albertus Extra Bold" w:eastAsia="Calibri" w:hAnsi="Albertus Extra Bold"/>
                            <w:b/>
                            <w:iCs/>
                            <w:sz w:val="20"/>
                            <w:szCs w:val="20"/>
                            <w:lang w:val="en-US" w:eastAsia="en-US"/>
                          </w:rPr>
                        </w:pPr>
                        <w:r w:rsidRPr="000B189D">
                          <w:rPr>
                            <w:rFonts w:ascii="Albertus Extra Bold" w:eastAsia="Calibri" w:hAnsi="Albertus Extra Bold"/>
                            <w:b/>
                            <w:iCs/>
                            <w:sz w:val="20"/>
                            <w:szCs w:val="20"/>
                            <w:lang w:val="en-US" w:eastAsia="en-US"/>
                          </w:rPr>
                          <w:t xml:space="preserve">MAYO-TSANAGA DIVISION </w:t>
                        </w:r>
                      </w:p>
                      <w:p w:rsidR="004D54B3" w:rsidRPr="000B189D" w:rsidRDefault="004D54B3" w:rsidP="00BA0769">
                        <w:pPr>
                          <w:jc w:val="center"/>
                          <w:rPr>
                            <w:rFonts w:ascii="Albertus Extra Bold" w:eastAsia="Calibri" w:hAnsi="Albertus Extra Bold"/>
                            <w:b/>
                            <w:i/>
                            <w:iCs/>
                            <w:sz w:val="20"/>
                            <w:szCs w:val="20"/>
                            <w:lang w:val="en-US" w:eastAsia="en-US"/>
                          </w:rPr>
                        </w:pPr>
                        <w:r w:rsidRPr="000B189D">
                          <w:rPr>
                            <w:rFonts w:ascii="Albertus Extra Bold" w:eastAsia="Calibri" w:hAnsi="Albertus Extra Bold"/>
                            <w:b/>
                            <w:i/>
                            <w:iCs/>
                            <w:sz w:val="20"/>
                            <w:szCs w:val="20"/>
                            <w:lang w:val="en-US" w:eastAsia="en-US"/>
                          </w:rPr>
                          <w:t>-------------------</w:t>
                        </w:r>
                      </w:p>
                      <w:p w:rsidR="004D54B3" w:rsidRPr="000B189D" w:rsidRDefault="004D54B3" w:rsidP="00BA0769">
                        <w:pPr>
                          <w:jc w:val="center"/>
                          <w:rPr>
                            <w:rFonts w:ascii="Albertus Extra Bold" w:eastAsia="Calibri" w:hAnsi="Albertus Extra Bold"/>
                            <w:b/>
                            <w:i/>
                            <w:iCs/>
                            <w:sz w:val="20"/>
                            <w:szCs w:val="20"/>
                            <w:lang w:eastAsia="en-US"/>
                          </w:rPr>
                        </w:pPr>
                        <w:r w:rsidRPr="000B189D">
                          <w:rPr>
                            <w:rFonts w:ascii="Albertus Extra Bold" w:eastAsia="Calibri" w:hAnsi="Albertus Extra Bold"/>
                            <w:b/>
                            <w:i/>
                            <w:iCs/>
                            <w:sz w:val="20"/>
                            <w:szCs w:val="20"/>
                            <w:lang w:eastAsia="en-US"/>
                          </w:rPr>
                          <w:t>ROUA CONCIL</w:t>
                        </w:r>
                      </w:p>
                      <w:p w:rsidR="004D54B3" w:rsidRPr="000B189D" w:rsidRDefault="004D54B3" w:rsidP="00BA0769">
                        <w:pPr>
                          <w:jc w:val="center"/>
                          <w:rPr>
                            <w:rFonts w:ascii="Albertus Extra Bold" w:eastAsia="Calibri" w:hAnsi="Albertus Extra Bold"/>
                            <w:b/>
                            <w:i/>
                            <w:iCs/>
                            <w:sz w:val="20"/>
                            <w:szCs w:val="20"/>
                            <w:lang w:eastAsia="en-US"/>
                          </w:rPr>
                        </w:pPr>
                        <w:r w:rsidRPr="000B189D">
                          <w:rPr>
                            <w:rFonts w:ascii="Albertus Extra Bold" w:eastAsia="Calibri" w:hAnsi="Albertus Extra Bold"/>
                            <w:b/>
                            <w:i/>
                            <w:iCs/>
                            <w:sz w:val="20"/>
                            <w:szCs w:val="20"/>
                            <w:lang w:eastAsia="en-US"/>
                          </w:rPr>
                          <w:t>-------------------</w:t>
                        </w:r>
                      </w:p>
                      <w:p w:rsidR="004D54B3" w:rsidRPr="000B189D" w:rsidRDefault="004D54B3" w:rsidP="00BA0769">
                        <w:pPr>
                          <w:jc w:val="center"/>
                          <w:rPr>
                            <w:rFonts w:ascii="Albertus Extra Bold" w:eastAsia="Calibri" w:hAnsi="Albertus Extra Bold"/>
                            <w:b/>
                            <w:iCs/>
                            <w:sz w:val="20"/>
                            <w:szCs w:val="16"/>
                            <w:lang w:eastAsia="en-US"/>
                          </w:rPr>
                        </w:pPr>
                        <w:r>
                          <w:rPr>
                            <w:rFonts w:ascii="Albertus Extra Bold" w:eastAsia="Calibri" w:hAnsi="Albertus Extra Bold"/>
                            <w:b/>
                            <w:iCs/>
                            <w:sz w:val="20"/>
                            <w:szCs w:val="16"/>
                            <w:lang w:eastAsia="en-US"/>
                          </w:rPr>
                          <w:t>INTERNAL</w:t>
                        </w:r>
                        <w:r w:rsidRPr="000B189D">
                          <w:rPr>
                            <w:rFonts w:ascii="Albertus Extra Bold" w:eastAsia="Calibri" w:hAnsi="Albertus Extra Bold"/>
                            <w:b/>
                            <w:iCs/>
                            <w:sz w:val="20"/>
                            <w:szCs w:val="16"/>
                            <w:lang w:eastAsia="en-US"/>
                          </w:rPr>
                          <w:t>CONCIL  TENDERS BOARD</w:t>
                        </w:r>
                      </w:p>
                      <w:p w:rsidR="004D54B3" w:rsidRPr="000B189D" w:rsidRDefault="004D54B3" w:rsidP="00BA0769">
                        <w:pPr>
                          <w:jc w:val="center"/>
                          <w:rPr>
                            <w:rFonts w:ascii="Albertus Extra Bold" w:eastAsia="Calibri" w:hAnsi="Albertus Extra Bold"/>
                            <w:b/>
                            <w:iCs/>
                            <w:sz w:val="20"/>
                            <w:szCs w:val="20"/>
                            <w:lang w:eastAsia="en-US"/>
                          </w:rPr>
                        </w:pPr>
                        <w:r w:rsidRPr="000B189D">
                          <w:rPr>
                            <w:rFonts w:ascii="Albertus Extra Bold" w:eastAsia="Calibri" w:hAnsi="Albertus Extra Bold"/>
                            <w:b/>
                            <w:iCs/>
                            <w:sz w:val="20"/>
                            <w:szCs w:val="20"/>
                            <w:lang w:eastAsia="en-US"/>
                          </w:rPr>
                          <w:t>---------------</w:t>
                        </w:r>
                      </w:p>
                    </w:tc>
                  </w:tr>
                </w:tbl>
                <w:p w:rsidR="004D54B3" w:rsidRDefault="004D54B3"/>
                <w:p w:rsidR="004D54B3" w:rsidRDefault="004D54B3"/>
                <w:p w:rsidR="004D54B3" w:rsidRDefault="004D54B3"/>
              </w:txbxContent>
            </v:textbox>
          </v:shape>
        </w:pict>
      </w:r>
    </w:p>
    <w:p w:rsidR="001B5BDD" w:rsidRPr="006E4768" w:rsidRDefault="001B5BDD" w:rsidP="002526E5">
      <w:pPr>
        <w:widowControl w:val="0"/>
        <w:autoSpaceDE w:val="0"/>
        <w:autoSpaceDN w:val="0"/>
        <w:adjustRightInd w:val="0"/>
        <w:spacing w:line="200" w:lineRule="exact"/>
        <w:rPr>
          <w:rFonts w:ascii="Arial" w:hAnsi="Arial" w:cs="Arial"/>
          <w:noProof/>
          <w:sz w:val="28"/>
          <w:szCs w:val="28"/>
        </w:rPr>
      </w:pPr>
    </w:p>
    <w:p w:rsidR="001B5BDD" w:rsidRPr="006E4768" w:rsidRDefault="001B5BDD" w:rsidP="002526E5">
      <w:pPr>
        <w:widowControl w:val="0"/>
        <w:autoSpaceDE w:val="0"/>
        <w:autoSpaceDN w:val="0"/>
        <w:adjustRightInd w:val="0"/>
        <w:spacing w:line="200" w:lineRule="exact"/>
        <w:rPr>
          <w:rFonts w:ascii="Arial" w:hAnsi="Arial" w:cs="Arial"/>
          <w:noProof/>
          <w:sz w:val="28"/>
          <w:szCs w:val="28"/>
        </w:rPr>
      </w:pPr>
    </w:p>
    <w:p w:rsidR="001B5BDD" w:rsidRPr="006E4768" w:rsidRDefault="001B5BDD" w:rsidP="002526E5">
      <w:pPr>
        <w:widowControl w:val="0"/>
        <w:autoSpaceDE w:val="0"/>
        <w:autoSpaceDN w:val="0"/>
        <w:adjustRightInd w:val="0"/>
        <w:spacing w:line="200" w:lineRule="exact"/>
        <w:rPr>
          <w:rFonts w:ascii="Arial" w:hAnsi="Arial" w:cs="Arial"/>
          <w:noProof/>
          <w:sz w:val="28"/>
          <w:szCs w:val="28"/>
        </w:rPr>
      </w:pPr>
    </w:p>
    <w:p w:rsidR="003D3CAA" w:rsidRPr="006E4768" w:rsidRDefault="003D3CAA" w:rsidP="00144302">
      <w:pPr>
        <w:tabs>
          <w:tab w:val="left" w:pos="1965"/>
        </w:tabs>
        <w:rPr>
          <w:rFonts w:ascii="Arial" w:hAnsi="Arial" w:cs="Arial"/>
          <w:noProof/>
          <w:sz w:val="28"/>
          <w:szCs w:val="28"/>
        </w:rPr>
      </w:pPr>
    </w:p>
    <w:p w:rsidR="00B57FFB" w:rsidRPr="006E4768" w:rsidRDefault="00B57FFB"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B559A8" w:rsidP="00B57FFB">
      <w:pPr>
        <w:jc w:val="center"/>
        <w:rPr>
          <w:rFonts w:ascii="Arial" w:hAnsi="Arial" w:cs="Arial"/>
          <w:noProof/>
          <w:sz w:val="28"/>
          <w:szCs w:val="28"/>
        </w:rPr>
      </w:pPr>
      <w:r w:rsidRPr="00B559A8">
        <w:rPr>
          <w:rFonts w:ascii="Arial" w:hAnsi="Arial" w:cs="Arial"/>
          <w:b/>
          <w:bCs/>
          <w:i/>
          <w:noProof/>
        </w:rPr>
        <w:pict>
          <v:shape id="Zone de texte 480" o:spid="_x0000_s1027" type="#_x0000_t202" style="position:absolute;left:0;text-align:left;margin-left:22.8pt;margin-top:14.9pt;width:457.8pt;height:151.5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" fillcolor="#d8d8d8 [2732]" strokecolor="black [3213]" strokeweight="3pt">
            <v:shadow on="t" color="black" opacity="20971f" offset="0,2.2pt"/>
            <v:textbox>
              <w:txbxContent>
                <w:p w:rsidR="004D54B3" w:rsidRPr="00420527" w:rsidRDefault="004D54B3" w:rsidP="009526F3">
                  <w:pPr>
                    <w:widowControl w:val="0"/>
                    <w:autoSpaceDE w:val="0"/>
                    <w:autoSpaceDN w:val="0"/>
                    <w:adjustRightInd w:val="0"/>
                    <w:spacing w:before="61"/>
                    <w:jc w:val="center"/>
                    <w:rPr>
                      <w:rFonts w:ascii="Arial Black" w:hAnsi="Arial Black" w:cs="Arial"/>
                      <w:b/>
                      <w:szCs w:val="21"/>
                    </w:rPr>
                  </w:pPr>
                  <w:r w:rsidRPr="00420527">
                    <w:rPr>
                      <w:rFonts w:ascii="Arial Black" w:hAnsi="Arial Black" w:cs="Arial"/>
                      <w:b/>
                      <w:bCs/>
                      <w:szCs w:val="21"/>
                    </w:rPr>
                    <w:t xml:space="preserve">DOSSIER D’APPEL D’OFFRES NATIONAL OUVERT N°  ___ </w:t>
                  </w:r>
                  <w:r>
                    <w:rPr>
                      <w:rFonts w:ascii="Arial Black" w:hAnsi="Arial Black" w:cs="Arial"/>
                      <w:b/>
                      <w:bCs/>
                      <w:szCs w:val="21"/>
                    </w:rPr>
                    <w:t xml:space="preserve">/AONO/ REN/ </w:t>
                  </w:r>
                  <w:r w:rsidR="005759B3">
                    <w:rPr>
                      <w:rFonts w:ascii="Arial Black" w:hAnsi="Arial Black" w:cs="Arial"/>
                      <w:b/>
                      <w:bCs/>
                      <w:szCs w:val="21"/>
                    </w:rPr>
                    <w:t>DMT/CIPM-ROUA/AI/2024 DU 10 DECEMBRE</w:t>
                  </w:r>
                  <w:r w:rsidRPr="00420527">
                    <w:rPr>
                      <w:rFonts w:ascii="Arial Black" w:hAnsi="Arial Black" w:cs="Arial"/>
                      <w:b/>
                      <w:bCs/>
                      <w:szCs w:val="21"/>
                    </w:rPr>
                    <w:t xml:space="preserve"> 2024</w:t>
                  </w:r>
                  <w:r w:rsidR="005759B3">
                    <w:rPr>
                      <w:rFonts w:ascii="Arial Black" w:hAnsi="Arial Black" w:cs="Arial"/>
                      <w:b/>
                      <w:sz w:val="32"/>
                      <w:szCs w:val="21"/>
                    </w:rPr>
                    <w:t xml:space="preserve"> </w:t>
                  </w:r>
                  <w:r w:rsidRPr="00420527">
                    <w:rPr>
                      <w:rFonts w:ascii="Arial Black" w:hAnsi="Arial Black" w:cs="Arial"/>
                      <w:b/>
                      <w:bCs/>
                      <w:szCs w:val="21"/>
                    </w:rPr>
                    <w:t xml:space="preserve">POUR LES TRAVAUX DE CONSTRUCTION D’UN  FORAGE PRODUCTIF EQUIPE DE POMPE A MOTRICITE HUMAINE </w:t>
                  </w:r>
                  <w:r>
                    <w:rPr>
                      <w:rFonts w:ascii="Arial Black" w:hAnsi="Arial Black" w:cs="Arial"/>
                      <w:b/>
                      <w:bCs/>
                      <w:szCs w:val="21"/>
                    </w:rPr>
                    <w:t xml:space="preserve">A </w:t>
                  </w:r>
                  <w:r w:rsidR="00731D35">
                    <w:rPr>
                      <w:rFonts w:ascii="Arial Black" w:hAnsi="Arial Black" w:cs="Arial"/>
                      <w:b/>
                      <w:bCs/>
                      <w:szCs w:val="21"/>
                    </w:rPr>
                    <w:t>L’</w:t>
                  </w:r>
                  <w:r>
                    <w:rPr>
                      <w:rFonts w:ascii="Arial Black" w:hAnsi="Arial Black" w:cs="Arial"/>
                      <w:b/>
                      <w:bCs/>
                      <w:szCs w:val="21"/>
                    </w:rPr>
                    <w:t>EP </w:t>
                  </w:r>
                  <w:r w:rsidR="00731D35">
                    <w:rPr>
                      <w:rFonts w:ascii="Arial Black" w:hAnsi="Arial Black" w:cs="Arial"/>
                      <w:b/>
                      <w:bCs/>
                      <w:szCs w:val="21"/>
                    </w:rPr>
                    <w:t xml:space="preserve">DE </w:t>
                  </w:r>
                  <w:r>
                    <w:rPr>
                      <w:rFonts w:ascii="Arial Black" w:hAnsi="Arial Black" w:cs="Arial"/>
                      <w:b/>
                      <w:bCs/>
                      <w:szCs w:val="21"/>
                    </w:rPr>
                    <w:t xml:space="preserve">MEUSTEUK </w:t>
                  </w:r>
                  <w:r>
                    <w:rPr>
                      <w:rFonts w:ascii="Arial Black" w:hAnsi="Arial Black"/>
                      <w:b/>
                      <w:bCs/>
                    </w:rPr>
                    <w:t>(L</w:t>
                  </w:r>
                  <w:r w:rsidRPr="00F37572">
                    <w:rPr>
                      <w:rFonts w:ascii="Arial Black" w:hAnsi="Arial Black"/>
                      <w:b/>
                      <w:bCs/>
                    </w:rPr>
                    <w:t>ot 1</w:t>
                  </w:r>
                  <w:r w:rsidR="005759B3" w:rsidRPr="00F37572">
                    <w:rPr>
                      <w:rFonts w:ascii="Arial Black" w:hAnsi="Arial Black"/>
                      <w:b/>
                      <w:bCs/>
                    </w:rPr>
                    <w:t>)</w:t>
                  </w:r>
                  <w:r w:rsidR="005759B3">
                    <w:rPr>
                      <w:rFonts w:ascii="Arial Black" w:hAnsi="Arial Black" w:cs="Arial"/>
                      <w:b/>
                      <w:bCs/>
                      <w:szCs w:val="21"/>
                    </w:rPr>
                    <w:t xml:space="preserve"> ET</w:t>
                  </w:r>
                  <w:r>
                    <w:rPr>
                      <w:rFonts w:ascii="Arial Black" w:hAnsi="Arial Black" w:cs="Arial"/>
                      <w:b/>
                      <w:bCs/>
                      <w:szCs w:val="21"/>
                    </w:rPr>
                    <w:t xml:space="preserve"> </w:t>
                  </w:r>
                  <w:r w:rsidR="00731D35">
                    <w:rPr>
                      <w:rFonts w:ascii="Arial Black" w:hAnsi="Arial Black" w:cs="Arial"/>
                      <w:b/>
                      <w:bCs/>
                      <w:szCs w:val="21"/>
                    </w:rPr>
                    <w:t>L’</w:t>
                  </w:r>
                  <w:r>
                    <w:rPr>
                      <w:rFonts w:ascii="Arial Black" w:hAnsi="Arial Black" w:cs="Arial"/>
                      <w:b/>
                      <w:bCs/>
                      <w:szCs w:val="21"/>
                    </w:rPr>
                    <w:t xml:space="preserve">EP </w:t>
                  </w:r>
                  <w:r w:rsidR="00731D35">
                    <w:rPr>
                      <w:rFonts w:ascii="Arial Black" w:hAnsi="Arial Black" w:cs="Arial"/>
                      <w:b/>
                      <w:bCs/>
                      <w:szCs w:val="21"/>
                    </w:rPr>
                    <w:t xml:space="preserve">DE </w:t>
                  </w:r>
                  <w:r>
                    <w:rPr>
                      <w:rFonts w:ascii="Arial Black" w:hAnsi="Arial Black" w:cs="Arial"/>
                      <w:b/>
                      <w:bCs/>
                      <w:szCs w:val="21"/>
                    </w:rPr>
                    <w:t xml:space="preserve">TREWAD </w:t>
                  </w:r>
                  <w:r>
                    <w:rPr>
                      <w:rFonts w:ascii="Arial Black" w:hAnsi="Arial Black"/>
                      <w:b/>
                      <w:bCs/>
                    </w:rPr>
                    <w:t>(Lot 2</w:t>
                  </w:r>
                  <w:r w:rsidR="005759B3" w:rsidRPr="00F37572">
                    <w:rPr>
                      <w:rFonts w:ascii="Arial Black" w:hAnsi="Arial Black"/>
                      <w:b/>
                      <w:bCs/>
                    </w:rPr>
                    <w:t>)</w:t>
                  </w:r>
                  <w:r w:rsidR="005759B3" w:rsidRPr="00420527">
                    <w:rPr>
                      <w:rFonts w:ascii="Arial Black" w:hAnsi="Arial Black" w:cs="Arial"/>
                      <w:b/>
                      <w:bCs/>
                      <w:szCs w:val="21"/>
                    </w:rPr>
                    <w:t xml:space="preserve"> DANS</w:t>
                  </w:r>
                  <w:r w:rsidRPr="00420527">
                    <w:rPr>
                      <w:rFonts w:ascii="Arial Black" w:hAnsi="Arial Black" w:cs="Arial"/>
                      <w:b/>
                      <w:bCs/>
                      <w:szCs w:val="21"/>
                    </w:rPr>
                    <w:t xml:space="preserve"> L’ARRONDISSEMENT DE SOULEDE-ROUA ; DEPARTEMENT DU MAYO-TSANAGA, REGION DE L’EXTREME-NORD.</w:t>
                  </w:r>
                </w:p>
                <w:p w:rsidR="004D54B3" w:rsidRPr="00901BF9" w:rsidRDefault="004D54B3" w:rsidP="009526F3">
                  <w:pPr>
                    <w:widowControl w:val="0"/>
                    <w:autoSpaceDE w:val="0"/>
                    <w:autoSpaceDN w:val="0"/>
                    <w:adjustRightInd w:val="0"/>
                    <w:spacing w:before="61"/>
                    <w:ind w:left="285"/>
                    <w:jc w:val="center"/>
                    <w:rPr>
                      <w:rFonts w:ascii="Arial" w:hAnsi="Arial" w:cs="Arial"/>
                      <w:b/>
                      <w:bCs/>
                      <w:sz w:val="21"/>
                      <w:szCs w:val="21"/>
                    </w:rPr>
                  </w:pPr>
                </w:p>
                <w:p w:rsidR="004D54B3" w:rsidRPr="009E400A" w:rsidRDefault="004D54B3" w:rsidP="00193A12">
                  <w:pPr>
                    <w:ind w:left="285"/>
                    <w:jc w:val="center"/>
                    <w:rPr>
                      <w:rFonts w:ascii="Arial" w:hAnsi="Arial" w:cs="Arial"/>
                      <w:b/>
                      <w:sz w:val="28"/>
                      <w:szCs w:val="28"/>
                    </w:rPr>
                  </w:pPr>
                </w:p>
                <w:p w:rsidR="004D54B3" w:rsidRPr="009E400A" w:rsidRDefault="004D54B3" w:rsidP="00193A12">
                  <w:pPr>
                    <w:rPr>
                      <w:sz w:val="28"/>
                      <w:szCs w:val="28"/>
                    </w:rPr>
                  </w:pPr>
                </w:p>
              </w:txbxContent>
            </v:textbox>
          </v:shape>
        </w:pict>
      </w: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193A12" w:rsidRPr="006E4768" w:rsidRDefault="00193A12" w:rsidP="00B57FFB">
      <w:pPr>
        <w:jc w:val="center"/>
        <w:rPr>
          <w:rFonts w:ascii="Arial" w:hAnsi="Arial" w:cs="Arial"/>
          <w:noProof/>
          <w:sz w:val="28"/>
          <w:szCs w:val="28"/>
        </w:rPr>
      </w:pPr>
    </w:p>
    <w:p w:rsidR="006745B3" w:rsidRPr="006E4768" w:rsidRDefault="006745B3" w:rsidP="00B57FFB">
      <w:pPr>
        <w:jc w:val="center"/>
        <w:rPr>
          <w:rFonts w:ascii="Arial" w:hAnsi="Arial" w:cs="Arial"/>
          <w:noProof/>
          <w:sz w:val="28"/>
          <w:szCs w:val="28"/>
        </w:rPr>
      </w:pPr>
    </w:p>
    <w:p w:rsidR="006745B3" w:rsidRPr="006E4768" w:rsidRDefault="006745B3" w:rsidP="00B57FFB">
      <w:pPr>
        <w:jc w:val="center"/>
        <w:rPr>
          <w:rFonts w:ascii="Arial" w:hAnsi="Arial" w:cs="Arial"/>
          <w:noProof/>
          <w:sz w:val="28"/>
          <w:szCs w:val="28"/>
        </w:rPr>
      </w:pPr>
    </w:p>
    <w:p w:rsidR="006745B3" w:rsidRPr="006E4768" w:rsidRDefault="006745B3" w:rsidP="00B57FFB">
      <w:pPr>
        <w:jc w:val="center"/>
        <w:rPr>
          <w:rFonts w:ascii="Arial" w:hAnsi="Arial" w:cs="Arial"/>
          <w:noProof/>
          <w:sz w:val="28"/>
          <w:szCs w:val="28"/>
        </w:rPr>
      </w:pPr>
    </w:p>
    <w:p w:rsidR="006745B3" w:rsidRPr="006E4768" w:rsidRDefault="006745B3" w:rsidP="00B57FFB">
      <w:pPr>
        <w:jc w:val="center"/>
        <w:rPr>
          <w:rFonts w:ascii="Arial" w:hAnsi="Arial" w:cs="Arial"/>
          <w:noProof/>
          <w:sz w:val="28"/>
          <w:szCs w:val="28"/>
        </w:rPr>
      </w:pPr>
    </w:p>
    <w:p w:rsidR="006745B3" w:rsidRPr="006E4768" w:rsidRDefault="006745B3" w:rsidP="00B57FFB">
      <w:pPr>
        <w:jc w:val="center"/>
        <w:rPr>
          <w:rFonts w:ascii="Arial" w:hAnsi="Arial" w:cs="Arial"/>
          <w:noProof/>
          <w:sz w:val="28"/>
          <w:szCs w:val="28"/>
        </w:rPr>
      </w:pPr>
    </w:p>
    <w:p w:rsidR="006745B3" w:rsidRPr="006E4768" w:rsidRDefault="006745B3" w:rsidP="006745B3">
      <w:pPr>
        <w:tabs>
          <w:tab w:val="left" w:pos="1380"/>
        </w:tabs>
        <w:rPr>
          <w:rFonts w:ascii="Arial" w:hAnsi="Arial" w:cs="Arial"/>
          <w:noProof/>
          <w:sz w:val="28"/>
          <w:szCs w:val="28"/>
        </w:rPr>
      </w:pPr>
    </w:p>
    <w:p w:rsidR="006745B3" w:rsidRPr="006E4768" w:rsidRDefault="006745B3" w:rsidP="00B57FFB">
      <w:pPr>
        <w:jc w:val="center"/>
        <w:rPr>
          <w:noProof/>
          <w:sz w:val="28"/>
          <w:szCs w:val="28"/>
        </w:rPr>
      </w:pPr>
    </w:p>
    <w:p w:rsidR="000224F4" w:rsidRPr="006E4768" w:rsidRDefault="000224F4" w:rsidP="00B57FFB">
      <w:pPr>
        <w:jc w:val="center"/>
        <w:rPr>
          <w:b/>
          <w:bCs/>
          <w:noProof/>
        </w:rPr>
      </w:pPr>
      <w:r w:rsidRPr="006E4768">
        <w:rPr>
          <w:b/>
          <w:bCs/>
          <w:noProof/>
        </w:rPr>
        <w:t>MAITRE D’OUVRAGE</w:t>
      </w:r>
      <w:r w:rsidR="002526E5" w:rsidRPr="006E4768">
        <w:rPr>
          <w:b/>
          <w:bCs/>
          <w:noProof/>
        </w:rPr>
        <w:t xml:space="preserve"> : MONSIEUR LE MAIRE DE LA COMMUNE DE </w:t>
      </w:r>
      <w:r w:rsidR="002109E8">
        <w:rPr>
          <w:b/>
          <w:bCs/>
          <w:noProof/>
        </w:rPr>
        <w:t>ROUA</w:t>
      </w:r>
    </w:p>
    <w:p w:rsidR="000224F4" w:rsidRPr="006E4768" w:rsidRDefault="000224F4" w:rsidP="002526E5">
      <w:pPr>
        <w:jc w:val="center"/>
        <w:rPr>
          <w:b/>
          <w:bCs/>
          <w:noProof/>
        </w:rPr>
      </w:pPr>
    </w:p>
    <w:p w:rsidR="000224F4" w:rsidRPr="006E4768" w:rsidRDefault="000224F4" w:rsidP="00CE690B">
      <w:pPr>
        <w:jc w:val="center"/>
        <w:rPr>
          <w:b/>
          <w:bCs/>
          <w:noProof/>
        </w:rPr>
      </w:pPr>
      <w:r w:rsidRPr="006E4768">
        <w:rPr>
          <w:b/>
          <w:bCs/>
          <w:noProof/>
        </w:rPr>
        <w:t>AUTORITE CONTRACTANTE</w:t>
      </w:r>
      <w:r w:rsidR="006801E9" w:rsidRPr="006E4768">
        <w:rPr>
          <w:b/>
          <w:bCs/>
          <w:noProof/>
        </w:rPr>
        <w:t> : MONSIEUR</w:t>
      </w:r>
      <w:r w:rsidR="00EA241B" w:rsidRPr="006E4768">
        <w:rPr>
          <w:b/>
          <w:bCs/>
          <w:noProof/>
        </w:rPr>
        <w:t xml:space="preserve"> LE</w:t>
      </w:r>
      <w:r w:rsidR="00A50B07" w:rsidRPr="006E4768">
        <w:rPr>
          <w:b/>
          <w:bCs/>
          <w:noProof/>
        </w:rPr>
        <w:t>MAIRE DE LA COMMUNE DE ROUA</w:t>
      </w:r>
    </w:p>
    <w:p w:rsidR="000224F4" w:rsidRPr="006E4768" w:rsidRDefault="000224F4" w:rsidP="002526E5">
      <w:pPr>
        <w:jc w:val="center"/>
        <w:rPr>
          <w:b/>
          <w:bCs/>
          <w:noProof/>
        </w:rPr>
      </w:pPr>
    </w:p>
    <w:p w:rsidR="008B32E9" w:rsidRPr="006E4768" w:rsidRDefault="00214EC4" w:rsidP="002526E5">
      <w:pPr>
        <w:ind w:left="142"/>
        <w:jc w:val="center"/>
        <w:rPr>
          <w:b/>
          <w:bCs/>
          <w:i/>
          <w:noProof/>
        </w:rPr>
      </w:pPr>
      <w:r w:rsidRPr="006E4768">
        <w:rPr>
          <w:b/>
          <w:bCs/>
          <w:noProof/>
        </w:rPr>
        <w:t>COMMISSION INTERNE</w:t>
      </w:r>
      <w:r w:rsidR="000224F4" w:rsidRPr="006E4768">
        <w:rPr>
          <w:b/>
          <w:bCs/>
          <w:noProof/>
        </w:rPr>
        <w:t>DE PASSATION DES MARCHES</w:t>
      </w:r>
      <w:r w:rsidR="006801E9" w:rsidRPr="006E4768">
        <w:rPr>
          <w:b/>
          <w:bCs/>
          <w:noProof/>
        </w:rPr>
        <w:t xml:space="preserve"> PUBLICS </w:t>
      </w:r>
    </w:p>
    <w:p w:rsidR="000224F4" w:rsidRPr="006E4768" w:rsidRDefault="000224F4" w:rsidP="002526E5">
      <w:pPr>
        <w:rPr>
          <w:b/>
          <w:noProof/>
        </w:rPr>
      </w:pPr>
    </w:p>
    <w:p w:rsidR="009E400A" w:rsidRPr="006E4768" w:rsidRDefault="009E400A" w:rsidP="001D1DBC">
      <w:pPr>
        <w:rPr>
          <w:b/>
          <w:noProof/>
        </w:rPr>
      </w:pPr>
    </w:p>
    <w:p w:rsidR="009E400A" w:rsidRPr="006E4768" w:rsidRDefault="009E400A" w:rsidP="002526E5">
      <w:pPr>
        <w:jc w:val="center"/>
        <w:rPr>
          <w:b/>
          <w:noProof/>
        </w:rPr>
      </w:pPr>
    </w:p>
    <w:p w:rsidR="009E400A" w:rsidRPr="006E4768" w:rsidRDefault="009E400A" w:rsidP="002526E5">
      <w:pPr>
        <w:jc w:val="center"/>
        <w:rPr>
          <w:b/>
          <w:noProof/>
        </w:rPr>
      </w:pPr>
    </w:p>
    <w:p w:rsidR="000224F4" w:rsidRPr="006E4768" w:rsidRDefault="000224F4" w:rsidP="002526E5">
      <w:pPr>
        <w:jc w:val="center"/>
        <w:rPr>
          <w:b/>
          <w:noProof/>
        </w:rPr>
      </w:pPr>
      <w:r w:rsidRPr="006E4768">
        <w:rPr>
          <w:b/>
          <w:noProof/>
        </w:rPr>
        <w:t xml:space="preserve">FINANCEMENT : </w:t>
      </w:r>
      <w:r w:rsidR="0068072A" w:rsidRPr="006E4768">
        <w:rPr>
          <w:b/>
          <w:noProof/>
        </w:rPr>
        <w:t>FEICOM</w:t>
      </w:r>
      <w:r w:rsidR="00214EC4" w:rsidRPr="006E4768">
        <w:rPr>
          <w:b/>
          <w:noProof/>
        </w:rPr>
        <w:t xml:space="preserve"> (</w:t>
      </w:r>
      <w:r w:rsidR="00214EC4" w:rsidRPr="006E4768">
        <w:rPr>
          <w:b/>
          <w:caps/>
          <w:noProof/>
        </w:rPr>
        <w:t>Programme de réalisation des Initiatives Spécifiques et Sensibles à la Nutrition et la Promotion de la Santé)</w:t>
      </w:r>
      <w:r w:rsidR="00E11E8B" w:rsidRPr="006E4768">
        <w:rPr>
          <w:b/>
          <w:noProof/>
        </w:rPr>
        <w:t>,</w:t>
      </w:r>
      <w:r w:rsidR="00B6782A" w:rsidRPr="006E4768">
        <w:rPr>
          <w:b/>
          <w:noProof/>
        </w:rPr>
        <w:t xml:space="preserve"> Exercice </w:t>
      </w:r>
      <w:r w:rsidR="00420527" w:rsidRPr="006E4768">
        <w:rPr>
          <w:b/>
          <w:noProof/>
        </w:rPr>
        <w:t>2024</w:t>
      </w:r>
      <w:r w:rsidR="00507080">
        <w:rPr>
          <w:b/>
          <w:noProof/>
        </w:rPr>
        <w:t xml:space="preserve"> et Suivants</w:t>
      </w:r>
    </w:p>
    <w:p w:rsidR="000224F4" w:rsidRPr="006E4768" w:rsidRDefault="000224F4" w:rsidP="002526E5">
      <w:pPr>
        <w:jc w:val="center"/>
        <w:rPr>
          <w:b/>
          <w:noProof/>
        </w:rPr>
      </w:pPr>
    </w:p>
    <w:p w:rsidR="00BA0769" w:rsidRPr="006E4768" w:rsidRDefault="00BA0769" w:rsidP="00507080">
      <w:pPr>
        <w:rPr>
          <w:b/>
          <w:noProof/>
        </w:rPr>
      </w:pPr>
    </w:p>
    <w:p w:rsidR="006801E9" w:rsidRPr="006E4768" w:rsidRDefault="006801E9" w:rsidP="002526E5">
      <w:pPr>
        <w:widowControl w:val="0"/>
        <w:autoSpaceDE w:val="0"/>
        <w:autoSpaceDN w:val="0"/>
        <w:adjustRightInd w:val="0"/>
        <w:jc w:val="center"/>
        <w:rPr>
          <w:b/>
          <w:noProof/>
        </w:rPr>
      </w:pPr>
    </w:p>
    <w:p w:rsidR="006801E9" w:rsidRPr="006E4768" w:rsidRDefault="006801E9" w:rsidP="002526E5">
      <w:pPr>
        <w:widowControl w:val="0"/>
        <w:autoSpaceDE w:val="0"/>
        <w:autoSpaceDN w:val="0"/>
        <w:adjustRightInd w:val="0"/>
        <w:jc w:val="center"/>
        <w:rPr>
          <w:b/>
          <w:noProof/>
        </w:rPr>
      </w:pPr>
    </w:p>
    <w:p w:rsidR="006801E9" w:rsidRPr="006E4768" w:rsidRDefault="006801E9" w:rsidP="002526E5">
      <w:pPr>
        <w:widowControl w:val="0"/>
        <w:autoSpaceDE w:val="0"/>
        <w:autoSpaceDN w:val="0"/>
        <w:adjustRightInd w:val="0"/>
        <w:jc w:val="center"/>
        <w:rPr>
          <w:b/>
          <w:noProof/>
        </w:rPr>
      </w:pPr>
    </w:p>
    <w:p w:rsidR="00B057BC" w:rsidRPr="006E4768" w:rsidRDefault="00B057BC" w:rsidP="002526E5">
      <w:pPr>
        <w:widowControl w:val="0"/>
        <w:autoSpaceDE w:val="0"/>
        <w:autoSpaceDN w:val="0"/>
        <w:adjustRightInd w:val="0"/>
        <w:jc w:val="center"/>
        <w:rPr>
          <w:b/>
          <w:noProof/>
        </w:rPr>
      </w:pPr>
    </w:p>
    <w:p w:rsidR="00507080" w:rsidRDefault="00507080" w:rsidP="00214EC4">
      <w:pPr>
        <w:widowControl w:val="0"/>
        <w:autoSpaceDE w:val="0"/>
        <w:autoSpaceDN w:val="0"/>
        <w:adjustRightInd w:val="0"/>
        <w:jc w:val="center"/>
        <w:rPr>
          <w:b/>
          <w:noProof/>
        </w:rPr>
      </w:pPr>
    </w:p>
    <w:p w:rsidR="00507080" w:rsidRDefault="00507080" w:rsidP="00214EC4">
      <w:pPr>
        <w:widowControl w:val="0"/>
        <w:autoSpaceDE w:val="0"/>
        <w:autoSpaceDN w:val="0"/>
        <w:adjustRightInd w:val="0"/>
        <w:jc w:val="center"/>
        <w:rPr>
          <w:b/>
          <w:noProof/>
        </w:rPr>
      </w:pPr>
    </w:p>
    <w:p w:rsidR="00507080" w:rsidRDefault="00507080" w:rsidP="00214EC4">
      <w:pPr>
        <w:widowControl w:val="0"/>
        <w:autoSpaceDE w:val="0"/>
        <w:autoSpaceDN w:val="0"/>
        <w:adjustRightInd w:val="0"/>
        <w:jc w:val="center"/>
        <w:rPr>
          <w:b/>
          <w:noProof/>
        </w:rPr>
      </w:pPr>
    </w:p>
    <w:p w:rsidR="00507080" w:rsidRDefault="00507080" w:rsidP="00214EC4">
      <w:pPr>
        <w:widowControl w:val="0"/>
        <w:autoSpaceDE w:val="0"/>
        <w:autoSpaceDN w:val="0"/>
        <w:adjustRightInd w:val="0"/>
        <w:jc w:val="center"/>
        <w:rPr>
          <w:b/>
          <w:noProof/>
        </w:rPr>
      </w:pPr>
    </w:p>
    <w:p w:rsidR="00507080" w:rsidRDefault="00507080" w:rsidP="00214EC4">
      <w:pPr>
        <w:widowControl w:val="0"/>
        <w:autoSpaceDE w:val="0"/>
        <w:autoSpaceDN w:val="0"/>
        <w:adjustRightInd w:val="0"/>
        <w:jc w:val="center"/>
        <w:rPr>
          <w:b/>
          <w:noProof/>
        </w:rPr>
      </w:pPr>
    </w:p>
    <w:p w:rsidR="00214EC4" w:rsidRPr="006E4768" w:rsidRDefault="005759B3" w:rsidP="00507080">
      <w:pPr>
        <w:widowControl w:val="0"/>
        <w:autoSpaceDE w:val="0"/>
        <w:autoSpaceDN w:val="0"/>
        <w:adjustRightInd w:val="0"/>
        <w:jc w:val="right"/>
        <w:rPr>
          <w:noProof/>
        </w:rPr>
      </w:pPr>
      <w:r>
        <w:rPr>
          <w:b/>
          <w:noProof/>
        </w:rPr>
        <w:t xml:space="preserve">DECEMBRE </w:t>
      </w:r>
      <w:r w:rsidR="00420527" w:rsidRPr="006E4768">
        <w:rPr>
          <w:b/>
          <w:noProof/>
        </w:rPr>
        <w:t>2024</w:t>
      </w:r>
    </w:p>
    <w:p w:rsidR="002B2A0D" w:rsidRPr="006E4768" w:rsidRDefault="002B2A0D" w:rsidP="00214EC4">
      <w:pPr>
        <w:widowControl w:val="0"/>
        <w:autoSpaceDE w:val="0"/>
        <w:autoSpaceDN w:val="0"/>
        <w:adjustRightInd w:val="0"/>
        <w:jc w:val="center"/>
        <w:rPr>
          <w:b/>
          <w:bCs/>
          <w:noProof/>
          <w:spacing w:val="36"/>
          <w:w w:val="80"/>
          <w:position w:val="-1"/>
          <w:sz w:val="80"/>
          <w:szCs w:val="80"/>
        </w:rPr>
      </w:pPr>
    </w:p>
    <w:p w:rsidR="000B0834" w:rsidRPr="006E4768" w:rsidRDefault="000B0834" w:rsidP="00214EC4">
      <w:pPr>
        <w:widowControl w:val="0"/>
        <w:autoSpaceDE w:val="0"/>
        <w:autoSpaceDN w:val="0"/>
        <w:adjustRightInd w:val="0"/>
        <w:jc w:val="center"/>
        <w:rPr>
          <w:noProof/>
        </w:rPr>
      </w:pPr>
      <w:r w:rsidRPr="006E4768">
        <w:rPr>
          <w:b/>
          <w:bCs/>
          <w:noProof/>
          <w:spacing w:val="36"/>
          <w:w w:val="80"/>
          <w:position w:val="-1"/>
          <w:sz w:val="80"/>
          <w:szCs w:val="80"/>
        </w:rPr>
        <w:t>Tabledesmatières</w:t>
      </w:r>
    </w:p>
    <w:p w:rsidR="004508F6" w:rsidRPr="006E4768" w:rsidRDefault="004508F6" w:rsidP="002526E5">
      <w:pPr>
        <w:widowControl w:val="0"/>
        <w:autoSpaceDE w:val="0"/>
        <w:autoSpaceDN w:val="0"/>
        <w:adjustRightInd w:val="0"/>
        <w:spacing w:line="200" w:lineRule="exact"/>
        <w:rPr>
          <w:noProof/>
          <w:spacing w:val="36"/>
          <w:sz w:val="20"/>
          <w:szCs w:val="20"/>
        </w:rPr>
      </w:pPr>
    </w:p>
    <w:p w:rsidR="000B0834" w:rsidRPr="006E4768" w:rsidRDefault="000B0834"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 w:val="left" w:pos="10360"/>
        </w:tabs>
        <w:autoSpaceDE w:val="0"/>
        <w:autoSpaceDN w:val="0"/>
        <w:adjustRightInd w:val="0"/>
        <w:spacing w:before="60"/>
        <w:ind w:left="114"/>
        <w:rPr>
          <w:noProof/>
          <w:sz w:val="32"/>
          <w:szCs w:val="32"/>
        </w:rPr>
      </w:pPr>
      <w:r w:rsidRPr="006E4768">
        <w:rPr>
          <w:b/>
          <w:bCs/>
          <w:noProof/>
          <w:sz w:val="28"/>
          <w:szCs w:val="28"/>
        </w:rPr>
        <w:t>Piècen°1:Avisd'Appeld'Offres(AAO)</w:t>
      </w:r>
      <w:r w:rsidR="006801E9" w:rsidRPr="006E4768">
        <w:rPr>
          <w:b/>
          <w:bCs/>
          <w:noProof/>
          <w:sz w:val="12"/>
          <w:szCs w:val="12"/>
        </w:rPr>
        <w:t>. . .</w:t>
      </w:r>
      <w:r w:rsidRPr="006E4768">
        <w:rPr>
          <w:b/>
          <w:bCs/>
          <w:noProof/>
          <w:sz w:val="12"/>
          <w:szCs w:val="12"/>
        </w:rPr>
        <w:t xml:space="preserve">. </w:t>
      </w:r>
      <w:r w:rsidR="006801E9" w:rsidRPr="006E4768">
        <w:rPr>
          <w:b/>
          <w:bCs/>
          <w:noProof/>
          <w:sz w:val="12"/>
          <w:szCs w:val="12"/>
        </w:rPr>
        <w:t>. . . . . . . .</w:t>
      </w:r>
      <w:r w:rsidRPr="006E4768">
        <w:rPr>
          <w:b/>
          <w:bCs/>
          <w:noProof/>
          <w:sz w:val="12"/>
          <w:szCs w:val="12"/>
        </w:rPr>
        <w:t>. . . . . . . . . . . . . . . . . . . . . . . . . . . . . . . . .</w:t>
      </w:r>
      <w:r w:rsidR="006801E9" w:rsidRPr="006E4768">
        <w:rPr>
          <w:b/>
          <w:bCs/>
          <w:noProof/>
          <w:sz w:val="12"/>
          <w:szCs w:val="12"/>
        </w:rPr>
        <w:t>. . . . . .</w:t>
      </w:r>
      <w:r w:rsidR="007E56AB" w:rsidRPr="006E4768">
        <w:rPr>
          <w:b/>
          <w:bCs/>
          <w:noProof/>
          <w:sz w:val="32"/>
          <w:szCs w:val="32"/>
        </w:rPr>
        <w:t>5</w:t>
      </w:r>
    </w:p>
    <w:p w:rsidR="004508F6" w:rsidRPr="006E4768" w:rsidRDefault="004508F6"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 w:val="left" w:pos="10360"/>
        </w:tabs>
        <w:autoSpaceDE w:val="0"/>
        <w:autoSpaceDN w:val="0"/>
        <w:adjustRightInd w:val="0"/>
        <w:spacing w:before="60"/>
        <w:ind w:left="114"/>
        <w:rPr>
          <w:noProof/>
          <w:sz w:val="32"/>
          <w:szCs w:val="32"/>
        </w:rPr>
      </w:pPr>
      <w:r w:rsidRPr="006E4768">
        <w:rPr>
          <w:b/>
          <w:bCs/>
          <w:noProof/>
          <w:sz w:val="28"/>
          <w:szCs w:val="28"/>
        </w:rPr>
        <w:t>Piècen°2:RèglementGénéraldel'Appeld'Offres(RGAO)</w:t>
      </w:r>
      <w:r w:rsidRPr="006E4768">
        <w:rPr>
          <w:b/>
          <w:bCs/>
          <w:noProof/>
          <w:sz w:val="12"/>
          <w:szCs w:val="12"/>
        </w:rPr>
        <w:t xml:space="preserve">. . </w:t>
      </w:r>
      <w:r w:rsidR="0091298A" w:rsidRPr="006E4768">
        <w:rPr>
          <w:b/>
          <w:bCs/>
          <w:noProof/>
          <w:sz w:val="12"/>
          <w:szCs w:val="12"/>
        </w:rPr>
        <w:t>.. . . . . .</w:t>
      </w:r>
      <w:r w:rsidRPr="006E4768">
        <w:rPr>
          <w:b/>
          <w:bCs/>
          <w:noProof/>
          <w:sz w:val="12"/>
          <w:szCs w:val="12"/>
        </w:rPr>
        <w:tab/>
      </w:r>
      <w:r w:rsidR="007E56AB" w:rsidRPr="006E4768">
        <w:rPr>
          <w:b/>
          <w:bCs/>
          <w:noProof/>
          <w:sz w:val="32"/>
          <w:szCs w:val="32"/>
        </w:rPr>
        <w:t>10</w:t>
      </w:r>
    </w:p>
    <w:p w:rsidR="004508F6" w:rsidRPr="006E4768" w:rsidRDefault="004508F6"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 w:val="left" w:pos="9639"/>
        </w:tabs>
        <w:autoSpaceDE w:val="0"/>
        <w:autoSpaceDN w:val="0"/>
        <w:adjustRightInd w:val="0"/>
        <w:spacing w:before="60"/>
        <w:ind w:left="114"/>
        <w:rPr>
          <w:noProof/>
          <w:sz w:val="32"/>
          <w:szCs w:val="32"/>
        </w:rPr>
      </w:pPr>
      <w:r w:rsidRPr="006E4768">
        <w:rPr>
          <w:b/>
          <w:bCs/>
          <w:noProof/>
          <w:sz w:val="28"/>
          <w:szCs w:val="28"/>
        </w:rPr>
        <w:t>Piècen°3:RèglementParticulierdel’Appeld’Offres(RPAO)</w:t>
      </w:r>
      <w:r w:rsidRPr="006E4768">
        <w:rPr>
          <w:b/>
          <w:bCs/>
          <w:noProof/>
          <w:sz w:val="12"/>
          <w:szCs w:val="12"/>
        </w:rPr>
        <w:t>. .. . .  . .</w:t>
      </w:r>
      <w:r w:rsidRPr="006E4768">
        <w:rPr>
          <w:b/>
          <w:bCs/>
          <w:noProof/>
          <w:sz w:val="12"/>
          <w:szCs w:val="12"/>
        </w:rPr>
        <w:tab/>
      </w:r>
      <w:r w:rsidR="007E56AB" w:rsidRPr="006E4768">
        <w:rPr>
          <w:b/>
          <w:bCs/>
          <w:noProof/>
          <w:sz w:val="32"/>
          <w:szCs w:val="32"/>
        </w:rPr>
        <w:t>28</w:t>
      </w:r>
    </w:p>
    <w:p w:rsidR="000B0834" w:rsidRPr="006E4768" w:rsidRDefault="000B0834" w:rsidP="002526E5">
      <w:pPr>
        <w:widowControl w:val="0"/>
        <w:tabs>
          <w:tab w:val="left" w:pos="8789"/>
        </w:tabs>
        <w:autoSpaceDE w:val="0"/>
        <w:autoSpaceDN w:val="0"/>
        <w:adjustRightInd w:val="0"/>
        <w:spacing w:before="60" w:line="200" w:lineRule="exact"/>
        <w:rPr>
          <w:noProof/>
          <w:sz w:val="20"/>
          <w:szCs w:val="20"/>
        </w:rPr>
      </w:pPr>
    </w:p>
    <w:p w:rsidR="000B0834" w:rsidRPr="006E4768" w:rsidRDefault="000B0834" w:rsidP="002526E5">
      <w:pPr>
        <w:widowControl w:val="0"/>
        <w:tabs>
          <w:tab w:val="left" w:pos="8222"/>
          <w:tab w:val="left" w:pos="8789"/>
        </w:tabs>
        <w:autoSpaceDE w:val="0"/>
        <w:autoSpaceDN w:val="0"/>
        <w:adjustRightInd w:val="0"/>
        <w:spacing w:before="60"/>
        <w:ind w:left="114"/>
        <w:rPr>
          <w:noProof/>
          <w:sz w:val="32"/>
          <w:szCs w:val="32"/>
        </w:rPr>
      </w:pPr>
      <w:r w:rsidRPr="006E4768">
        <w:rPr>
          <w:b/>
          <w:bCs/>
          <w:noProof/>
          <w:sz w:val="28"/>
          <w:szCs w:val="28"/>
        </w:rPr>
        <w:t>Piècen°4:CahierdesClausesAdministrativesParticulières(CCAP</w:t>
      </w:r>
      <w:r w:rsidR="006801E9" w:rsidRPr="006E4768">
        <w:rPr>
          <w:b/>
          <w:bCs/>
          <w:noProof/>
          <w:sz w:val="28"/>
          <w:szCs w:val="28"/>
        </w:rPr>
        <w:t>)</w:t>
      </w:r>
      <w:r w:rsidRPr="006E4768">
        <w:rPr>
          <w:b/>
          <w:bCs/>
          <w:noProof/>
          <w:sz w:val="12"/>
          <w:szCs w:val="12"/>
        </w:rPr>
        <w:t>.</w:t>
      </w:r>
      <w:r w:rsidR="007E56AB" w:rsidRPr="006E4768">
        <w:rPr>
          <w:b/>
          <w:bCs/>
          <w:noProof/>
          <w:sz w:val="32"/>
          <w:szCs w:val="32"/>
        </w:rPr>
        <w:t>33</w:t>
      </w:r>
    </w:p>
    <w:p w:rsidR="004508F6" w:rsidRPr="006E4768" w:rsidRDefault="004508F6"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s>
        <w:autoSpaceDE w:val="0"/>
        <w:autoSpaceDN w:val="0"/>
        <w:adjustRightInd w:val="0"/>
        <w:spacing w:before="60"/>
        <w:ind w:left="114"/>
        <w:rPr>
          <w:noProof/>
          <w:sz w:val="32"/>
          <w:szCs w:val="32"/>
        </w:rPr>
      </w:pPr>
      <w:r w:rsidRPr="006E4768">
        <w:rPr>
          <w:b/>
          <w:bCs/>
          <w:noProof/>
          <w:sz w:val="28"/>
          <w:szCs w:val="28"/>
        </w:rPr>
        <w:t>Piècen°5:CahierdesClausesTechniquesParticulières(CCTP)</w:t>
      </w:r>
      <w:r w:rsidR="004169ED" w:rsidRPr="006E4768">
        <w:rPr>
          <w:b/>
          <w:bCs/>
          <w:noProof/>
          <w:sz w:val="12"/>
          <w:szCs w:val="12"/>
        </w:rPr>
        <w:t xml:space="preserve">. . . . . . </w:t>
      </w:r>
      <w:r w:rsidR="007E56AB" w:rsidRPr="006E4768">
        <w:rPr>
          <w:b/>
          <w:bCs/>
          <w:noProof/>
          <w:sz w:val="32"/>
          <w:szCs w:val="32"/>
        </w:rPr>
        <w:t>46</w:t>
      </w:r>
    </w:p>
    <w:p w:rsidR="000B0834" w:rsidRPr="006E4768" w:rsidRDefault="000B0834" w:rsidP="002526E5">
      <w:pPr>
        <w:widowControl w:val="0"/>
        <w:tabs>
          <w:tab w:val="left" w:pos="8789"/>
        </w:tabs>
        <w:autoSpaceDE w:val="0"/>
        <w:autoSpaceDN w:val="0"/>
        <w:adjustRightInd w:val="0"/>
        <w:spacing w:before="60" w:line="180" w:lineRule="exact"/>
        <w:rPr>
          <w:noProof/>
          <w:sz w:val="18"/>
          <w:szCs w:val="18"/>
        </w:rPr>
      </w:pPr>
    </w:p>
    <w:p w:rsidR="000B0834" w:rsidRPr="006E4768" w:rsidRDefault="000B0834" w:rsidP="00DF792C">
      <w:pPr>
        <w:widowControl w:val="0"/>
        <w:tabs>
          <w:tab w:val="left" w:pos="8789"/>
        </w:tabs>
        <w:autoSpaceDE w:val="0"/>
        <w:autoSpaceDN w:val="0"/>
        <w:adjustRightInd w:val="0"/>
        <w:spacing w:before="60"/>
        <w:ind w:left="114"/>
        <w:rPr>
          <w:noProof/>
          <w:sz w:val="32"/>
          <w:szCs w:val="32"/>
        </w:rPr>
      </w:pPr>
      <w:r w:rsidRPr="006E4768">
        <w:rPr>
          <w:b/>
          <w:bCs/>
          <w:noProof/>
          <w:sz w:val="28"/>
          <w:szCs w:val="28"/>
        </w:rPr>
        <w:t>Piècen°6:Bordereaudesprixunitaires</w:t>
      </w:r>
      <w:r w:rsidRPr="006E4768">
        <w:rPr>
          <w:b/>
          <w:bCs/>
          <w:noProof/>
          <w:sz w:val="12"/>
          <w:szCs w:val="12"/>
        </w:rPr>
        <w:t xml:space="preserve">. . . . . . . . . . . . </w:t>
      </w:r>
      <w:r w:rsidR="00FE44BF" w:rsidRPr="006E4768">
        <w:rPr>
          <w:b/>
          <w:bCs/>
          <w:noProof/>
          <w:sz w:val="12"/>
          <w:szCs w:val="12"/>
        </w:rPr>
        <w:t>….</w:t>
      </w:r>
      <w:r w:rsidRPr="006E4768">
        <w:rPr>
          <w:b/>
          <w:bCs/>
          <w:noProof/>
          <w:sz w:val="12"/>
          <w:szCs w:val="12"/>
        </w:rPr>
        <w:t xml:space="preserve"> . . . . . . . . . .  . . </w:t>
      </w:r>
      <w:r w:rsidR="00DF792C" w:rsidRPr="006E4768">
        <w:rPr>
          <w:b/>
          <w:bCs/>
          <w:noProof/>
          <w:sz w:val="12"/>
          <w:szCs w:val="12"/>
        </w:rPr>
        <w:t>…</w:t>
      </w:r>
      <w:r w:rsidRPr="006E4768">
        <w:rPr>
          <w:b/>
          <w:bCs/>
          <w:noProof/>
          <w:sz w:val="12"/>
          <w:szCs w:val="12"/>
        </w:rPr>
        <w:t>. . . . . . . . . . . . . . . . . . . .</w:t>
      </w:r>
      <w:r w:rsidRPr="006E4768">
        <w:rPr>
          <w:b/>
          <w:bCs/>
          <w:noProof/>
          <w:sz w:val="12"/>
          <w:szCs w:val="12"/>
        </w:rPr>
        <w:tab/>
      </w:r>
      <w:r w:rsidR="00F26E8D" w:rsidRPr="006E4768">
        <w:rPr>
          <w:b/>
          <w:bCs/>
          <w:noProof/>
          <w:sz w:val="32"/>
          <w:szCs w:val="32"/>
        </w:rPr>
        <w:t>48</w:t>
      </w:r>
    </w:p>
    <w:p w:rsidR="004508F6" w:rsidRPr="006E4768" w:rsidRDefault="004508F6"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 w:val="left" w:pos="9498"/>
        </w:tabs>
        <w:autoSpaceDE w:val="0"/>
        <w:autoSpaceDN w:val="0"/>
        <w:adjustRightInd w:val="0"/>
        <w:spacing w:before="60"/>
        <w:ind w:left="114"/>
        <w:rPr>
          <w:noProof/>
          <w:sz w:val="32"/>
          <w:szCs w:val="32"/>
        </w:rPr>
      </w:pPr>
      <w:r w:rsidRPr="006E4768">
        <w:rPr>
          <w:b/>
          <w:bCs/>
          <w:noProof/>
          <w:sz w:val="28"/>
          <w:szCs w:val="28"/>
        </w:rPr>
        <w:t>Piècen°7:Détailquantitatifetestimatif</w:t>
      </w:r>
      <w:r w:rsidRPr="006E4768">
        <w:rPr>
          <w:b/>
          <w:bCs/>
          <w:noProof/>
          <w:sz w:val="12"/>
          <w:szCs w:val="12"/>
        </w:rPr>
        <w:t>. . . . . . . . . . . .</w:t>
      </w:r>
      <w:r w:rsidR="004169ED" w:rsidRPr="006E4768">
        <w:rPr>
          <w:b/>
          <w:bCs/>
          <w:noProof/>
          <w:sz w:val="12"/>
          <w:szCs w:val="12"/>
        </w:rPr>
        <w:t xml:space="preserve"> . . . . . . . . . .</w:t>
      </w:r>
      <w:r w:rsidRPr="006E4768">
        <w:rPr>
          <w:b/>
          <w:bCs/>
          <w:noProof/>
          <w:sz w:val="12"/>
          <w:szCs w:val="12"/>
        </w:rPr>
        <w:t xml:space="preserve"> . . . . . . . </w:t>
      </w:r>
      <w:r w:rsidR="00DF792C" w:rsidRPr="006E4768">
        <w:rPr>
          <w:b/>
          <w:bCs/>
          <w:noProof/>
          <w:sz w:val="12"/>
          <w:szCs w:val="12"/>
        </w:rPr>
        <w:t>…..</w:t>
      </w:r>
      <w:r w:rsidRPr="006E4768">
        <w:rPr>
          <w:b/>
          <w:bCs/>
          <w:noProof/>
          <w:sz w:val="12"/>
          <w:szCs w:val="12"/>
        </w:rPr>
        <w:t xml:space="preserve"> . . . . . . . . . . . . . . . . .</w:t>
      </w:r>
      <w:r w:rsidRPr="006E4768">
        <w:rPr>
          <w:b/>
          <w:bCs/>
          <w:noProof/>
          <w:sz w:val="12"/>
          <w:szCs w:val="12"/>
        </w:rPr>
        <w:tab/>
      </w:r>
      <w:r w:rsidR="00F26E8D" w:rsidRPr="006E4768">
        <w:rPr>
          <w:b/>
          <w:bCs/>
          <w:noProof/>
          <w:sz w:val="32"/>
          <w:szCs w:val="32"/>
        </w:rPr>
        <w:t>50</w:t>
      </w:r>
    </w:p>
    <w:p w:rsidR="004508F6" w:rsidRPr="006E4768" w:rsidRDefault="004508F6"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080"/>
          <w:tab w:val="left" w:pos="8789"/>
        </w:tabs>
        <w:autoSpaceDE w:val="0"/>
        <w:autoSpaceDN w:val="0"/>
        <w:adjustRightInd w:val="0"/>
        <w:spacing w:before="60"/>
        <w:ind w:left="114"/>
        <w:rPr>
          <w:noProof/>
          <w:sz w:val="32"/>
          <w:szCs w:val="32"/>
        </w:rPr>
      </w:pPr>
      <w:r w:rsidRPr="006E4768">
        <w:rPr>
          <w:b/>
          <w:bCs/>
          <w:noProof/>
          <w:sz w:val="28"/>
          <w:szCs w:val="28"/>
        </w:rPr>
        <w:t>Piècen°8:Lecadredusous-détaildesprix</w:t>
      </w:r>
      <w:r w:rsidRPr="006E4768">
        <w:rPr>
          <w:b/>
          <w:bCs/>
          <w:noProof/>
          <w:sz w:val="12"/>
          <w:szCs w:val="12"/>
        </w:rPr>
        <w:t>. . .. . . . . . . . . . . . . . . . . . . . .  . . . . . . . . . . . . . . . .</w:t>
      </w:r>
      <w:r w:rsidRPr="006E4768">
        <w:rPr>
          <w:b/>
          <w:bCs/>
          <w:noProof/>
          <w:sz w:val="12"/>
          <w:szCs w:val="12"/>
        </w:rPr>
        <w:tab/>
      </w:r>
      <w:r w:rsidR="00F26E8D" w:rsidRPr="006E4768">
        <w:rPr>
          <w:b/>
          <w:bCs/>
          <w:noProof/>
          <w:sz w:val="32"/>
          <w:szCs w:val="32"/>
        </w:rPr>
        <w:t>53</w:t>
      </w:r>
    </w:p>
    <w:p w:rsidR="004508F6" w:rsidRPr="006E4768" w:rsidRDefault="004508F6"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222"/>
          <w:tab w:val="left" w:pos="8789"/>
        </w:tabs>
        <w:autoSpaceDE w:val="0"/>
        <w:autoSpaceDN w:val="0"/>
        <w:adjustRightInd w:val="0"/>
        <w:spacing w:before="60"/>
        <w:ind w:left="114"/>
        <w:rPr>
          <w:noProof/>
          <w:sz w:val="32"/>
          <w:szCs w:val="32"/>
        </w:rPr>
      </w:pPr>
      <w:r w:rsidRPr="006E4768">
        <w:rPr>
          <w:b/>
          <w:bCs/>
          <w:noProof/>
          <w:sz w:val="28"/>
          <w:szCs w:val="28"/>
        </w:rPr>
        <w:t>Piècen°9:Modèledemarché</w:t>
      </w:r>
      <w:r w:rsidRPr="006E4768">
        <w:rPr>
          <w:b/>
          <w:bCs/>
          <w:noProof/>
          <w:sz w:val="12"/>
          <w:szCs w:val="12"/>
        </w:rPr>
        <w:t>. . . . . . . . . . . . . . . . . . . . . . . . . . . . . . . . . . . . . . . . . . . . . .. . . . . . .. . . . . . . . . .</w:t>
      </w:r>
      <w:r w:rsidRPr="006E4768">
        <w:rPr>
          <w:b/>
          <w:bCs/>
          <w:noProof/>
          <w:sz w:val="12"/>
          <w:szCs w:val="12"/>
        </w:rPr>
        <w:tab/>
      </w:r>
      <w:r w:rsidR="00F26E8D" w:rsidRPr="006E4768">
        <w:rPr>
          <w:b/>
          <w:bCs/>
          <w:noProof/>
          <w:sz w:val="32"/>
          <w:szCs w:val="32"/>
        </w:rPr>
        <w:t>55</w:t>
      </w:r>
    </w:p>
    <w:p w:rsidR="000B0834" w:rsidRPr="006E4768" w:rsidRDefault="000B0834"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 w:val="left" w:pos="10360"/>
        </w:tabs>
        <w:autoSpaceDE w:val="0"/>
        <w:autoSpaceDN w:val="0"/>
        <w:adjustRightInd w:val="0"/>
        <w:spacing w:before="60"/>
        <w:ind w:left="114"/>
        <w:rPr>
          <w:noProof/>
          <w:sz w:val="32"/>
          <w:szCs w:val="32"/>
        </w:rPr>
      </w:pPr>
      <w:r w:rsidRPr="006E4768">
        <w:rPr>
          <w:b/>
          <w:bCs/>
          <w:noProof/>
          <w:sz w:val="28"/>
          <w:szCs w:val="28"/>
        </w:rPr>
        <w:t>Piècen°10</w:t>
      </w:r>
      <w:r w:rsidR="00D35D48" w:rsidRPr="006E4768">
        <w:rPr>
          <w:b/>
          <w:bCs/>
          <w:noProof/>
          <w:sz w:val="28"/>
          <w:szCs w:val="28"/>
        </w:rPr>
        <w:t xml:space="preserve">Modèles </w:t>
      </w:r>
      <w:r w:rsidR="00E21D09" w:rsidRPr="006E4768">
        <w:rPr>
          <w:b/>
          <w:bCs/>
          <w:noProof/>
          <w:sz w:val="28"/>
          <w:szCs w:val="28"/>
        </w:rPr>
        <w:t>des pièces</w:t>
      </w:r>
      <w:r w:rsidRPr="006E4768">
        <w:rPr>
          <w:b/>
          <w:bCs/>
          <w:noProof/>
          <w:sz w:val="28"/>
          <w:szCs w:val="28"/>
        </w:rPr>
        <w:t>àutiliser</w:t>
      </w:r>
      <w:r w:rsidRPr="006E4768">
        <w:rPr>
          <w:b/>
          <w:bCs/>
          <w:noProof/>
          <w:sz w:val="12"/>
          <w:szCs w:val="12"/>
        </w:rPr>
        <w:t xml:space="preserve">. . . . . . . .  . . . . </w:t>
      </w:r>
      <w:r w:rsidR="002F0422" w:rsidRPr="006E4768">
        <w:rPr>
          <w:b/>
          <w:bCs/>
          <w:noProof/>
          <w:sz w:val="12"/>
          <w:szCs w:val="12"/>
        </w:rPr>
        <w:t>……………………………</w:t>
      </w:r>
      <w:r w:rsidR="0091298A" w:rsidRPr="006E4768">
        <w:rPr>
          <w:b/>
          <w:bCs/>
          <w:noProof/>
          <w:sz w:val="12"/>
          <w:szCs w:val="12"/>
        </w:rPr>
        <w:t xml:space="preserve"> . . . . . . . </w:t>
      </w:r>
      <w:r w:rsidR="00F26E8D" w:rsidRPr="006E4768">
        <w:rPr>
          <w:b/>
          <w:bCs/>
          <w:noProof/>
          <w:sz w:val="32"/>
          <w:szCs w:val="32"/>
        </w:rPr>
        <w:t>60</w:t>
      </w:r>
    </w:p>
    <w:p w:rsidR="000B0834" w:rsidRPr="006E4768" w:rsidRDefault="000B0834" w:rsidP="002526E5">
      <w:pPr>
        <w:widowControl w:val="0"/>
        <w:tabs>
          <w:tab w:val="left" w:pos="8789"/>
        </w:tabs>
        <w:autoSpaceDE w:val="0"/>
        <w:autoSpaceDN w:val="0"/>
        <w:adjustRightInd w:val="0"/>
        <w:spacing w:before="60"/>
        <w:rPr>
          <w:noProof/>
          <w:sz w:val="16"/>
          <w:szCs w:val="16"/>
        </w:rPr>
      </w:pPr>
    </w:p>
    <w:p w:rsidR="000B0834" w:rsidRPr="006E4768" w:rsidRDefault="000B0834" w:rsidP="002526E5">
      <w:pPr>
        <w:widowControl w:val="0"/>
        <w:tabs>
          <w:tab w:val="left" w:pos="8789"/>
        </w:tabs>
        <w:autoSpaceDE w:val="0"/>
        <w:autoSpaceDN w:val="0"/>
        <w:adjustRightInd w:val="0"/>
        <w:spacing w:before="60"/>
        <w:ind w:left="114"/>
        <w:rPr>
          <w:noProof/>
          <w:sz w:val="32"/>
          <w:szCs w:val="32"/>
        </w:rPr>
      </w:pPr>
      <w:r w:rsidRPr="006E4768">
        <w:rPr>
          <w:b/>
          <w:bCs/>
          <w:noProof/>
          <w:sz w:val="28"/>
          <w:szCs w:val="28"/>
        </w:rPr>
        <w:t>Piècen°11:</w:t>
      </w:r>
      <w:r w:rsidR="00D35D48" w:rsidRPr="006E4768">
        <w:rPr>
          <w:b/>
          <w:bCs/>
          <w:noProof/>
          <w:spacing w:val="4"/>
          <w:sz w:val="28"/>
          <w:szCs w:val="28"/>
        </w:rPr>
        <w:t xml:space="preserve">Justificatifs des </w:t>
      </w:r>
      <w:r w:rsidR="00D35D48" w:rsidRPr="006E4768">
        <w:rPr>
          <w:b/>
          <w:bCs/>
          <w:noProof/>
          <w:sz w:val="28"/>
          <w:szCs w:val="28"/>
        </w:rPr>
        <w:t>études</w:t>
      </w:r>
      <w:r w:rsidRPr="006E4768">
        <w:rPr>
          <w:b/>
          <w:bCs/>
          <w:noProof/>
          <w:sz w:val="28"/>
          <w:szCs w:val="28"/>
        </w:rPr>
        <w:t>préalables</w:t>
      </w:r>
      <w:r w:rsidRPr="006E4768">
        <w:rPr>
          <w:b/>
          <w:bCs/>
          <w:noProof/>
          <w:sz w:val="12"/>
          <w:szCs w:val="12"/>
        </w:rPr>
        <w:t>. . . . . . . .. . . . . . . . . . . . . . . . . . . . . . .</w:t>
      </w:r>
      <w:r w:rsidR="00AA4BB0" w:rsidRPr="006E4768">
        <w:rPr>
          <w:b/>
          <w:bCs/>
          <w:noProof/>
          <w:sz w:val="32"/>
          <w:szCs w:val="32"/>
        </w:rPr>
        <w:t>68</w:t>
      </w:r>
    </w:p>
    <w:p w:rsidR="000B0834" w:rsidRPr="006E4768" w:rsidRDefault="000B0834" w:rsidP="002526E5">
      <w:pPr>
        <w:widowControl w:val="0"/>
        <w:tabs>
          <w:tab w:val="left" w:pos="8789"/>
        </w:tabs>
        <w:autoSpaceDE w:val="0"/>
        <w:autoSpaceDN w:val="0"/>
        <w:adjustRightInd w:val="0"/>
        <w:spacing w:before="60" w:line="200" w:lineRule="exact"/>
        <w:rPr>
          <w:noProof/>
          <w:sz w:val="20"/>
          <w:szCs w:val="20"/>
        </w:rPr>
      </w:pPr>
    </w:p>
    <w:p w:rsidR="006801E9" w:rsidRPr="006E4768" w:rsidRDefault="000B0834" w:rsidP="00214EC4">
      <w:pPr>
        <w:widowControl w:val="0"/>
        <w:autoSpaceDE w:val="0"/>
        <w:autoSpaceDN w:val="0"/>
        <w:adjustRightInd w:val="0"/>
        <w:spacing w:line="480" w:lineRule="auto"/>
        <w:rPr>
          <w:b/>
          <w:bCs/>
          <w:noProof/>
          <w:sz w:val="12"/>
          <w:szCs w:val="12"/>
        </w:rPr>
      </w:pPr>
      <w:r w:rsidRPr="006E4768">
        <w:rPr>
          <w:b/>
          <w:bCs/>
          <w:noProof/>
          <w:sz w:val="28"/>
          <w:szCs w:val="28"/>
        </w:rPr>
        <w:t>Piècen°12:Listedesétablissementsbancaireset</w:t>
      </w:r>
      <w:r w:rsidR="00214EC4" w:rsidRPr="006E4768">
        <w:rPr>
          <w:b/>
          <w:bCs/>
          <w:noProof/>
          <w:sz w:val="28"/>
          <w:szCs w:val="28"/>
        </w:rPr>
        <w:t>organismes</w:t>
      </w:r>
      <w:r w:rsidR="00214EC4" w:rsidRPr="006E4768">
        <w:rPr>
          <w:b/>
          <w:bCs/>
          <w:noProof/>
          <w:spacing w:val="8"/>
          <w:sz w:val="28"/>
          <w:szCs w:val="28"/>
        </w:rPr>
        <w:t xml:space="preserve"> financiers</w:t>
      </w:r>
      <w:r w:rsidRPr="006E4768">
        <w:rPr>
          <w:b/>
          <w:bCs/>
          <w:noProof/>
          <w:sz w:val="28"/>
          <w:szCs w:val="28"/>
        </w:rPr>
        <w:t xml:space="preserve"> autorisésàémettredescautionsdanslecadredes</w:t>
      </w:r>
      <w:r w:rsidR="00214EC4" w:rsidRPr="006E4768">
        <w:rPr>
          <w:b/>
          <w:bCs/>
          <w:noProof/>
          <w:sz w:val="28"/>
          <w:szCs w:val="28"/>
        </w:rPr>
        <w:t>Marchés Publics</w:t>
      </w:r>
      <w:r w:rsidRPr="006E4768">
        <w:rPr>
          <w:b/>
          <w:bCs/>
          <w:noProof/>
          <w:sz w:val="12"/>
          <w:szCs w:val="12"/>
        </w:rPr>
        <w:t xml:space="preserve">. . . . . . . . . . </w:t>
      </w:r>
    </w:p>
    <w:p w:rsidR="006801E9" w:rsidRPr="006E4768" w:rsidRDefault="006801E9" w:rsidP="00DA6643">
      <w:pPr>
        <w:widowControl w:val="0"/>
        <w:autoSpaceDE w:val="0"/>
        <w:autoSpaceDN w:val="0"/>
        <w:adjustRightInd w:val="0"/>
        <w:spacing w:line="480" w:lineRule="auto"/>
        <w:rPr>
          <w:b/>
          <w:bCs/>
          <w:noProof/>
          <w:sz w:val="12"/>
          <w:szCs w:val="12"/>
        </w:rPr>
      </w:pPr>
    </w:p>
    <w:p w:rsidR="006801E9" w:rsidRPr="006E4768" w:rsidRDefault="006801E9" w:rsidP="00DA6643">
      <w:pPr>
        <w:widowControl w:val="0"/>
        <w:autoSpaceDE w:val="0"/>
        <w:autoSpaceDN w:val="0"/>
        <w:adjustRightInd w:val="0"/>
        <w:spacing w:line="480" w:lineRule="auto"/>
        <w:rPr>
          <w:b/>
          <w:bCs/>
          <w:noProof/>
          <w:sz w:val="12"/>
          <w:szCs w:val="12"/>
        </w:rPr>
      </w:pPr>
    </w:p>
    <w:p w:rsidR="006801E9" w:rsidRPr="006E4768" w:rsidRDefault="006801E9" w:rsidP="00DA6643">
      <w:pPr>
        <w:widowControl w:val="0"/>
        <w:autoSpaceDE w:val="0"/>
        <w:autoSpaceDN w:val="0"/>
        <w:adjustRightInd w:val="0"/>
        <w:spacing w:line="480" w:lineRule="auto"/>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6801E9" w:rsidRPr="006E4768" w:rsidRDefault="006801E9" w:rsidP="002526E5">
      <w:pPr>
        <w:widowControl w:val="0"/>
        <w:autoSpaceDE w:val="0"/>
        <w:autoSpaceDN w:val="0"/>
        <w:adjustRightInd w:val="0"/>
        <w:rPr>
          <w:b/>
          <w:bCs/>
          <w:noProof/>
          <w:sz w:val="12"/>
          <w:szCs w:val="12"/>
        </w:rPr>
      </w:pPr>
    </w:p>
    <w:p w:rsidR="000B0834" w:rsidRPr="006E4768" w:rsidRDefault="000B0834" w:rsidP="002526E5">
      <w:pPr>
        <w:widowControl w:val="0"/>
        <w:autoSpaceDE w:val="0"/>
        <w:autoSpaceDN w:val="0"/>
        <w:adjustRightInd w:val="0"/>
        <w:spacing w:line="200" w:lineRule="exact"/>
        <w:rPr>
          <w:noProof/>
          <w:sz w:val="20"/>
          <w:szCs w:val="20"/>
        </w:rPr>
      </w:pPr>
    </w:p>
    <w:p w:rsidR="00193A12" w:rsidRPr="006E4768" w:rsidRDefault="00193A12" w:rsidP="002526E5">
      <w:pPr>
        <w:widowControl w:val="0"/>
        <w:autoSpaceDE w:val="0"/>
        <w:autoSpaceDN w:val="0"/>
        <w:adjustRightInd w:val="0"/>
        <w:spacing w:line="200" w:lineRule="exact"/>
        <w:rPr>
          <w:noProof/>
          <w:sz w:val="20"/>
          <w:szCs w:val="20"/>
        </w:rPr>
      </w:pPr>
    </w:p>
    <w:p w:rsidR="00193A12" w:rsidRPr="006E4768" w:rsidRDefault="00193A12"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736654" w:rsidRPr="006E4768" w:rsidRDefault="00736654"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6801E9" w:rsidRPr="006E4768" w:rsidRDefault="006801E9"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B559A8" w:rsidP="002526E5">
      <w:pPr>
        <w:widowControl w:val="0"/>
        <w:autoSpaceDE w:val="0"/>
        <w:autoSpaceDN w:val="0"/>
        <w:adjustRightInd w:val="0"/>
        <w:spacing w:line="200" w:lineRule="exact"/>
        <w:rPr>
          <w:noProof/>
          <w:sz w:val="20"/>
          <w:szCs w:val="20"/>
        </w:rPr>
      </w:pPr>
      <w:r>
        <w:rPr>
          <w:noProof/>
          <w:sz w:val="20"/>
          <w:szCs w:val="20"/>
        </w:rPr>
        <w:pict>
          <v:rect id="Rectangle 703" o:spid="_x0000_s1028" style="position:absolute;margin-left:-17.6pt;margin-top:3.7pt;width:500.95pt;height:83.3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" strokecolor="white">
            <v:textbox>
              <w:txbxContent>
                <w:p w:rsidR="004D54B3" w:rsidRPr="00214EC4" w:rsidRDefault="004D54B3" w:rsidP="00214EC4">
                  <w:pPr>
                    <w:widowControl w:val="0"/>
                    <w:tabs>
                      <w:tab w:val="left" w:pos="2300"/>
                      <w:tab w:val="left" w:pos="3300"/>
                      <w:tab w:val="left" w:pos="4000"/>
                      <w:tab w:val="left" w:pos="4640"/>
                      <w:tab w:val="left" w:pos="6380"/>
                    </w:tabs>
                    <w:autoSpaceDE w:val="0"/>
                    <w:autoSpaceDN w:val="0"/>
                    <w:adjustRightInd w:val="0"/>
                    <w:spacing w:line="690" w:lineRule="exact"/>
                    <w:ind w:right="-20"/>
                    <w:jc w:val="center"/>
                    <w:rPr>
                      <w:rFonts w:ascii="Arial" w:hAnsi="Arial" w:cs="Arial"/>
                      <w:color w:val="000000"/>
                      <w:spacing w:val="40"/>
                      <w:position w:val="1"/>
                      <w:sz w:val="52"/>
                      <w:szCs w:val="72"/>
                    </w:rPr>
                  </w:pPr>
                  <w:r w:rsidRPr="00214EC4">
                    <w:rPr>
                      <w:rFonts w:ascii="Arial" w:hAnsi="Arial" w:cs="Arial"/>
                      <w:color w:val="000000"/>
                      <w:spacing w:val="40"/>
                      <w:position w:val="1"/>
                      <w:sz w:val="52"/>
                      <w:szCs w:val="72"/>
                    </w:rPr>
                    <w:t>P</w:t>
                  </w:r>
                  <w:r>
                    <w:rPr>
                      <w:rFonts w:ascii="Arial" w:hAnsi="Arial" w:cs="Arial"/>
                      <w:color w:val="000000"/>
                      <w:spacing w:val="40"/>
                      <w:position w:val="1"/>
                      <w:sz w:val="52"/>
                      <w:szCs w:val="72"/>
                    </w:rPr>
                    <w:t>ièce N</w:t>
                  </w:r>
                  <w:r w:rsidRPr="00214EC4">
                    <w:rPr>
                      <w:rFonts w:ascii="Arial" w:hAnsi="Arial" w:cs="Arial"/>
                      <w:color w:val="000000"/>
                      <w:spacing w:val="40"/>
                      <w:position w:val="1"/>
                      <w:sz w:val="52"/>
                      <w:szCs w:val="72"/>
                    </w:rPr>
                    <w:t>°1 : Avis d</w:t>
                  </w:r>
                  <w:r w:rsidRPr="00214EC4">
                    <w:rPr>
                      <w:rFonts w:ascii="Arial" w:hAnsi="Arial" w:cs="Arial"/>
                      <w:color w:val="000000"/>
                      <w:spacing w:val="39"/>
                      <w:position w:val="1"/>
                      <w:sz w:val="52"/>
                      <w:szCs w:val="72"/>
                    </w:rPr>
                    <w:t>'</w:t>
                  </w:r>
                  <w:r w:rsidRPr="00214EC4">
                    <w:rPr>
                      <w:rFonts w:ascii="Arial" w:hAnsi="Arial" w:cs="Arial"/>
                      <w:color w:val="000000"/>
                      <w:spacing w:val="40"/>
                      <w:position w:val="1"/>
                      <w:sz w:val="52"/>
                      <w:szCs w:val="72"/>
                    </w:rPr>
                    <w:t xml:space="preserve">Appel </w:t>
                  </w:r>
                  <w:r w:rsidRPr="00214EC4">
                    <w:rPr>
                      <w:rFonts w:ascii="Arial" w:hAnsi="Arial" w:cs="Arial"/>
                      <w:color w:val="000000"/>
                      <w:spacing w:val="40"/>
                      <w:sz w:val="52"/>
                      <w:szCs w:val="72"/>
                    </w:rPr>
                    <w:t>d</w:t>
                  </w:r>
                  <w:r w:rsidRPr="00214EC4">
                    <w:rPr>
                      <w:rFonts w:ascii="Arial" w:hAnsi="Arial" w:cs="Arial"/>
                      <w:color w:val="000000"/>
                      <w:spacing w:val="39"/>
                      <w:sz w:val="52"/>
                      <w:szCs w:val="72"/>
                    </w:rPr>
                    <w:t>'Off</w:t>
                  </w:r>
                  <w:r w:rsidRPr="00214EC4">
                    <w:rPr>
                      <w:rFonts w:ascii="Arial" w:hAnsi="Arial" w:cs="Arial"/>
                      <w:color w:val="000000"/>
                      <w:spacing w:val="40"/>
                      <w:sz w:val="52"/>
                      <w:szCs w:val="72"/>
                    </w:rPr>
                    <w:t>res(AA</w:t>
                  </w:r>
                  <w:r w:rsidRPr="00214EC4">
                    <w:rPr>
                      <w:rFonts w:ascii="Arial" w:hAnsi="Arial" w:cs="Arial"/>
                      <w:color w:val="000000"/>
                      <w:spacing w:val="39"/>
                      <w:sz w:val="52"/>
                      <w:szCs w:val="72"/>
                    </w:rPr>
                    <w:t>O)</w:t>
                  </w:r>
                </w:p>
                <w:p w:rsidR="004D54B3" w:rsidRDefault="004D54B3"/>
              </w:txbxContent>
            </v:textbox>
          </v:rect>
        </w:pic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36"/>
          <w:szCs w:val="36"/>
        </w:rPr>
      </w:pPr>
    </w:p>
    <w:p w:rsidR="000B0834" w:rsidRPr="006E4768" w:rsidRDefault="000B0834" w:rsidP="002526E5">
      <w:pPr>
        <w:widowControl w:val="0"/>
        <w:autoSpaceDE w:val="0"/>
        <w:autoSpaceDN w:val="0"/>
        <w:adjustRightInd w:val="0"/>
        <w:spacing w:before="8" w:line="200" w:lineRule="exact"/>
        <w:rPr>
          <w:noProof/>
          <w:sz w:val="36"/>
          <w:szCs w:val="36"/>
        </w:rPr>
      </w:pPr>
    </w:p>
    <w:p w:rsidR="000B0834" w:rsidRPr="006E4768" w:rsidRDefault="000B0834" w:rsidP="002526E5">
      <w:pPr>
        <w:widowControl w:val="0"/>
        <w:autoSpaceDE w:val="0"/>
        <w:autoSpaceDN w:val="0"/>
        <w:adjustRightInd w:val="0"/>
        <w:spacing w:before="10" w:line="160" w:lineRule="exact"/>
        <w:rPr>
          <w:noProof/>
          <w:spacing w:val="39"/>
          <w:sz w:val="16"/>
          <w:szCs w:val="16"/>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D95295" w:rsidRPr="006E4768" w:rsidRDefault="00D95295" w:rsidP="002526E5">
      <w:pPr>
        <w:widowControl w:val="0"/>
        <w:autoSpaceDE w:val="0"/>
        <w:autoSpaceDN w:val="0"/>
        <w:adjustRightInd w:val="0"/>
        <w:spacing w:line="200" w:lineRule="exact"/>
        <w:rPr>
          <w:noProof/>
          <w:spacing w:val="39"/>
          <w:sz w:val="20"/>
          <w:szCs w:val="20"/>
        </w:rPr>
      </w:pPr>
    </w:p>
    <w:p w:rsidR="00602084" w:rsidRPr="006E4768" w:rsidRDefault="00602084" w:rsidP="002526E5">
      <w:pPr>
        <w:widowControl w:val="0"/>
        <w:autoSpaceDE w:val="0"/>
        <w:autoSpaceDN w:val="0"/>
        <w:adjustRightInd w:val="0"/>
        <w:spacing w:line="200" w:lineRule="exact"/>
        <w:rPr>
          <w:noProof/>
          <w:spacing w:val="39"/>
          <w:sz w:val="20"/>
          <w:szCs w:val="20"/>
        </w:rPr>
      </w:pPr>
    </w:p>
    <w:p w:rsidR="00602084" w:rsidRPr="006E4768" w:rsidRDefault="00602084" w:rsidP="002526E5">
      <w:pPr>
        <w:widowControl w:val="0"/>
        <w:autoSpaceDE w:val="0"/>
        <w:autoSpaceDN w:val="0"/>
        <w:adjustRightInd w:val="0"/>
        <w:spacing w:line="200" w:lineRule="exact"/>
        <w:rPr>
          <w:noProof/>
          <w:spacing w:val="39"/>
          <w:sz w:val="20"/>
          <w:szCs w:val="20"/>
        </w:rPr>
      </w:pPr>
    </w:p>
    <w:p w:rsidR="00AA1B20" w:rsidRPr="006E4768" w:rsidRDefault="00AA1B20" w:rsidP="002526E5">
      <w:pPr>
        <w:widowControl w:val="0"/>
        <w:autoSpaceDE w:val="0"/>
        <w:autoSpaceDN w:val="0"/>
        <w:adjustRightInd w:val="0"/>
        <w:spacing w:line="330" w:lineRule="exact"/>
        <w:ind w:left="2417"/>
        <w:rPr>
          <w:b/>
          <w:bCs/>
          <w:noProof/>
          <w:position w:val="1"/>
          <w:sz w:val="34"/>
          <w:szCs w:val="34"/>
        </w:rPr>
        <w:sectPr w:rsidR="00AA1B20" w:rsidRPr="006E4768" w:rsidSect="002526E5">
          <w:footerReference w:type="default" r:id="rId9"/>
          <w:pgSz w:w="11900" w:h="16820"/>
          <w:pgMar w:top="851" w:right="843" w:bottom="851" w:left="1134" w:header="720" w:footer="720" w:gutter="0"/>
          <w:paperSrc w:first="7" w:other="7"/>
          <w:cols w:space="720"/>
          <w:noEndnote/>
        </w:sectPr>
      </w:pPr>
    </w:p>
    <w:tbl>
      <w:tblPr>
        <w:tblpPr w:leftFromText="141" w:rightFromText="141" w:vertAnchor="text" w:horzAnchor="margin" w:tblpXSpec="center" w:tblpY="334"/>
        <w:tblW w:w="9889" w:type="dxa"/>
        <w:tblLayout w:type="fixed"/>
        <w:tblLook w:val="04A0"/>
      </w:tblPr>
      <w:tblGrid>
        <w:gridCol w:w="4219"/>
        <w:gridCol w:w="2087"/>
        <w:gridCol w:w="3583"/>
      </w:tblGrid>
      <w:tr w:rsidR="00144302" w:rsidRPr="006E4768" w:rsidTr="00216DA7">
        <w:trPr>
          <w:trHeight w:val="2459"/>
        </w:trPr>
        <w:tc>
          <w:tcPr>
            <w:tcW w:w="4219" w:type="dxa"/>
          </w:tcPr>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lastRenderedPageBreak/>
              <w:t>DELEGATION REGIONALE DE L’EXTRÊME-NORD</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DELEGATION DEPARTEMENTALE DU MAYO-TSANAGA</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COMMUNE DE ROUA</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w:t>
            </w:r>
          </w:p>
          <w:p w:rsidR="00144302" w:rsidRPr="006E4768" w:rsidRDefault="00144302" w:rsidP="00553CF3">
            <w:pPr>
              <w:jc w:val="center"/>
              <w:rPr>
                <w:rFonts w:eastAsiaTheme="minorHAnsi"/>
                <w:b/>
                <w:i/>
                <w:iCs/>
                <w:noProof/>
                <w:sz w:val="20"/>
                <w:szCs w:val="16"/>
                <w:lang w:eastAsia="en-US"/>
              </w:rPr>
            </w:pPr>
            <w:r w:rsidRPr="006E4768">
              <w:rPr>
                <w:rFonts w:eastAsiaTheme="minorHAnsi"/>
                <w:b/>
                <w:i/>
                <w:iCs/>
                <w:noProof/>
                <w:sz w:val="20"/>
                <w:szCs w:val="16"/>
                <w:lang w:eastAsia="en-US"/>
              </w:rPr>
              <w:t>COMMISSION COMMUNALE INTERNE  DE PASSATION DES MARCHES</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w:t>
            </w:r>
          </w:p>
        </w:tc>
        <w:tc>
          <w:tcPr>
            <w:tcW w:w="2087" w:type="dxa"/>
          </w:tcPr>
          <w:p w:rsidR="00144302" w:rsidRPr="006E4768" w:rsidRDefault="00343C30" w:rsidP="00553CF3">
            <w:pPr>
              <w:jc w:val="both"/>
              <w:rPr>
                <w:b/>
                <w:noProof/>
                <w:sz w:val="20"/>
                <w:szCs w:val="20"/>
              </w:rPr>
            </w:pPr>
            <w:r w:rsidRPr="006E4768">
              <w:rPr>
                <w:rFonts w:eastAsia="Arial Unicode MS"/>
                <w:noProof/>
                <w:sz w:val="22"/>
                <w:szCs w:val="22"/>
              </w:rPr>
              <w:drawing>
                <wp:inline distT="0" distB="0" distL="0" distR="0">
                  <wp:extent cx="1162050" cy="1495425"/>
                  <wp:effectExtent l="0" t="0" r="0" b="9525"/>
                  <wp:docPr id="21" name="Image 3" descr="Description : C:\Users\IBRAYIM SEYBU\Pictures\logo commune 1.jpg"/>
                  <wp:cNvGraphicFramePr/>
                  <a:graphic xmlns:a="http://schemas.openxmlformats.org/drawingml/2006/main">
                    <a:graphicData uri="http://schemas.openxmlformats.org/drawingml/2006/picture">
                      <pic:pic xmlns:pic="http://schemas.openxmlformats.org/drawingml/2006/picture">
                        <pic:nvPicPr>
                          <pic:cNvPr id="4" name="Image 3" descr="Description : C:\Users\IBRAYIM SEYBU\Pictures\logo commune 1.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62050" cy="1495425"/>
                          </a:xfrm>
                          <a:prstGeom prst="rect">
                            <a:avLst/>
                          </a:prstGeom>
                          <a:noFill/>
                          <a:ln>
                            <a:noFill/>
                          </a:ln>
                        </pic:spPr>
                      </pic:pic>
                    </a:graphicData>
                  </a:graphic>
                </wp:inline>
              </w:drawing>
            </w:r>
          </w:p>
        </w:tc>
        <w:tc>
          <w:tcPr>
            <w:tcW w:w="3583" w:type="dxa"/>
          </w:tcPr>
          <w:p w:rsidR="00144302" w:rsidRPr="006E4768" w:rsidRDefault="00144302" w:rsidP="00553CF3">
            <w:pPr>
              <w:jc w:val="center"/>
              <w:rPr>
                <w:rFonts w:eastAsiaTheme="minorHAnsi"/>
                <w:b/>
                <w:iCs/>
                <w:noProof/>
                <w:sz w:val="20"/>
                <w:szCs w:val="20"/>
                <w:lang w:val="en-US" w:eastAsia="en-US"/>
              </w:rPr>
            </w:pPr>
            <w:r w:rsidRPr="006E4768">
              <w:rPr>
                <w:rFonts w:eastAsiaTheme="minorHAnsi"/>
                <w:b/>
                <w:iCs/>
                <w:noProof/>
                <w:sz w:val="20"/>
                <w:szCs w:val="20"/>
                <w:lang w:val="en-US" w:eastAsia="en-US"/>
              </w:rPr>
              <w:t>REGIONAL DELEGATION OF FAR NORTH</w:t>
            </w:r>
          </w:p>
          <w:p w:rsidR="00144302" w:rsidRPr="006E4768" w:rsidRDefault="00144302" w:rsidP="00553CF3">
            <w:pPr>
              <w:jc w:val="center"/>
              <w:rPr>
                <w:rFonts w:eastAsiaTheme="minorHAnsi"/>
                <w:b/>
                <w:i/>
                <w:iCs/>
                <w:noProof/>
                <w:sz w:val="20"/>
                <w:szCs w:val="20"/>
                <w:lang w:val="en-US" w:eastAsia="en-US"/>
              </w:rPr>
            </w:pPr>
            <w:r w:rsidRPr="006E4768">
              <w:rPr>
                <w:rFonts w:eastAsiaTheme="minorHAnsi"/>
                <w:b/>
                <w:i/>
                <w:iCs/>
                <w:noProof/>
                <w:sz w:val="20"/>
                <w:szCs w:val="20"/>
                <w:lang w:val="en-US" w:eastAsia="en-US"/>
              </w:rPr>
              <w:t>-------------------</w:t>
            </w:r>
          </w:p>
          <w:p w:rsidR="00144302" w:rsidRPr="006E4768" w:rsidRDefault="00144302" w:rsidP="00553CF3">
            <w:pPr>
              <w:jc w:val="center"/>
              <w:rPr>
                <w:rFonts w:eastAsiaTheme="minorHAnsi"/>
                <w:b/>
                <w:iCs/>
                <w:noProof/>
                <w:sz w:val="20"/>
                <w:szCs w:val="20"/>
                <w:lang w:val="en-US" w:eastAsia="en-US"/>
              </w:rPr>
            </w:pPr>
            <w:r w:rsidRPr="006E4768">
              <w:rPr>
                <w:rFonts w:eastAsiaTheme="minorHAnsi"/>
                <w:b/>
                <w:iCs/>
                <w:noProof/>
                <w:sz w:val="20"/>
                <w:szCs w:val="20"/>
                <w:lang w:val="en-US" w:eastAsia="en-US"/>
              </w:rPr>
              <w:t>DIVISIONAL DELEGATION OF MAYO-TSANAGA</w:t>
            </w:r>
          </w:p>
          <w:p w:rsidR="00144302" w:rsidRPr="006E4768" w:rsidRDefault="00144302" w:rsidP="00553CF3">
            <w:pPr>
              <w:jc w:val="center"/>
              <w:rPr>
                <w:rFonts w:eastAsiaTheme="minorHAnsi"/>
                <w:b/>
                <w:i/>
                <w:iCs/>
                <w:noProof/>
                <w:sz w:val="20"/>
                <w:szCs w:val="20"/>
                <w:lang w:val="en-US" w:eastAsia="en-US"/>
              </w:rPr>
            </w:pPr>
            <w:r w:rsidRPr="006E4768">
              <w:rPr>
                <w:rFonts w:eastAsiaTheme="minorHAnsi"/>
                <w:b/>
                <w:i/>
                <w:iCs/>
                <w:noProof/>
                <w:sz w:val="20"/>
                <w:szCs w:val="20"/>
                <w:lang w:val="en-US" w:eastAsia="en-US"/>
              </w:rPr>
              <w:t>-------------------</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ROUA CONCIL</w:t>
            </w:r>
          </w:p>
          <w:p w:rsidR="00144302" w:rsidRPr="006E4768" w:rsidRDefault="00144302" w:rsidP="00553CF3">
            <w:pPr>
              <w:jc w:val="center"/>
              <w:rPr>
                <w:rFonts w:eastAsiaTheme="minorHAnsi"/>
                <w:b/>
                <w:i/>
                <w:iCs/>
                <w:noProof/>
                <w:sz w:val="20"/>
                <w:szCs w:val="20"/>
                <w:lang w:eastAsia="en-US"/>
              </w:rPr>
            </w:pPr>
            <w:r w:rsidRPr="006E4768">
              <w:rPr>
                <w:rFonts w:eastAsiaTheme="minorHAnsi"/>
                <w:b/>
                <w:i/>
                <w:iCs/>
                <w:noProof/>
                <w:sz w:val="20"/>
                <w:szCs w:val="20"/>
                <w:lang w:eastAsia="en-US"/>
              </w:rPr>
              <w:t>-------------------</w:t>
            </w:r>
          </w:p>
          <w:p w:rsidR="00144302" w:rsidRPr="006E4768" w:rsidRDefault="00144302" w:rsidP="00553CF3">
            <w:pPr>
              <w:jc w:val="center"/>
              <w:rPr>
                <w:rFonts w:eastAsiaTheme="minorHAnsi"/>
                <w:b/>
                <w:iCs/>
                <w:noProof/>
                <w:sz w:val="20"/>
                <w:szCs w:val="16"/>
                <w:lang w:eastAsia="en-US"/>
              </w:rPr>
            </w:pPr>
            <w:r w:rsidRPr="006E4768">
              <w:rPr>
                <w:rFonts w:eastAsiaTheme="minorHAnsi"/>
                <w:b/>
                <w:iCs/>
                <w:noProof/>
                <w:sz w:val="20"/>
                <w:szCs w:val="16"/>
                <w:lang w:eastAsia="en-US"/>
              </w:rPr>
              <w:t>DIVISIONAL CONCIL  TENDERS BOARD</w:t>
            </w:r>
          </w:p>
          <w:p w:rsidR="00144302" w:rsidRPr="006E4768" w:rsidRDefault="00144302" w:rsidP="00553CF3">
            <w:pPr>
              <w:jc w:val="center"/>
              <w:rPr>
                <w:rFonts w:eastAsiaTheme="minorHAnsi"/>
                <w:b/>
                <w:iCs/>
                <w:noProof/>
                <w:sz w:val="20"/>
                <w:szCs w:val="20"/>
                <w:lang w:eastAsia="en-US"/>
              </w:rPr>
            </w:pPr>
            <w:r w:rsidRPr="006E4768">
              <w:rPr>
                <w:rFonts w:eastAsiaTheme="minorHAnsi"/>
                <w:b/>
                <w:iCs/>
                <w:noProof/>
                <w:sz w:val="20"/>
                <w:szCs w:val="20"/>
                <w:lang w:eastAsia="en-US"/>
              </w:rPr>
              <w:t>---------------</w:t>
            </w:r>
          </w:p>
        </w:tc>
      </w:tr>
    </w:tbl>
    <w:p w:rsidR="00321069" w:rsidRPr="006E4768" w:rsidRDefault="00321069" w:rsidP="00B057BC">
      <w:pPr>
        <w:widowControl w:val="0"/>
        <w:tabs>
          <w:tab w:val="left" w:pos="4456"/>
          <w:tab w:val="center" w:pos="4819"/>
        </w:tabs>
        <w:autoSpaceDE w:val="0"/>
        <w:autoSpaceDN w:val="0"/>
        <w:adjustRightInd w:val="0"/>
        <w:spacing w:line="200" w:lineRule="exact"/>
        <w:rPr>
          <w:b/>
          <w:noProof/>
          <w:sz w:val="20"/>
        </w:rPr>
      </w:pPr>
    </w:p>
    <w:p w:rsidR="00E0287D" w:rsidRPr="006E4768" w:rsidRDefault="00E0287D" w:rsidP="00144302">
      <w:pPr>
        <w:widowControl w:val="0"/>
        <w:tabs>
          <w:tab w:val="left" w:pos="4456"/>
          <w:tab w:val="center" w:pos="4819"/>
        </w:tabs>
        <w:autoSpaceDE w:val="0"/>
        <w:autoSpaceDN w:val="0"/>
        <w:adjustRightInd w:val="0"/>
        <w:spacing w:line="200" w:lineRule="exact"/>
        <w:rPr>
          <w:noProof/>
          <w:sz w:val="28"/>
          <w:szCs w:val="28"/>
        </w:rPr>
      </w:pPr>
    </w:p>
    <w:p w:rsidR="00065CE8" w:rsidRPr="006E4768" w:rsidRDefault="00065CE8" w:rsidP="00144302">
      <w:pPr>
        <w:rPr>
          <w:b/>
          <w:bCs/>
          <w:noProof/>
        </w:rPr>
      </w:pPr>
    </w:p>
    <w:p w:rsidR="005759B3" w:rsidRDefault="005759B3" w:rsidP="005759B3">
      <w:pPr>
        <w:widowControl w:val="0"/>
        <w:autoSpaceDE w:val="0"/>
        <w:autoSpaceDN w:val="0"/>
        <w:adjustRightInd w:val="0"/>
        <w:spacing w:before="61"/>
        <w:jc w:val="center"/>
        <w:rPr>
          <w:b/>
          <w:noProof/>
          <w:szCs w:val="21"/>
        </w:rPr>
      </w:pPr>
      <w:r>
        <w:rPr>
          <w:b/>
          <w:bCs/>
          <w:noProof/>
          <w:sz w:val="20"/>
          <w:szCs w:val="21"/>
        </w:rPr>
        <w:t xml:space="preserve">DOSSIER D’APPEL D’OFFRE N°__ /DAO/ REN/ DMT/CIPM-ROUA/AI/2024 DU 10 DECEMBRE </w:t>
      </w:r>
      <w:r>
        <w:rPr>
          <w:b/>
          <w:bCs/>
          <w:noProof/>
          <w:sz w:val="20"/>
          <w:szCs w:val="20"/>
        </w:rPr>
        <w:t>POUR LES TRAVAUX DE CONSTRUCTION D’UN  FORAGE PRODUCTIF EQUIPE DE POMPE A MOTRICITE HUMAINE A EP MEUSTEUK (lot 1) ET EP TREWAD (lot 1)DANS L’ARRONDISSEMENT DE SOULEDE-ROUA ; DEPARTEMENT DU MAYO-TSANAGA, REGION DE L’EXTREME-NORD</w:t>
      </w:r>
      <w:r>
        <w:rPr>
          <w:b/>
          <w:bCs/>
          <w:noProof/>
          <w:szCs w:val="21"/>
        </w:rPr>
        <w:t>.</w:t>
      </w:r>
    </w:p>
    <w:p w:rsidR="005759B3" w:rsidRDefault="005759B3" w:rsidP="005759B3">
      <w:pPr>
        <w:widowControl w:val="0"/>
        <w:autoSpaceDE w:val="0"/>
        <w:autoSpaceDN w:val="0"/>
        <w:adjustRightInd w:val="0"/>
        <w:spacing w:before="61"/>
        <w:jc w:val="center"/>
        <w:rPr>
          <w:b/>
          <w:noProof/>
          <w:sz w:val="20"/>
          <w:szCs w:val="21"/>
        </w:rPr>
      </w:pPr>
      <w:r>
        <w:rPr>
          <w:b/>
          <w:bCs/>
          <w:noProof/>
          <w:sz w:val="20"/>
          <w:szCs w:val="21"/>
        </w:rPr>
        <w:t>.</w:t>
      </w:r>
    </w:p>
    <w:p w:rsidR="005759B3" w:rsidRDefault="005759B3" w:rsidP="005759B3">
      <w:pPr>
        <w:widowControl w:val="0"/>
        <w:autoSpaceDE w:val="0"/>
        <w:autoSpaceDN w:val="0"/>
        <w:adjustRightInd w:val="0"/>
        <w:spacing w:before="61"/>
        <w:jc w:val="center"/>
        <w:rPr>
          <w:b/>
          <w:bCs/>
          <w:noProof/>
        </w:rPr>
      </w:pPr>
    </w:p>
    <w:p w:rsidR="005759B3" w:rsidRDefault="005759B3" w:rsidP="005759B3">
      <w:pPr>
        <w:spacing w:line="360" w:lineRule="auto"/>
        <w:rPr>
          <w:b/>
          <w:bCs/>
          <w:noProof/>
        </w:rPr>
      </w:pPr>
      <w:r>
        <w:rPr>
          <w:b/>
          <w:bCs/>
          <w:noProof/>
          <w:u w:val="single"/>
        </w:rPr>
        <w:t>MAITRE D’OUVRAGE</w:t>
      </w:r>
      <w:r>
        <w:rPr>
          <w:b/>
          <w:bCs/>
          <w:noProof/>
        </w:rPr>
        <w:t xml:space="preserve">   : MONSIEUR LE MAIRE DE LA COMMUNE DE ROUA</w:t>
      </w:r>
    </w:p>
    <w:p w:rsidR="005759B3" w:rsidRDefault="005759B3" w:rsidP="005759B3">
      <w:pPr>
        <w:spacing w:line="360" w:lineRule="auto"/>
        <w:rPr>
          <w:b/>
          <w:bCs/>
          <w:noProof/>
        </w:rPr>
      </w:pPr>
      <w:r>
        <w:rPr>
          <w:b/>
          <w:bCs/>
          <w:noProof/>
          <w:u w:val="single"/>
        </w:rPr>
        <w:t>AUTORITE CONTRACTANTE</w:t>
      </w:r>
      <w:r>
        <w:rPr>
          <w:b/>
          <w:bCs/>
          <w:noProof/>
        </w:rPr>
        <w:t> : MONSIEUR LE MAIRE DE LA COMMUNE DE ROUA</w:t>
      </w:r>
    </w:p>
    <w:p w:rsidR="005759B3" w:rsidRDefault="005759B3" w:rsidP="005759B3">
      <w:pPr>
        <w:rPr>
          <w:b/>
          <w:bCs/>
          <w:noProof/>
        </w:rPr>
      </w:pPr>
      <w:r>
        <w:rPr>
          <w:b/>
          <w:bCs/>
          <w:noProof/>
        </w:rPr>
        <w:t xml:space="preserve">COMMISSION INTERNE  DE PASSATION DES MARCHES PUBLICS </w:t>
      </w:r>
    </w:p>
    <w:p w:rsidR="005759B3" w:rsidRDefault="005759B3" w:rsidP="005759B3">
      <w:pPr>
        <w:rPr>
          <w:b/>
          <w:bCs/>
          <w:noProof/>
        </w:rPr>
      </w:pPr>
    </w:p>
    <w:p w:rsidR="005759B3" w:rsidRPr="008B0A39" w:rsidRDefault="005759B3" w:rsidP="005759B3">
      <w:pPr>
        <w:pStyle w:val="Paragraphedeliste"/>
        <w:numPr>
          <w:ilvl w:val="0"/>
          <w:numId w:val="53"/>
        </w:numPr>
        <w:rPr>
          <w:b/>
          <w:noProof/>
          <w:sz w:val="28"/>
          <w:szCs w:val="28"/>
        </w:rPr>
      </w:pPr>
      <w:r w:rsidRPr="008B0A39">
        <w:rPr>
          <w:rFonts w:ascii="Times New Roman" w:hAnsi="Times New Roman"/>
          <w:b/>
          <w:bCs/>
          <w:noProof/>
          <w:sz w:val="28"/>
          <w:szCs w:val="28"/>
        </w:rPr>
        <w:t>Objetdel'Appeld'Offres</w:t>
      </w:r>
    </w:p>
    <w:p w:rsidR="005759B3" w:rsidRDefault="005759B3" w:rsidP="005759B3">
      <w:pPr>
        <w:widowControl w:val="0"/>
        <w:autoSpaceDE w:val="0"/>
        <w:autoSpaceDN w:val="0"/>
        <w:adjustRightInd w:val="0"/>
        <w:spacing w:before="61"/>
        <w:ind w:firstLine="360"/>
        <w:jc w:val="both"/>
        <w:rPr>
          <w:b/>
          <w:noProof/>
          <w:szCs w:val="21"/>
        </w:rPr>
      </w:pPr>
      <w:r>
        <w:rPr>
          <w:noProof/>
          <w:sz w:val="22"/>
          <w:szCs w:val="22"/>
        </w:rPr>
        <w:t xml:space="preserve">Dans le cadre du projet </w:t>
      </w:r>
      <w:r>
        <w:rPr>
          <w:b/>
        </w:rPr>
        <w:t xml:space="preserve">Programme de réalisation des initiatives spécifiques et sensibles à la nutrition et la promotion de la santé du </w:t>
      </w:r>
      <w:r>
        <w:rPr>
          <w:b/>
          <w:caps/>
        </w:rPr>
        <w:t xml:space="preserve">Feicom </w:t>
      </w:r>
      <w:r>
        <w:rPr>
          <w:noProof/>
          <w:sz w:val="22"/>
          <w:szCs w:val="22"/>
        </w:rPr>
        <w:t xml:space="preserve">pour  l’exercice 2024, le </w:t>
      </w:r>
      <w:r>
        <w:rPr>
          <w:b/>
          <w:noProof/>
          <w:sz w:val="22"/>
          <w:szCs w:val="22"/>
        </w:rPr>
        <w:t>Maire de la Commune de Roua</w:t>
      </w:r>
      <w:r>
        <w:rPr>
          <w:noProof/>
          <w:sz w:val="22"/>
          <w:szCs w:val="22"/>
        </w:rPr>
        <w:t xml:space="preserve"> (Autorité Contractante),lanceunAppeld’Offres</w:t>
      </w:r>
      <w:r>
        <w:rPr>
          <w:noProof/>
          <w:spacing w:val="10"/>
          <w:sz w:val="22"/>
          <w:szCs w:val="22"/>
        </w:rPr>
        <w:t xml:space="preserve"> National Ouvert (</w:t>
      </w:r>
      <w:r w:rsidRPr="004E592F">
        <w:rPr>
          <w:b/>
          <w:noProof/>
          <w:spacing w:val="10"/>
          <w:sz w:val="22"/>
          <w:szCs w:val="22"/>
        </w:rPr>
        <w:t>en procedure d’urgence</w:t>
      </w:r>
      <w:r>
        <w:rPr>
          <w:noProof/>
          <w:spacing w:val="10"/>
          <w:sz w:val="22"/>
          <w:szCs w:val="22"/>
        </w:rPr>
        <w:t>) pour</w:t>
      </w:r>
      <w:r>
        <w:rPr>
          <w:b/>
          <w:bCs/>
          <w:noProof/>
          <w:sz w:val="20"/>
          <w:szCs w:val="20"/>
        </w:rPr>
        <w:t>LES TRAVAUX DE CONSTRUCTION D’UN FORAGE PRODUCTIF EQUIPE DE POMPE A MOTRICITE HUMAINE A L’ECOLE PUBLIQUE DE MEUSTEUK (Lot 1) ET A L’ECOLE PUBLIQUE DE TREWAD (Lot 2)DANS L’ARRONDISSEMENT DE SOULEDE-ROUA ; DEPARTEMENT DU MAYO-TSANAGA, REGION DE L’EXTREME-NORD</w:t>
      </w:r>
      <w:r>
        <w:rPr>
          <w:b/>
          <w:bCs/>
          <w:noProof/>
          <w:szCs w:val="21"/>
        </w:rPr>
        <w:t>.</w:t>
      </w:r>
    </w:p>
    <w:p w:rsidR="005759B3" w:rsidRPr="004E592F" w:rsidRDefault="005759B3" w:rsidP="005759B3">
      <w:pPr>
        <w:widowControl w:val="0"/>
        <w:autoSpaceDE w:val="0"/>
        <w:autoSpaceDN w:val="0"/>
        <w:adjustRightInd w:val="0"/>
        <w:spacing w:before="61"/>
        <w:rPr>
          <w:b/>
          <w:noProof/>
          <w:sz w:val="2"/>
          <w:szCs w:val="21"/>
        </w:rPr>
      </w:pPr>
    </w:p>
    <w:p w:rsidR="005759B3" w:rsidRPr="008B0A39" w:rsidRDefault="005759B3" w:rsidP="005759B3">
      <w:pPr>
        <w:pStyle w:val="Paragraphedeliste"/>
        <w:numPr>
          <w:ilvl w:val="0"/>
          <w:numId w:val="53"/>
        </w:numPr>
        <w:rPr>
          <w:rFonts w:ascii="Times New Roman" w:hAnsi="Times New Roman"/>
          <w:b/>
          <w:bCs/>
          <w:noProof/>
          <w:sz w:val="28"/>
          <w:szCs w:val="28"/>
        </w:rPr>
      </w:pPr>
      <w:r>
        <w:rPr>
          <w:rFonts w:ascii="Times New Roman" w:hAnsi="Times New Roman"/>
          <w:b/>
          <w:bCs/>
          <w:noProof/>
          <w:sz w:val="28"/>
          <w:szCs w:val="28"/>
        </w:rPr>
        <w:t>consistances des travaux</w:t>
      </w:r>
    </w:p>
    <w:p w:rsidR="005759B3" w:rsidRDefault="005759B3" w:rsidP="005759B3">
      <w:pPr>
        <w:pStyle w:val="Paragraphedeliste"/>
        <w:autoSpaceDE w:val="0"/>
        <w:autoSpaceDN w:val="0"/>
        <w:adjustRightInd w:val="0"/>
        <w:spacing w:line="360" w:lineRule="auto"/>
        <w:ind w:left="426"/>
        <w:jc w:val="both"/>
        <w:rPr>
          <w:rFonts w:ascii="Times New Roman" w:hAnsi="Times New Roman"/>
          <w:noProof/>
          <w:w w:val="150"/>
        </w:rPr>
      </w:pPr>
      <w:r>
        <w:rPr>
          <w:rFonts w:ascii="Times New Roman" w:hAnsi="Times New Roman"/>
          <w:noProof/>
          <w:w w:val="150"/>
        </w:rPr>
        <w:t xml:space="preserve">Les travaux comprennent notamment, la réalisation des forages et la pose des pompes à motricité humaine et les superstructures. </w:t>
      </w:r>
    </w:p>
    <w:p w:rsidR="005759B3" w:rsidRDefault="005759B3" w:rsidP="005759B3">
      <w:pPr>
        <w:pStyle w:val="Paragraphedeliste"/>
        <w:autoSpaceDE w:val="0"/>
        <w:autoSpaceDN w:val="0"/>
        <w:adjustRightInd w:val="0"/>
        <w:spacing w:line="360" w:lineRule="auto"/>
        <w:ind w:left="426"/>
        <w:jc w:val="both"/>
        <w:rPr>
          <w:rFonts w:ascii="Times New Roman" w:hAnsi="Times New Roman"/>
          <w:b/>
          <w:noProof/>
          <w:w w:val="150"/>
        </w:rPr>
      </w:pPr>
      <w:r>
        <w:rPr>
          <w:rFonts w:ascii="Times New Roman" w:hAnsi="Times New Roman"/>
          <w:b/>
          <w:noProof/>
          <w:w w:val="150"/>
        </w:rPr>
        <w:t xml:space="preserve">Les travaux comprennent :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Les études d’implantation</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Installation de chantier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Construction des forages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Développement et pompage d’essai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Aménagement de surface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Fourniture et pose des pompes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Mise en service des ouvrages ;</w:t>
      </w:r>
    </w:p>
    <w:p w:rsidR="005759B3" w:rsidRDefault="005759B3" w:rsidP="005759B3">
      <w:pPr>
        <w:pStyle w:val="Paragraphedeliste"/>
        <w:numPr>
          <w:ilvl w:val="0"/>
          <w:numId w:val="56"/>
        </w:numPr>
        <w:autoSpaceDE w:val="0"/>
        <w:autoSpaceDN w:val="0"/>
        <w:adjustRightInd w:val="0"/>
        <w:spacing w:line="360" w:lineRule="auto"/>
        <w:jc w:val="both"/>
        <w:rPr>
          <w:rFonts w:ascii="Times New Roman" w:hAnsi="Times New Roman"/>
          <w:noProof/>
          <w:w w:val="150"/>
        </w:rPr>
      </w:pPr>
      <w:r>
        <w:rPr>
          <w:rFonts w:ascii="Times New Roman" w:hAnsi="Times New Roman"/>
          <w:noProof/>
          <w:w w:val="150"/>
        </w:rPr>
        <w:t>Environnement.</w:t>
      </w:r>
    </w:p>
    <w:p w:rsidR="005759B3" w:rsidRPr="009F5B71" w:rsidRDefault="005759B3" w:rsidP="005759B3">
      <w:pPr>
        <w:autoSpaceDE w:val="0"/>
        <w:autoSpaceDN w:val="0"/>
        <w:adjustRightInd w:val="0"/>
        <w:spacing w:line="360" w:lineRule="auto"/>
        <w:jc w:val="both"/>
        <w:rPr>
          <w:noProof/>
          <w:w w:val="150"/>
        </w:rPr>
      </w:pPr>
    </w:p>
    <w:p w:rsidR="005759B3" w:rsidRPr="008B0A39" w:rsidRDefault="005759B3" w:rsidP="005759B3">
      <w:pPr>
        <w:pStyle w:val="Paragraphedeliste"/>
        <w:numPr>
          <w:ilvl w:val="0"/>
          <w:numId w:val="53"/>
        </w:numPr>
        <w:rPr>
          <w:rFonts w:ascii="Times New Roman" w:hAnsi="Times New Roman"/>
          <w:b/>
          <w:bCs/>
          <w:noProof/>
          <w:sz w:val="28"/>
          <w:szCs w:val="28"/>
        </w:rPr>
      </w:pPr>
      <w:r w:rsidRPr="008B0A39">
        <w:rPr>
          <w:rFonts w:ascii="Times New Roman" w:hAnsi="Times New Roman"/>
          <w:b/>
          <w:bCs/>
          <w:noProof/>
          <w:sz w:val="28"/>
          <w:szCs w:val="28"/>
        </w:rPr>
        <w:t xml:space="preserve">Allotissement </w:t>
      </w:r>
    </w:p>
    <w:p w:rsidR="005759B3" w:rsidRPr="009F5B71" w:rsidRDefault="005759B3" w:rsidP="005759B3">
      <w:pPr>
        <w:spacing w:line="360" w:lineRule="auto"/>
        <w:ind w:firstLine="360"/>
        <w:jc w:val="both"/>
        <w:rPr>
          <w:noProof/>
          <w:w w:val="150"/>
          <w:sz w:val="22"/>
          <w:szCs w:val="22"/>
        </w:rPr>
      </w:pPr>
      <w:r w:rsidRPr="009F5B71">
        <w:rPr>
          <w:noProof/>
          <w:w w:val="150"/>
          <w:sz w:val="22"/>
          <w:szCs w:val="22"/>
        </w:rPr>
        <w:lastRenderedPageBreak/>
        <w:t>Le présent marché est divisé en deux (02) lots tels que :</w:t>
      </w:r>
    </w:p>
    <w:tbl>
      <w:tblPr>
        <w:tblStyle w:val="Grilledutableau"/>
        <w:tblW w:w="10774" w:type="dxa"/>
        <w:tblInd w:w="-601" w:type="dxa"/>
        <w:tblLook w:val="04A0"/>
      </w:tblPr>
      <w:tblGrid>
        <w:gridCol w:w="1013"/>
        <w:gridCol w:w="3600"/>
        <w:gridCol w:w="1500"/>
        <w:gridCol w:w="1597"/>
        <w:gridCol w:w="1510"/>
        <w:gridCol w:w="1554"/>
      </w:tblGrid>
      <w:tr w:rsidR="005759B3" w:rsidTr="007A0E21">
        <w:tc>
          <w:tcPr>
            <w:tcW w:w="1013" w:type="dxa"/>
            <w:vAlign w:val="center"/>
          </w:tcPr>
          <w:p w:rsidR="005759B3" w:rsidRDefault="005759B3" w:rsidP="007A0E21">
            <w:pPr>
              <w:widowControl w:val="0"/>
              <w:autoSpaceDE w:val="0"/>
              <w:autoSpaceDN w:val="0"/>
              <w:adjustRightInd w:val="0"/>
              <w:spacing w:line="360" w:lineRule="auto"/>
              <w:jc w:val="center"/>
              <w:rPr>
                <w:b/>
                <w:noProof/>
              </w:rPr>
            </w:pPr>
            <w:r>
              <w:rPr>
                <w:b/>
                <w:noProof/>
              </w:rPr>
              <w:t>N° LOT</w:t>
            </w:r>
          </w:p>
        </w:tc>
        <w:tc>
          <w:tcPr>
            <w:tcW w:w="3600" w:type="dxa"/>
            <w:vAlign w:val="center"/>
          </w:tcPr>
          <w:p w:rsidR="005759B3" w:rsidRDefault="005759B3" w:rsidP="007A0E21">
            <w:pPr>
              <w:widowControl w:val="0"/>
              <w:autoSpaceDE w:val="0"/>
              <w:autoSpaceDN w:val="0"/>
              <w:adjustRightInd w:val="0"/>
              <w:spacing w:line="360" w:lineRule="auto"/>
              <w:jc w:val="center"/>
              <w:rPr>
                <w:b/>
                <w:noProof/>
              </w:rPr>
            </w:pPr>
            <w:r>
              <w:rPr>
                <w:b/>
                <w:noProof/>
              </w:rPr>
              <w:t>DESIGNATION</w:t>
            </w:r>
          </w:p>
        </w:tc>
        <w:tc>
          <w:tcPr>
            <w:tcW w:w="1500" w:type="dxa"/>
            <w:vAlign w:val="center"/>
          </w:tcPr>
          <w:p w:rsidR="005759B3" w:rsidRDefault="005759B3" w:rsidP="007A0E21">
            <w:pPr>
              <w:widowControl w:val="0"/>
              <w:autoSpaceDE w:val="0"/>
              <w:autoSpaceDN w:val="0"/>
              <w:adjustRightInd w:val="0"/>
              <w:spacing w:line="360" w:lineRule="auto"/>
              <w:jc w:val="center"/>
              <w:rPr>
                <w:b/>
                <w:noProof/>
              </w:rPr>
            </w:pPr>
            <w:r>
              <w:rPr>
                <w:b/>
                <w:noProof/>
              </w:rPr>
              <w:t>LOCALITES</w:t>
            </w:r>
          </w:p>
        </w:tc>
        <w:tc>
          <w:tcPr>
            <w:tcW w:w="1597" w:type="dxa"/>
            <w:vAlign w:val="center"/>
          </w:tcPr>
          <w:p w:rsidR="005759B3" w:rsidRDefault="005759B3" w:rsidP="007A0E21">
            <w:pPr>
              <w:widowControl w:val="0"/>
              <w:autoSpaceDE w:val="0"/>
              <w:autoSpaceDN w:val="0"/>
              <w:adjustRightInd w:val="0"/>
              <w:spacing w:line="360" w:lineRule="auto"/>
              <w:jc w:val="center"/>
              <w:rPr>
                <w:b/>
                <w:noProof/>
              </w:rPr>
            </w:pPr>
            <w:r>
              <w:rPr>
                <w:b/>
                <w:noProof/>
              </w:rPr>
              <w:t>MONTANT MARCHE</w:t>
            </w:r>
          </w:p>
        </w:tc>
        <w:tc>
          <w:tcPr>
            <w:tcW w:w="1510" w:type="dxa"/>
            <w:vAlign w:val="center"/>
          </w:tcPr>
          <w:p w:rsidR="005759B3" w:rsidRDefault="005759B3" w:rsidP="007A0E21">
            <w:pPr>
              <w:widowControl w:val="0"/>
              <w:autoSpaceDE w:val="0"/>
              <w:autoSpaceDN w:val="0"/>
              <w:adjustRightInd w:val="0"/>
              <w:spacing w:line="360" w:lineRule="auto"/>
              <w:jc w:val="center"/>
              <w:rPr>
                <w:b/>
                <w:noProof/>
              </w:rPr>
            </w:pPr>
            <w:r>
              <w:rPr>
                <w:b/>
                <w:noProof/>
              </w:rPr>
              <w:t>MONTANT D</w:t>
            </w:r>
            <w:r>
              <w:rPr>
                <w:b/>
                <w:noProof/>
                <w:lang w:val="en-US"/>
              </w:rPr>
              <w:t>C</w:t>
            </w:r>
          </w:p>
        </w:tc>
        <w:tc>
          <w:tcPr>
            <w:tcW w:w="1554" w:type="dxa"/>
            <w:vAlign w:val="center"/>
          </w:tcPr>
          <w:p w:rsidR="005759B3" w:rsidRDefault="005759B3" w:rsidP="007A0E21">
            <w:pPr>
              <w:widowControl w:val="0"/>
              <w:autoSpaceDE w:val="0"/>
              <w:autoSpaceDN w:val="0"/>
              <w:adjustRightInd w:val="0"/>
              <w:spacing w:line="360" w:lineRule="auto"/>
              <w:jc w:val="center"/>
              <w:rPr>
                <w:b/>
                <w:noProof/>
              </w:rPr>
            </w:pPr>
            <w:r>
              <w:rPr>
                <w:b/>
                <w:noProof/>
              </w:rPr>
              <w:t>MONTANT CAUTION</w:t>
            </w:r>
          </w:p>
        </w:tc>
      </w:tr>
      <w:tr w:rsidR="005759B3" w:rsidTr="007A0E21">
        <w:trPr>
          <w:trHeight w:val="1246"/>
        </w:trPr>
        <w:tc>
          <w:tcPr>
            <w:tcW w:w="1013" w:type="dxa"/>
          </w:tcPr>
          <w:p w:rsidR="005759B3" w:rsidRDefault="005759B3" w:rsidP="007A0E21">
            <w:pPr>
              <w:widowControl w:val="0"/>
              <w:autoSpaceDE w:val="0"/>
              <w:autoSpaceDN w:val="0"/>
              <w:adjustRightInd w:val="0"/>
              <w:spacing w:line="360" w:lineRule="auto"/>
              <w:jc w:val="both"/>
              <w:rPr>
                <w:noProof/>
              </w:rPr>
            </w:pPr>
            <w:r>
              <w:rPr>
                <w:noProof/>
              </w:rPr>
              <w:t>1</w:t>
            </w:r>
          </w:p>
        </w:tc>
        <w:tc>
          <w:tcPr>
            <w:tcW w:w="3600" w:type="dxa"/>
          </w:tcPr>
          <w:p w:rsidR="005759B3" w:rsidRDefault="005759B3" w:rsidP="007A0E21">
            <w:pPr>
              <w:widowControl w:val="0"/>
              <w:autoSpaceDE w:val="0"/>
              <w:autoSpaceDN w:val="0"/>
              <w:adjustRightInd w:val="0"/>
              <w:jc w:val="both"/>
              <w:rPr>
                <w:noProof/>
                <w:sz w:val="16"/>
              </w:rPr>
            </w:pPr>
            <w:r>
              <w:rPr>
                <w:b/>
                <w:bCs/>
                <w:noProof/>
                <w:sz w:val="20"/>
                <w:szCs w:val="21"/>
              </w:rPr>
              <w:t xml:space="preserve">CONSTRUCTION D’UN  FORAGE PRODUCTIF EQUIPE DE POMPE A MOTRICITE HUMAINE A EP MEUSTEUK </w:t>
            </w:r>
          </w:p>
        </w:tc>
        <w:tc>
          <w:tcPr>
            <w:tcW w:w="1500" w:type="dxa"/>
            <w:vAlign w:val="center"/>
          </w:tcPr>
          <w:p w:rsidR="005759B3" w:rsidRDefault="005759B3" w:rsidP="007A0E21">
            <w:pPr>
              <w:widowControl w:val="0"/>
              <w:autoSpaceDE w:val="0"/>
              <w:autoSpaceDN w:val="0"/>
              <w:adjustRightInd w:val="0"/>
              <w:spacing w:line="360" w:lineRule="auto"/>
              <w:jc w:val="center"/>
              <w:rPr>
                <w:noProof/>
              </w:rPr>
            </w:pPr>
            <w:r>
              <w:rPr>
                <w:b/>
                <w:bCs/>
                <w:noProof/>
                <w:szCs w:val="28"/>
              </w:rPr>
              <w:t>MEUSTEUK</w:t>
            </w:r>
          </w:p>
        </w:tc>
        <w:tc>
          <w:tcPr>
            <w:tcW w:w="1597" w:type="dxa"/>
            <w:vAlign w:val="center"/>
          </w:tcPr>
          <w:p w:rsidR="005759B3" w:rsidRDefault="005759B3" w:rsidP="007A0E21">
            <w:pPr>
              <w:widowControl w:val="0"/>
              <w:autoSpaceDE w:val="0"/>
              <w:autoSpaceDN w:val="0"/>
              <w:adjustRightInd w:val="0"/>
              <w:spacing w:line="360" w:lineRule="auto"/>
              <w:jc w:val="center"/>
              <w:rPr>
                <w:noProof/>
              </w:rPr>
            </w:pPr>
            <w:r>
              <w:rPr>
                <w:noProof/>
              </w:rPr>
              <w:t>10 000 000</w:t>
            </w:r>
          </w:p>
        </w:tc>
        <w:tc>
          <w:tcPr>
            <w:tcW w:w="1510" w:type="dxa"/>
            <w:vMerge w:val="restart"/>
            <w:vAlign w:val="center"/>
          </w:tcPr>
          <w:p w:rsidR="005759B3" w:rsidRDefault="00615728" w:rsidP="007A0E21">
            <w:pPr>
              <w:widowControl w:val="0"/>
              <w:autoSpaceDE w:val="0"/>
              <w:autoSpaceDN w:val="0"/>
              <w:adjustRightInd w:val="0"/>
              <w:spacing w:line="360" w:lineRule="auto"/>
              <w:jc w:val="center"/>
              <w:rPr>
                <w:noProof/>
              </w:rPr>
            </w:pPr>
            <w:r>
              <w:rPr>
                <w:noProof/>
              </w:rPr>
              <w:t>25 000</w:t>
            </w:r>
          </w:p>
          <w:p w:rsidR="005759B3" w:rsidRDefault="005759B3" w:rsidP="007A0E21">
            <w:pPr>
              <w:widowControl w:val="0"/>
              <w:autoSpaceDE w:val="0"/>
              <w:autoSpaceDN w:val="0"/>
              <w:adjustRightInd w:val="0"/>
              <w:spacing w:line="360" w:lineRule="auto"/>
              <w:jc w:val="center"/>
              <w:rPr>
                <w:noProof/>
              </w:rPr>
            </w:pPr>
          </w:p>
        </w:tc>
        <w:tc>
          <w:tcPr>
            <w:tcW w:w="1554" w:type="dxa"/>
            <w:vAlign w:val="center"/>
          </w:tcPr>
          <w:p w:rsidR="005759B3" w:rsidRDefault="005759B3" w:rsidP="007A0E21">
            <w:pPr>
              <w:widowControl w:val="0"/>
              <w:autoSpaceDE w:val="0"/>
              <w:autoSpaceDN w:val="0"/>
              <w:adjustRightInd w:val="0"/>
              <w:spacing w:line="360" w:lineRule="auto"/>
              <w:jc w:val="center"/>
              <w:rPr>
                <w:noProof/>
              </w:rPr>
            </w:pPr>
            <w:r>
              <w:rPr>
                <w:noProof/>
              </w:rPr>
              <w:t>200 000</w:t>
            </w:r>
          </w:p>
        </w:tc>
      </w:tr>
      <w:tr w:rsidR="005759B3" w:rsidTr="007A0E21">
        <w:trPr>
          <w:trHeight w:val="443"/>
        </w:trPr>
        <w:tc>
          <w:tcPr>
            <w:tcW w:w="1013" w:type="dxa"/>
          </w:tcPr>
          <w:p w:rsidR="005759B3" w:rsidRDefault="005759B3" w:rsidP="007A0E21">
            <w:pPr>
              <w:widowControl w:val="0"/>
              <w:autoSpaceDE w:val="0"/>
              <w:autoSpaceDN w:val="0"/>
              <w:adjustRightInd w:val="0"/>
              <w:spacing w:line="360" w:lineRule="auto"/>
              <w:jc w:val="both"/>
              <w:rPr>
                <w:noProof/>
              </w:rPr>
            </w:pPr>
            <w:r>
              <w:rPr>
                <w:noProof/>
              </w:rPr>
              <w:t>2</w:t>
            </w:r>
          </w:p>
        </w:tc>
        <w:tc>
          <w:tcPr>
            <w:tcW w:w="3600" w:type="dxa"/>
          </w:tcPr>
          <w:p w:rsidR="005759B3" w:rsidRDefault="005759B3" w:rsidP="007A0E21">
            <w:pPr>
              <w:widowControl w:val="0"/>
              <w:autoSpaceDE w:val="0"/>
              <w:autoSpaceDN w:val="0"/>
              <w:adjustRightInd w:val="0"/>
              <w:jc w:val="both"/>
              <w:rPr>
                <w:b/>
                <w:bCs/>
                <w:noProof/>
                <w:sz w:val="20"/>
                <w:szCs w:val="21"/>
              </w:rPr>
            </w:pPr>
            <w:r>
              <w:rPr>
                <w:b/>
                <w:bCs/>
                <w:noProof/>
                <w:sz w:val="20"/>
                <w:szCs w:val="21"/>
              </w:rPr>
              <w:t xml:space="preserve"> CONSTRUCTION D’UN  FORAGE PRODUCTIF EQUIPE DE POMPE A MOTRICITE HUMAINE A EP TREWAD</w:t>
            </w:r>
          </w:p>
        </w:tc>
        <w:tc>
          <w:tcPr>
            <w:tcW w:w="1500" w:type="dxa"/>
            <w:vAlign w:val="center"/>
          </w:tcPr>
          <w:p w:rsidR="005759B3" w:rsidRDefault="005759B3" w:rsidP="007A0E21">
            <w:pPr>
              <w:widowControl w:val="0"/>
              <w:autoSpaceDE w:val="0"/>
              <w:autoSpaceDN w:val="0"/>
              <w:adjustRightInd w:val="0"/>
              <w:spacing w:line="360" w:lineRule="auto"/>
              <w:jc w:val="center"/>
              <w:rPr>
                <w:b/>
                <w:bCs/>
                <w:noProof/>
                <w:szCs w:val="28"/>
              </w:rPr>
            </w:pPr>
            <w:r>
              <w:rPr>
                <w:b/>
                <w:bCs/>
                <w:noProof/>
                <w:szCs w:val="28"/>
              </w:rPr>
              <w:t>TREWAD</w:t>
            </w:r>
          </w:p>
        </w:tc>
        <w:tc>
          <w:tcPr>
            <w:tcW w:w="1597" w:type="dxa"/>
            <w:vAlign w:val="center"/>
          </w:tcPr>
          <w:p w:rsidR="005759B3" w:rsidRDefault="005759B3" w:rsidP="007A0E21">
            <w:pPr>
              <w:widowControl w:val="0"/>
              <w:autoSpaceDE w:val="0"/>
              <w:autoSpaceDN w:val="0"/>
              <w:adjustRightInd w:val="0"/>
              <w:spacing w:line="360" w:lineRule="auto"/>
              <w:jc w:val="center"/>
              <w:rPr>
                <w:noProof/>
              </w:rPr>
            </w:pPr>
            <w:r>
              <w:rPr>
                <w:noProof/>
              </w:rPr>
              <w:t>10 000 000</w:t>
            </w:r>
          </w:p>
        </w:tc>
        <w:tc>
          <w:tcPr>
            <w:tcW w:w="1510" w:type="dxa"/>
            <w:vMerge/>
            <w:vAlign w:val="center"/>
          </w:tcPr>
          <w:p w:rsidR="005759B3" w:rsidRDefault="005759B3" w:rsidP="007A0E21">
            <w:pPr>
              <w:widowControl w:val="0"/>
              <w:autoSpaceDE w:val="0"/>
              <w:autoSpaceDN w:val="0"/>
              <w:adjustRightInd w:val="0"/>
              <w:spacing w:line="360" w:lineRule="auto"/>
              <w:jc w:val="center"/>
              <w:rPr>
                <w:noProof/>
              </w:rPr>
            </w:pPr>
          </w:p>
        </w:tc>
        <w:tc>
          <w:tcPr>
            <w:tcW w:w="1554" w:type="dxa"/>
            <w:vAlign w:val="center"/>
          </w:tcPr>
          <w:p w:rsidR="005759B3" w:rsidRDefault="005759B3" w:rsidP="007A0E21">
            <w:pPr>
              <w:widowControl w:val="0"/>
              <w:autoSpaceDE w:val="0"/>
              <w:autoSpaceDN w:val="0"/>
              <w:adjustRightInd w:val="0"/>
              <w:spacing w:line="360" w:lineRule="auto"/>
              <w:jc w:val="center"/>
              <w:rPr>
                <w:noProof/>
              </w:rPr>
            </w:pPr>
            <w:r>
              <w:rPr>
                <w:noProof/>
              </w:rPr>
              <w:t>200 000</w:t>
            </w:r>
          </w:p>
        </w:tc>
      </w:tr>
    </w:tbl>
    <w:p w:rsidR="005759B3" w:rsidRPr="009F5B71" w:rsidRDefault="005759B3" w:rsidP="005759B3">
      <w:pPr>
        <w:widowControl w:val="0"/>
        <w:autoSpaceDE w:val="0"/>
        <w:autoSpaceDN w:val="0"/>
        <w:adjustRightInd w:val="0"/>
        <w:spacing w:before="11" w:line="249" w:lineRule="auto"/>
        <w:rPr>
          <w:b/>
          <w:bCs/>
          <w:noProof/>
          <w:sz w:val="16"/>
          <w:szCs w:val="16"/>
          <w:u w:val="single"/>
        </w:rPr>
      </w:pPr>
    </w:p>
    <w:p w:rsidR="005759B3" w:rsidRPr="008B0A39" w:rsidRDefault="005759B3" w:rsidP="005759B3">
      <w:pPr>
        <w:pStyle w:val="Paragraphedeliste"/>
        <w:numPr>
          <w:ilvl w:val="0"/>
          <w:numId w:val="53"/>
        </w:numPr>
        <w:rPr>
          <w:rFonts w:ascii="Times New Roman" w:hAnsi="Times New Roman"/>
          <w:b/>
          <w:bCs/>
          <w:noProof/>
          <w:sz w:val="28"/>
          <w:szCs w:val="28"/>
        </w:rPr>
      </w:pPr>
      <w:r w:rsidRPr="008B0A39">
        <w:rPr>
          <w:rFonts w:ascii="Times New Roman" w:hAnsi="Times New Roman"/>
          <w:b/>
          <w:bCs/>
          <w:noProof/>
          <w:sz w:val="28"/>
          <w:szCs w:val="28"/>
        </w:rPr>
        <w:t>Participation et origine</w:t>
      </w:r>
    </w:p>
    <w:p w:rsidR="005759B3" w:rsidRDefault="005759B3" w:rsidP="005759B3">
      <w:pPr>
        <w:spacing w:line="360" w:lineRule="auto"/>
        <w:ind w:firstLine="360"/>
        <w:jc w:val="both"/>
        <w:rPr>
          <w:noProof/>
          <w:w w:val="150"/>
          <w:sz w:val="22"/>
          <w:szCs w:val="22"/>
        </w:rPr>
      </w:pPr>
      <w:r>
        <w:rPr>
          <w:noProof/>
          <w:w w:val="150"/>
          <w:sz w:val="22"/>
          <w:szCs w:val="22"/>
        </w:rPr>
        <w:t xml:space="preserve">La participation au Demande de Cotation est ouverte à l'égalité de conditions aux sociétés et entreprises ou groupement d’entreprises </w:t>
      </w:r>
      <w:r>
        <w:rPr>
          <w:b/>
          <w:noProof/>
          <w:w w:val="150"/>
          <w:sz w:val="22"/>
          <w:szCs w:val="22"/>
        </w:rPr>
        <w:t xml:space="preserve">agréées </w:t>
      </w:r>
      <w:r>
        <w:rPr>
          <w:noProof/>
          <w:w w:val="150"/>
          <w:sz w:val="22"/>
          <w:szCs w:val="22"/>
        </w:rPr>
        <w:t xml:space="preserve"> de droits camerounais, ayant une expérience avérée dans le domaine de l’hydraulique.</w:t>
      </w:r>
    </w:p>
    <w:p w:rsidR="005759B3" w:rsidRDefault="005759B3" w:rsidP="005759B3">
      <w:pPr>
        <w:spacing w:line="360" w:lineRule="auto"/>
        <w:ind w:firstLine="360"/>
        <w:jc w:val="both"/>
        <w:rPr>
          <w:noProof/>
          <w:w w:val="150"/>
          <w:sz w:val="22"/>
          <w:szCs w:val="22"/>
        </w:rPr>
      </w:pPr>
      <w:r>
        <w:rPr>
          <w:noProof/>
          <w:w w:val="150"/>
          <w:sz w:val="22"/>
          <w:szCs w:val="22"/>
        </w:rPr>
        <w:t xml:space="preserve">Par le présent Avis de consultation de la demande de cotation, les entreprises intéressées sont invitées à fournir dans leurs offres, les informations </w:t>
      </w:r>
      <w:r>
        <w:rPr>
          <w:b/>
          <w:noProof/>
          <w:w w:val="150"/>
          <w:sz w:val="22"/>
          <w:szCs w:val="22"/>
        </w:rPr>
        <w:t>authentiques</w:t>
      </w:r>
      <w:r>
        <w:rPr>
          <w:noProof/>
          <w:w w:val="150"/>
          <w:sz w:val="22"/>
          <w:szCs w:val="22"/>
        </w:rPr>
        <w:t xml:space="preserve"> qui permettront de retenir celle pouvant réaliser les prestations après une évaluation approfondie et objective de son dossier. </w:t>
      </w:r>
    </w:p>
    <w:p w:rsidR="005759B3" w:rsidRPr="008B0A39" w:rsidRDefault="005759B3" w:rsidP="005759B3">
      <w:pPr>
        <w:pStyle w:val="Paragraphedeliste"/>
        <w:numPr>
          <w:ilvl w:val="0"/>
          <w:numId w:val="53"/>
        </w:numPr>
        <w:rPr>
          <w:rFonts w:ascii="Times New Roman" w:hAnsi="Times New Roman"/>
          <w:b/>
          <w:bCs/>
          <w:noProof/>
          <w:sz w:val="28"/>
          <w:szCs w:val="28"/>
        </w:rPr>
      </w:pPr>
      <w:r w:rsidRPr="008B0A39">
        <w:rPr>
          <w:rFonts w:ascii="Times New Roman" w:hAnsi="Times New Roman"/>
          <w:b/>
          <w:bCs/>
          <w:noProof/>
          <w:sz w:val="28"/>
          <w:szCs w:val="28"/>
        </w:rPr>
        <w:t>Délais d’exécution</w:t>
      </w:r>
    </w:p>
    <w:p w:rsidR="005759B3" w:rsidRPr="008B0A39" w:rsidRDefault="005759B3" w:rsidP="005759B3">
      <w:pPr>
        <w:spacing w:line="360" w:lineRule="auto"/>
        <w:ind w:firstLine="360"/>
        <w:jc w:val="both"/>
        <w:rPr>
          <w:b/>
          <w:noProof/>
          <w:w w:val="150"/>
          <w:sz w:val="22"/>
          <w:szCs w:val="22"/>
        </w:rPr>
      </w:pPr>
      <w:r w:rsidRPr="008B0A39">
        <w:rPr>
          <w:noProof/>
          <w:w w:val="150"/>
          <w:sz w:val="22"/>
          <w:szCs w:val="22"/>
        </w:rPr>
        <w:t xml:space="preserve">Le délai maximum  prévu par le Maître d’Ouvrage pour la réalisation des travaux objet de la présente demande </w:t>
      </w:r>
      <w:r>
        <w:rPr>
          <w:noProof/>
          <w:w w:val="150"/>
          <w:sz w:val="22"/>
          <w:szCs w:val="22"/>
        </w:rPr>
        <w:t xml:space="preserve">de </w:t>
      </w:r>
      <w:r w:rsidRPr="008B0A39">
        <w:rPr>
          <w:noProof/>
          <w:w w:val="150"/>
          <w:sz w:val="22"/>
          <w:szCs w:val="22"/>
        </w:rPr>
        <w:t xml:space="preserve">cotation est de : </w:t>
      </w:r>
      <w:r w:rsidRPr="008B0A39">
        <w:rPr>
          <w:b/>
          <w:noProof/>
          <w:w w:val="150"/>
          <w:sz w:val="22"/>
          <w:szCs w:val="22"/>
        </w:rPr>
        <w:t>TROIS (03)  mois.</w:t>
      </w:r>
    </w:p>
    <w:p w:rsidR="005759B3" w:rsidRPr="008B0A39" w:rsidRDefault="005759B3" w:rsidP="005759B3">
      <w:pPr>
        <w:pStyle w:val="Paragraphedeliste"/>
        <w:numPr>
          <w:ilvl w:val="0"/>
          <w:numId w:val="53"/>
        </w:numPr>
        <w:rPr>
          <w:rFonts w:ascii="Times New Roman" w:hAnsi="Times New Roman"/>
          <w:b/>
          <w:bCs/>
          <w:noProof/>
          <w:sz w:val="28"/>
          <w:szCs w:val="28"/>
        </w:rPr>
      </w:pPr>
      <w:r w:rsidRPr="008B0A39">
        <w:rPr>
          <w:rFonts w:ascii="Times New Roman" w:hAnsi="Times New Roman"/>
          <w:b/>
          <w:bCs/>
          <w:noProof/>
          <w:sz w:val="28"/>
          <w:szCs w:val="28"/>
        </w:rPr>
        <w:t>Coût prévisionnel</w:t>
      </w:r>
    </w:p>
    <w:p w:rsidR="005759B3" w:rsidRPr="009F5B71" w:rsidRDefault="005759B3" w:rsidP="005759B3">
      <w:pPr>
        <w:widowControl w:val="0"/>
        <w:autoSpaceDE w:val="0"/>
        <w:autoSpaceDN w:val="0"/>
        <w:adjustRightInd w:val="0"/>
        <w:spacing w:line="360" w:lineRule="auto"/>
        <w:ind w:left="107"/>
        <w:jc w:val="both"/>
        <w:rPr>
          <w:b/>
          <w:noProof/>
          <w:w w:val="150"/>
          <w:sz w:val="22"/>
          <w:szCs w:val="22"/>
        </w:rPr>
      </w:pPr>
      <w:r w:rsidRPr="008B0A39">
        <w:rPr>
          <w:noProof/>
          <w:w w:val="150"/>
          <w:sz w:val="22"/>
          <w:szCs w:val="22"/>
        </w:rPr>
        <w:t xml:space="preserve">Le coût prévisionnel de l’opération à l’issue des études préalables est de </w:t>
      </w:r>
      <w:r w:rsidRPr="00724A70">
        <w:rPr>
          <w:b/>
          <w:noProof/>
          <w:w w:val="150"/>
          <w:sz w:val="22"/>
          <w:szCs w:val="22"/>
        </w:rPr>
        <w:t>DIX  MILLIONS  (10 000 000)Francs CFA pour chaque lot.</w:t>
      </w:r>
    </w:p>
    <w:p w:rsidR="005759B3" w:rsidRPr="00724A70" w:rsidRDefault="005759B3" w:rsidP="005759B3">
      <w:pPr>
        <w:pStyle w:val="Paragraphedeliste"/>
        <w:numPr>
          <w:ilvl w:val="0"/>
          <w:numId w:val="53"/>
        </w:numPr>
        <w:rPr>
          <w:rFonts w:ascii="Times New Roman" w:hAnsi="Times New Roman"/>
          <w:b/>
          <w:bCs/>
          <w:noProof/>
          <w:sz w:val="28"/>
          <w:szCs w:val="28"/>
        </w:rPr>
      </w:pPr>
      <w:r w:rsidRPr="00724A70">
        <w:rPr>
          <w:rFonts w:ascii="Times New Roman" w:hAnsi="Times New Roman"/>
          <w:b/>
          <w:bCs/>
          <w:noProof/>
          <w:sz w:val="28"/>
          <w:szCs w:val="28"/>
        </w:rPr>
        <w:t>Financement</w:t>
      </w:r>
    </w:p>
    <w:p w:rsidR="005759B3" w:rsidRPr="009F5B71" w:rsidRDefault="005759B3" w:rsidP="005759B3">
      <w:pPr>
        <w:widowControl w:val="0"/>
        <w:autoSpaceDE w:val="0"/>
        <w:autoSpaceDN w:val="0"/>
        <w:adjustRightInd w:val="0"/>
        <w:spacing w:line="360" w:lineRule="auto"/>
        <w:ind w:left="107"/>
        <w:jc w:val="both"/>
        <w:rPr>
          <w:noProof/>
          <w:w w:val="150"/>
          <w:sz w:val="22"/>
          <w:szCs w:val="22"/>
        </w:rPr>
      </w:pPr>
      <w:r w:rsidRPr="00724A70">
        <w:rPr>
          <w:noProof/>
          <w:w w:val="150"/>
          <w:sz w:val="22"/>
          <w:szCs w:val="22"/>
        </w:rPr>
        <w:t xml:space="preserve">Les  travaux  objet  de la  présente  demande de cotation sont financés par le </w:t>
      </w:r>
      <w:r w:rsidRPr="00724A70">
        <w:rPr>
          <w:b/>
          <w:noProof/>
          <w:w w:val="150"/>
          <w:sz w:val="22"/>
          <w:szCs w:val="22"/>
        </w:rPr>
        <w:t>FEICOM (Programme de réalisation des initiatives spécifiques et sensibles à la nutrition et la promotion de la santé</w:t>
      </w:r>
      <w:r w:rsidRPr="00724A70">
        <w:rPr>
          <w:noProof/>
          <w:w w:val="150"/>
          <w:sz w:val="22"/>
          <w:szCs w:val="22"/>
        </w:rPr>
        <w:t xml:space="preserve">) pour le compte d’exercice 2024 </w:t>
      </w:r>
    </w:p>
    <w:p w:rsidR="005759B3" w:rsidRPr="00724A70" w:rsidRDefault="005759B3" w:rsidP="005759B3">
      <w:pPr>
        <w:pStyle w:val="Paragraphedeliste"/>
        <w:numPr>
          <w:ilvl w:val="0"/>
          <w:numId w:val="53"/>
        </w:numPr>
        <w:rPr>
          <w:rFonts w:ascii="Times New Roman" w:hAnsi="Times New Roman"/>
          <w:b/>
          <w:bCs/>
          <w:noProof/>
          <w:sz w:val="28"/>
          <w:szCs w:val="28"/>
        </w:rPr>
      </w:pPr>
      <w:r w:rsidRPr="00724A70">
        <w:rPr>
          <w:rFonts w:ascii="Times New Roman" w:hAnsi="Times New Roman"/>
          <w:b/>
          <w:bCs/>
          <w:noProof/>
          <w:sz w:val="28"/>
          <w:szCs w:val="28"/>
        </w:rPr>
        <w:t>Cautionnement provisoire</w:t>
      </w:r>
    </w:p>
    <w:p w:rsidR="005759B3" w:rsidRPr="00724A70" w:rsidRDefault="005759B3" w:rsidP="005759B3">
      <w:pPr>
        <w:widowControl w:val="0"/>
        <w:autoSpaceDE w:val="0"/>
        <w:autoSpaceDN w:val="0"/>
        <w:adjustRightInd w:val="0"/>
        <w:spacing w:line="360" w:lineRule="auto"/>
        <w:ind w:left="107" w:firstLine="177"/>
        <w:jc w:val="both"/>
        <w:rPr>
          <w:noProof/>
          <w:w w:val="150"/>
          <w:sz w:val="22"/>
          <w:szCs w:val="22"/>
        </w:rPr>
      </w:pPr>
      <w:r w:rsidRPr="00724A70">
        <w:rPr>
          <w:noProof/>
          <w:w w:val="150"/>
          <w:sz w:val="22"/>
          <w:szCs w:val="22"/>
        </w:rPr>
        <w:t xml:space="preserve">Chaque soumissionnaire doit joindre à ses pièces administratives, une caution de soumission établie par une banque de premier ordre agréée par le Ministère chargé des finances et dont la liste figure dans la pièce 12 du </w:t>
      </w:r>
      <w:r>
        <w:rPr>
          <w:noProof/>
          <w:w w:val="150"/>
          <w:sz w:val="22"/>
          <w:szCs w:val="22"/>
        </w:rPr>
        <w:t>Dossier de Consultation</w:t>
      </w:r>
      <w:r w:rsidRPr="00724A70">
        <w:rPr>
          <w:noProof/>
          <w:w w:val="150"/>
          <w:sz w:val="22"/>
          <w:szCs w:val="22"/>
        </w:rPr>
        <w:t>, d’un montant de </w:t>
      </w:r>
      <w:r w:rsidR="000125CB">
        <w:rPr>
          <w:b/>
          <w:noProof/>
          <w:w w:val="150"/>
          <w:sz w:val="22"/>
          <w:szCs w:val="22"/>
        </w:rPr>
        <w:t xml:space="preserve">DEUX CENT </w:t>
      </w:r>
      <w:r w:rsidRPr="00724A70">
        <w:rPr>
          <w:b/>
          <w:noProof/>
          <w:w w:val="150"/>
          <w:sz w:val="22"/>
          <w:szCs w:val="22"/>
        </w:rPr>
        <w:t xml:space="preserve">MILLE  </w:t>
      </w:r>
      <w:r w:rsidRPr="00724A70">
        <w:rPr>
          <w:b/>
          <w:noProof/>
          <w:w w:val="150"/>
          <w:sz w:val="22"/>
          <w:szCs w:val="22"/>
        </w:rPr>
        <w:lastRenderedPageBreak/>
        <w:t>(200 000) Francs CFA</w:t>
      </w:r>
      <w:r w:rsidRPr="00724A70">
        <w:rPr>
          <w:noProof/>
          <w:w w:val="150"/>
          <w:sz w:val="22"/>
          <w:szCs w:val="22"/>
        </w:rPr>
        <w:t xml:space="preserve"> pour chaque lot et valable pendant trente (30) jours au-delà de la date originale de validité des offres.</w:t>
      </w:r>
    </w:p>
    <w:p w:rsidR="005759B3" w:rsidRPr="00724A70" w:rsidRDefault="005759B3" w:rsidP="005759B3">
      <w:pPr>
        <w:widowControl w:val="0"/>
        <w:numPr>
          <w:ilvl w:val="0"/>
          <w:numId w:val="53"/>
        </w:numPr>
        <w:autoSpaceDE w:val="0"/>
        <w:autoSpaceDN w:val="0"/>
        <w:adjustRightInd w:val="0"/>
        <w:spacing w:line="360" w:lineRule="auto"/>
        <w:ind w:left="284" w:hanging="283"/>
        <w:rPr>
          <w:rFonts w:eastAsia="Calibri"/>
          <w:b/>
          <w:bCs/>
          <w:noProof/>
          <w:sz w:val="28"/>
          <w:szCs w:val="28"/>
          <w:lang w:eastAsia="en-US"/>
        </w:rPr>
      </w:pPr>
      <w:r w:rsidRPr="00724A70">
        <w:rPr>
          <w:rFonts w:eastAsia="Calibri"/>
          <w:b/>
          <w:bCs/>
          <w:noProof/>
          <w:sz w:val="28"/>
          <w:szCs w:val="28"/>
          <w:lang w:eastAsia="en-US"/>
        </w:rPr>
        <w:t>Consultation de la demande de Cotation</w:t>
      </w:r>
    </w:p>
    <w:p w:rsidR="005759B3" w:rsidRPr="00724A70" w:rsidRDefault="005759B3" w:rsidP="005759B3">
      <w:pPr>
        <w:widowControl w:val="0"/>
        <w:autoSpaceDE w:val="0"/>
        <w:autoSpaceDN w:val="0"/>
        <w:adjustRightInd w:val="0"/>
        <w:spacing w:line="360" w:lineRule="auto"/>
        <w:ind w:left="1" w:firstLine="283"/>
        <w:rPr>
          <w:noProof/>
          <w:w w:val="150"/>
          <w:sz w:val="22"/>
          <w:szCs w:val="22"/>
        </w:rPr>
      </w:pPr>
      <w:r w:rsidRPr="00724A70">
        <w:rPr>
          <w:noProof/>
          <w:w w:val="150"/>
          <w:sz w:val="22"/>
          <w:szCs w:val="22"/>
        </w:rPr>
        <w:t>Dès publication du présent avis</w:t>
      </w:r>
      <w:r>
        <w:rPr>
          <w:noProof/>
          <w:w w:val="150"/>
          <w:sz w:val="22"/>
          <w:szCs w:val="22"/>
        </w:rPr>
        <w:t xml:space="preserve"> de consultation , </w:t>
      </w:r>
      <w:r w:rsidRPr="00724A70">
        <w:rPr>
          <w:noProof/>
          <w:w w:val="150"/>
          <w:sz w:val="22"/>
          <w:szCs w:val="22"/>
        </w:rPr>
        <w:t>la demande de Cotation peut être consulté aux heures ouvrables auprès de la Commune de Roua.</w:t>
      </w:r>
    </w:p>
    <w:p w:rsidR="005759B3" w:rsidRPr="00724A70" w:rsidRDefault="005759B3" w:rsidP="005759B3">
      <w:pPr>
        <w:widowControl w:val="0"/>
        <w:numPr>
          <w:ilvl w:val="0"/>
          <w:numId w:val="53"/>
        </w:numPr>
        <w:autoSpaceDE w:val="0"/>
        <w:autoSpaceDN w:val="0"/>
        <w:adjustRightInd w:val="0"/>
        <w:spacing w:line="360" w:lineRule="auto"/>
        <w:ind w:left="284" w:hanging="283"/>
        <w:rPr>
          <w:rFonts w:eastAsia="Calibri"/>
          <w:b/>
          <w:bCs/>
          <w:noProof/>
          <w:sz w:val="28"/>
          <w:szCs w:val="28"/>
          <w:lang w:eastAsia="en-US"/>
        </w:rPr>
      </w:pPr>
      <w:r w:rsidRPr="00724A70">
        <w:rPr>
          <w:rFonts w:eastAsia="Calibri"/>
          <w:b/>
          <w:bCs/>
          <w:noProof/>
          <w:sz w:val="28"/>
          <w:szCs w:val="28"/>
          <w:lang w:eastAsia="en-US"/>
        </w:rPr>
        <w:t>Acquisition de la demande de Cotation</w:t>
      </w:r>
    </w:p>
    <w:p w:rsidR="005759B3" w:rsidRPr="00724A70" w:rsidRDefault="005759B3" w:rsidP="005759B3">
      <w:pPr>
        <w:widowControl w:val="0"/>
        <w:autoSpaceDE w:val="0"/>
        <w:autoSpaceDN w:val="0"/>
        <w:adjustRightInd w:val="0"/>
        <w:spacing w:line="360" w:lineRule="auto"/>
        <w:ind w:left="107" w:firstLine="177"/>
        <w:jc w:val="both"/>
        <w:rPr>
          <w:noProof/>
          <w:w w:val="150"/>
          <w:sz w:val="22"/>
          <w:szCs w:val="22"/>
        </w:rPr>
      </w:pPr>
      <w:r w:rsidRPr="00724A70">
        <w:rPr>
          <w:noProof/>
          <w:w w:val="150"/>
          <w:sz w:val="22"/>
          <w:szCs w:val="22"/>
        </w:rPr>
        <w:t>La Demande de Cotation peut être obtenu à la Commune de Roua, dès publication du présent avis</w:t>
      </w:r>
      <w:r>
        <w:rPr>
          <w:noProof/>
          <w:w w:val="150"/>
          <w:sz w:val="22"/>
          <w:szCs w:val="22"/>
        </w:rPr>
        <w:t xml:space="preserve"> de consultation</w:t>
      </w:r>
      <w:r w:rsidRPr="00724A70">
        <w:rPr>
          <w:noProof/>
          <w:w w:val="150"/>
          <w:sz w:val="22"/>
          <w:szCs w:val="22"/>
        </w:rPr>
        <w:t>, sur présentation d'une quittance de versement d'une somme non remboursable au titre des frais d’achat de la Demande de Cotation (DC) de</w:t>
      </w:r>
      <w:r w:rsidR="000125CB">
        <w:rPr>
          <w:noProof/>
          <w:w w:val="150"/>
          <w:sz w:val="22"/>
          <w:szCs w:val="22"/>
        </w:rPr>
        <w:t xml:space="preserve"> </w:t>
      </w:r>
      <w:r w:rsidR="000125CB">
        <w:rPr>
          <w:b/>
          <w:noProof/>
          <w:w w:val="150"/>
          <w:sz w:val="22"/>
          <w:szCs w:val="22"/>
        </w:rPr>
        <w:t xml:space="preserve">VINGT </w:t>
      </w:r>
      <w:r w:rsidRPr="00724A70">
        <w:rPr>
          <w:b/>
          <w:noProof/>
          <w:w w:val="150"/>
          <w:sz w:val="22"/>
          <w:szCs w:val="22"/>
        </w:rPr>
        <w:t>MILLE (40 000) francs CFA</w:t>
      </w:r>
      <w:r>
        <w:rPr>
          <w:noProof/>
          <w:w w:val="150"/>
          <w:sz w:val="22"/>
          <w:szCs w:val="22"/>
        </w:rPr>
        <w:t xml:space="preserve"> payable</w:t>
      </w:r>
      <w:r w:rsidRPr="00724A70">
        <w:rPr>
          <w:noProof/>
          <w:w w:val="150"/>
          <w:sz w:val="22"/>
          <w:szCs w:val="22"/>
        </w:rPr>
        <w:t xml:space="preserve"> auprès de la recette Municipale de Roua.</w:t>
      </w:r>
    </w:p>
    <w:p w:rsidR="005759B3" w:rsidRPr="00724A70" w:rsidRDefault="005759B3" w:rsidP="005759B3">
      <w:pPr>
        <w:widowControl w:val="0"/>
        <w:numPr>
          <w:ilvl w:val="0"/>
          <w:numId w:val="53"/>
        </w:numPr>
        <w:autoSpaceDE w:val="0"/>
        <w:autoSpaceDN w:val="0"/>
        <w:adjustRightInd w:val="0"/>
        <w:spacing w:line="360" w:lineRule="auto"/>
        <w:ind w:left="284" w:hanging="283"/>
        <w:rPr>
          <w:rFonts w:eastAsia="Calibri"/>
          <w:b/>
          <w:bCs/>
          <w:noProof/>
          <w:sz w:val="28"/>
          <w:szCs w:val="28"/>
          <w:lang w:eastAsia="en-US"/>
        </w:rPr>
      </w:pPr>
      <w:r w:rsidRPr="00724A70">
        <w:rPr>
          <w:rFonts w:eastAsia="Calibri"/>
          <w:b/>
          <w:bCs/>
          <w:noProof/>
          <w:sz w:val="28"/>
          <w:szCs w:val="28"/>
          <w:lang w:eastAsia="en-US"/>
        </w:rPr>
        <w:t>Remise des offres</w:t>
      </w:r>
    </w:p>
    <w:p w:rsidR="005759B3" w:rsidRPr="00724A70" w:rsidRDefault="005759B3" w:rsidP="005759B3">
      <w:pPr>
        <w:widowControl w:val="0"/>
        <w:autoSpaceDE w:val="0"/>
        <w:autoSpaceDN w:val="0"/>
        <w:adjustRightInd w:val="0"/>
        <w:spacing w:line="360" w:lineRule="auto"/>
        <w:ind w:left="107" w:firstLine="177"/>
        <w:jc w:val="both"/>
        <w:rPr>
          <w:noProof/>
          <w:w w:val="150"/>
          <w:sz w:val="22"/>
          <w:szCs w:val="22"/>
        </w:rPr>
      </w:pPr>
      <w:r>
        <w:rPr>
          <w:noProof/>
          <w:w w:val="150"/>
          <w:sz w:val="22"/>
          <w:szCs w:val="22"/>
        </w:rPr>
        <w:tab/>
      </w:r>
      <w:r w:rsidRPr="00724A70">
        <w:rPr>
          <w:noProof/>
          <w:w w:val="150"/>
          <w:sz w:val="22"/>
          <w:szCs w:val="22"/>
        </w:rPr>
        <w:t>Chaque offre, rédigée en Français ou en Anglais, en sept (07) exemplaires dont un  (01) original et six (06) copies lisibles marquées comme tel</w:t>
      </w:r>
      <w:r>
        <w:rPr>
          <w:noProof/>
          <w:w w:val="150"/>
          <w:sz w:val="22"/>
          <w:szCs w:val="22"/>
        </w:rPr>
        <w:t>le</w:t>
      </w:r>
      <w:r w:rsidRPr="00724A70">
        <w:rPr>
          <w:noProof/>
          <w:w w:val="150"/>
          <w:sz w:val="22"/>
          <w:szCs w:val="22"/>
        </w:rPr>
        <w:t xml:space="preserve">s, conformes aux prescriptions de </w:t>
      </w:r>
      <w:r>
        <w:rPr>
          <w:noProof/>
          <w:w w:val="150"/>
          <w:sz w:val="22"/>
          <w:szCs w:val="22"/>
        </w:rPr>
        <w:t xml:space="preserve">la </w:t>
      </w:r>
      <w:r w:rsidRPr="00724A70">
        <w:rPr>
          <w:noProof/>
          <w:w w:val="150"/>
          <w:sz w:val="22"/>
          <w:szCs w:val="22"/>
        </w:rPr>
        <w:t>Demande de Cotation, devra être déposée contre récépissé sous plis fermé, auprès de la Commune de Roua, au plus tard le</w:t>
      </w:r>
      <w:r>
        <w:rPr>
          <w:b/>
          <w:bCs/>
          <w:noProof/>
          <w:szCs w:val="32"/>
        </w:rPr>
        <w:t>………………….</w:t>
      </w:r>
      <w:r>
        <w:rPr>
          <w:bCs/>
          <w:noProof/>
          <w:sz w:val="22"/>
          <w:szCs w:val="22"/>
        </w:rPr>
        <w:t xml:space="preserve"> à </w:t>
      </w:r>
      <w:r>
        <w:rPr>
          <w:b/>
          <w:bCs/>
          <w:noProof/>
          <w:szCs w:val="22"/>
        </w:rPr>
        <w:t xml:space="preserve">10 </w:t>
      </w:r>
      <w:r>
        <w:rPr>
          <w:b/>
          <w:bCs/>
          <w:noProof/>
          <w:szCs w:val="32"/>
        </w:rPr>
        <w:t xml:space="preserve"> heures</w:t>
      </w:r>
      <w:r>
        <w:rPr>
          <w:bCs/>
          <w:noProof/>
          <w:sz w:val="22"/>
          <w:szCs w:val="22"/>
        </w:rPr>
        <w:t xml:space="preserve">, </w:t>
      </w:r>
      <w:r w:rsidRPr="00724A70">
        <w:rPr>
          <w:noProof/>
          <w:w w:val="150"/>
          <w:sz w:val="22"/>
          <w:szCs w:val="22"/>
        </w:rPr>
        <w:t xml:space="preserve">heure locale et devra porter la mention: </w:t>
      </w:r>
    </w:p>
    <w:p w:rsidR="005759B3" w:rsidRDefault="005759B3" w:rsidP="005759B3">
      <w:pPr>
        <w:widowControl w:val="0"/>
        <w:autoSpaceDE w:val="0"/>
        <w:autoSpaceDN w:val="0"/>
        <w:adjustRightInd w:val="0"/>
        <w:spacing w:before="61"/>
        <w:jc w:val="center"/>
        <w:rPr>
          <w:b/>
          <w:noProof/>
          <w:szCs w:val="21"/>
        </w:rPr>
      </w:pPr>
      <w:r>
        <w:rPr>
          <w:b/>
          <w:bCs/>
          <w:noProof/>
          <w:sz w:val="20"/>
          <w:szCs w:val="21"/>
        </w:rPr>
        <w:t xml:space="preserve">DOSSIER D’APPEL D’OFFRE N°__ /DAO/ REN/ DMT/CIPM-ROUA/AI/2024 DU 10 DECEMBRE </w:t>
      </w:r>
      <w:r>
        <w:rPr>
          <w:b/>
          <w:bCs/>
          <w:noProof/>
          <w:sz w:val="20"/>
          <w:szCs w:val="20"/>
        </w:rPr>
        <w:t>POUR LES TRAVAUX DE CONSTRUCTION D’UN  FORAGE PRODUCTIF EQUIPE DE POMPE A MOTRICITE HUMAINE A EP MEUSTEUK (lot 1) ET EP TREWAD (lot 1)DANS L’ARRONDISSEMENT DE SOULEDE-ROUA ; DEPARTEMENT DU MAYO-TSANAGA, REGION DE L’EXTREME-NORD</w:t>
      </w:r>
      <w:r>
        <w:rPr>
          <w:b/>
          <w:bCs/>
          <w:noProof/>
          <w:szCs w:val="21"/>
        </w:rPr>
        <w:t>.</w:t>
      </w:r>
    </w:p>
    <w:p w:rsidR="005759B3" w:rsidRDefault="005759B3" w:rsidP="005759B3">
      <w:pPr>
        <w:widowControl w:val="0"/>
        <w:autoSpaceDE w:val="0"/>
        <w:autoSpaceDN w:val="0"/>
        <w:adjustRightInd w:val="0"/>
        <w:spacing w:before="61"/>
        <w:jc w:val="center"/>
        <w:rPr>
          <w:noProof/>
          <w:sz w:val="22"/>
          <w:szCs w:val="22"/>
        </w:rPr>
      </w:pPr>
      <w:r>
        <w:rPr>
          <w:b/>
          <w:bCs/>
          <w:noProof/>
          <w:sz w:val="22"/>
          <w:szCs w:val="22"/>
        </w:rPr>
        <w:t xml:space="preserve">A n’ouvrir qu’en séance de dépouillement » </w:t>
      </w:r>
    </w:p>
    <w:p w:rsidR="005759B3" w:rsidRDefault="005759B3" w:rsidP="005759B3">
      <w:pPr>
        <w:pStyle w:val="Corpsdetexte3"/>
        <w:framePr w:hSpace="0" w:wrap="auto" w:vAnchor="margin" w:hAnchor="text" w:yAlign="inline"/>
        <w:tabs>
          <w:tab w:val="left" w:pos="1920"/>
          <w:tab w:val="center" w:pos="4749"/>
        </w:tabs>
        <w:spacing w:line="276" w:lineRule="auto"/>
        <w:ind w:hanging="142"/>
        <w:rPr>
          <w:rFonts w:ascii="Times New Roman" w:eastAsia="Arial Unicode MS" w:hAnsi="Times New Roman"/>
          <w:b/>
          <w:noProof/>
          <w:sz w:val="22"/>
          <w:szCs w:val="22"/>
          <w:lang w:eastAsia="en-US"/>
        </w:rPr>
      </w:pPr>
      <w:r>
        <w:rPr>
          <w:rFonts w:ascii="Times New Roman" w:eastAsia="Arial Unicode MS" w:hAnsi="Times New Roman"/>
          <w:b/>
          <w:noProof/>
          <w:sz w:val="22"/>
          <w:szCs w:val="22"/>
          <w:lang w:eastAsia="en-US"/>
        </w:rPr>
        <w:t>Financement : FEICOM</w:t>
      </w:r>
      <w:r>
        <w:rPr>
          <w:rFonts w:ascii="Times New Roman" w:hAnsi="Times New Roman"/>
          <w:b/>
          <w:sz w:val="22"/>
          <w:szCs w:val="22"/>
        </w:rPr>
        <w:t>(Programme de réalisation des initiatives spécifiques et sensibles à la nutrition et la promotion de la santé</w:t>
      </w:r>
      <w:r>
        <w:rPr>
          <w:rFonts w:ascii="Times New Roman" w:hAnsi="Times New Roman"/>
          <w:b/>
          <w:caps/>
          <w:sz w:val="22"/>
          <w:szCs w:val="22"/>
        </w:rPr>
        <w:t>)</w:t>
      </w:r>
      <w:r>
        <w:rPr>
          <w:rFonts w:ascii="Times New Roman" w:eastAsia="Arial Unicode MS" w:hAnsi="Times New Roman"/>
          <w:b/>
          <w:noProof/>
          <w:sz w:val="22"/>
          <w:szCs w:val="22"/>
          <w:lang w:eastAsia="en-US"/>
        </w:rPr>
        <w:t>. Exercice 2024</w:t>
      </w:r>
    </w:p>
    <w:p w:rsidR="005759B3" w:rsidRPr="009F5B71" w:rsidRDefault="005759B3" w:rsidP="005759B3">
      <w:pPr>
        <w:widowControl w:val="0"/>
        <w:autoSpaceDE w:val="0"/>
        <w:autoSpaceDN w:val="0"/>
        <w:adjustRightInd w:val="0"/>
        <w:jc w:val="center"/>
        <w:rPr>
          <w:b/>
          <w:noProof/>
          <w:sz w:val="6"/>
        </w:rPr>
      </w:pPr>
    </w:p>
    <w:p w:rsidR="005759B3" w:rsidRDefault="005759B3" w:rsidP="005759B3">
      <w:pPr>
        <w:spacing w:line="360" w:lineRule="auto"/>
        <w:ind w:firstLine="708"/>
        <w:jc w:val="center"/>
        <w:rPr>
          <w:rFonts w:eastAsia="Arial Unicode MS"/>
          <w:b/>
          <w:noProof/>
          <w:sz w:val="22"/>
          <w:szCs w:val="22"/>
          <w:lang w:eastAsia="en-US"/>
        </w:rPr>
      </w:pPr>
      <w:r>
        <w:rPr>
          <w:rFonts w:eastAsia="Arial Unicode MS"/>
          <w:b/>
          <w:noProof/>
          <w:sz w:val="22"/>
          <w:szCs w:val="22"/>
          <w:lang w:eastAsia="en-US"/>
        </w:rPr>
        <w:t>Délai d’exécution : TROIS (03) MOIS</w:t>
      </w:r>
    </w:p>
    <w:p w:rsidR="005759B3" w:rsidRPr="005059CC" w:rsidRDefault="005759B3" w:rsidP="005759B3">
      <w:pPr>
        <w:widowControl w:val="0"/>
        <w:autoSpaceDE w:val="0"/>
        <w:autoSpaceDN w:val="0"/>
        <w:adjustRightInd w:val="0"/>
        <w:spacing w:line="360" w:lineRule="auto"/>
        <w:ind w:left="107" w:firstLine="177"/>
        <w:jc w:val="both"/>
        <w:rPr>
          <w:noProof/>
          <w:w w:val="150"/>
          <w:sz w:val="22"/>
          <w:szCs w:val="22"/>
        </w:rPr>
      </w:pPr>
      <w:r w:rsidRPr="005059CC">
        <w:rPr>
          <w:noProof/>
          <w:w w:val="150"/>
          <w:sz w:val="22"/>
          <w:szCs w:val="22"/>
        </w:rPr>
        <w:t>Les offres parvenues après la date et heure limites de dépôt des offres ne seront pas reçues.</w:t>
      </w:r>
    </w:p>
    <w:p w:rsidR="005759B3" w:rsidRPr="009F5B71" w:rsidRDefault="005759B3" w:rsidP="005759B3">
      <w:pPr>
        <w:widowControl w:val="0"/>
        <w:numPr>
          <w:ilvl w:val="0"/>
          <w:numId w:val="53"/>
        </w:numPr>
        <w:autoSpaceDE w:val="0"/>
        <w:autoSpaceDN w:val="0"/>
        <w:adjustRightInd w:val="0"/>
        <w:spacing w:line="360" w:lineRule="auto"/>
        <w:ind w:left="284" w:hanging="283"/>
        <w:rPr>
          <w:rFonts w:eastAsia="Calibri"/>
          <w:b/>
          <w:bCs/>
          <w:noProof/>
          <w:sz w:val="28"/>
          <w:szCs w:val="28"/>
          <w:lang w:eastAsia="en-US"/>
        </w:rPr>
      </w:pPr>
      <w:r w:rsidRPr="009F5B71">
        <w:rPr>
          <w:rFonts w:eastAsia="Calibri"/>
          <w:b/>
          <w:bCs/>
          <w:noProof/>
          <w:sz w:val="28"/>
          <w:szCs w:val="28"/>
          <w:lang w:eastAsia="en-US"/>
        </w:rPr>
        <w:t>Recevabilité des offres</w:t>
      </w:r>
    </w:p>
    <w:p w:rsidR="005759B3" w:rsidRPr="005059CC" w:rsidRDefault="005759B3" w:rsidP="005759B3">
      <w:pPr>
        <w:widowControl w:val="0"/>
        <w:autoSpaceDE w:val="0"/>
        <w:autoSpaceDN w:val="0"/>
        <w:adjustRightInd w:val="0"/>
        <w:spacing w:line="360" w:lineRule="auto"/>
        <w:ind w:left="107" w:firstLine="177"/>
        <w:jc w:val="both"/>
        <w:rPr>
          <w:noProof/>
          <w:w w:val="150"/>
          <w:sz w:val="22"/>
          <w:szCs w:val="22"/>
        </w:rPr>
      </w:pPr>
      <w:r w:rsidRPr="005059CC">
        <w:rPr>
          <w:noProof/>
          <w:w w:val="150"/>
          <w:sz w:val="22"/>
          <w:szCs w:val="22"/>
        </w:rPr>
        <w:t>Sous peine de rejet, les pièces du dossier administratif requises doivent être produites en originaux ou en copies certifiées conformes par le service  émetteur  ou  une  autorité  administrative (Préfet, Sous-préfet,…), conformément aux stipulations du Règlement Particulier de l’Appel d’Offres.</w:t>
      </w:r>
    </w:p>
    <w:p w:rsidR="005759B3" w:rsidRPr="005059CC" w:rsidRDefault="005759B3" w:rsidP="005759B3">
      <w:pPr>
        <w:widowControl w:val="0"/>
        <w:autoSpaceDE w:val="0"/>
        <w:autoSpaceDN w:val="0"/>
        <w:adjustRightInd w:val="0"/>
        <w:spacing w:line="360" w:lineRule="auto"/>
        <w:ind w:left="107" w:firstLine="177"/>
        <w:jc w:val="both"/>
        <w:rPr>
          <w:noProof/>
          <w:w w:val="150"/>
          <w:sz w:val="22"/>
          <w:szCs w:val="22"/>
        </w:rPr>
      </w:pPr>
      <w:r w:rsidRPr="005059CC">
        <w:rPr>
          <w:noProof/>
          <w:w w:val="150"/>
          <w:sz w:val="22"/>
          <w:szCs w:val="22"/>
        </w:rPr>
        <w:t>Elles doivent dater de moins de trois (03) mois précédant la date originale de dépôt des offres ou avoir été établies postérieurement à la date de signature de l’Avis d’Appel d’Offres.</w:t>
      </w:r>
    </w:p>
    <w:p w:rsidR="005759B3" w:rsidRPr="005059CC" w:rsidRDefault="005759B3" w:rsidP="005759B3">
      <w:pPr>
        <w:widowControl w:val="0"/>
        <w:autoSpaceDE w:val="0"/>
        <w:autoSpaceDN w:val="0"/>
        <w:adjustRightInd w:val="0"/>
        <w:spacing w:line="360" w:lineRule="auto"/>
        <w:ind w:left="107" w:firstLine="177"/>
        <w:jc w:val="both"/>
        <w:rPr>
          <w:noProof/>
          <w:w w:val="150"/>
          <w:sz w:val="22"/>
          <w:szCs w:val="22"/>
        </w:rPr>
      </w:pPr>
      <w:r w:rsidRPr="005059CC">
        <w:rPr>
          <w:noProof/>
          <w:w w:val="150"/>
          <w:sz w:val="22"/>
          <w:szCs w:val="22"/>
        </w:rPr>
        <w:t xml:space="preserve">Toute offre incomplète conformément aux  prescriptions du Dossier de </w:t>
      </w:r>
      <w:r w:rsidRPr="005059CC">
        <w:rPr>
          <w:noProof/>
          <w:w w:val="150"/>
          <w:sz w:val="22"/>
          <w:szCs w:val="22"/>
        </w:rPr>
        <w:lastRenderedPageBreak/>
        <w:t>la demande de Cotation sera déclarée irrecevable. Notamment l'absence de la caution de soumission délivrée par une banque de premier ordre agréée par le Ministère chargé des Finances.</w:t>
      </w:r>
    </w:p>
    <w:p w:rsidR="005759B3" w:rsidRPr="009F5B71" w:rsidRDefault="005759B3" w:rsidP="005759B3">
      <w:pPr>
        <w:widowControl w:val="0"/>
        <w:autoSpaceDE w:val="0"/>
        <w:autoSpaceDN w:val="0"/>
        <w:adjustRightInd w:val="0"/>
        <w:spacing w:line="360" w:lineRule="auto"/>
        <w:ind w:left="107" w:firstLine="177"/>
        <w:jc w:val="both"/>
        <w:rPr>
          <w:noProof/>
          <w:w w:val="150"/>
          <w:sz w:val="4"/>
          <w:szCs w:val="22"/>
        </w:rPr>
      </w:pPr>
    </w:p>
    <w:p w:rsidR="005759B3" w:rsidRPr="005059CC" w:rsidRDefault="005759B3" w:rsidP="005759B3">
      <w:pPr>
        <w:widowControl w:val="0"/>
        <w:numPr>
          <w:ilvl w:val="0"/>
          <w:numId w:val="53"/>
        </w:numPr>
        <w:autoSpaceDE w:val="0"/>
        <w:autoSpaceDN w:val="0"/>
        <w:adjustRightInd w:val="0"/>
        <w:spacing w:line="360" w:lineRule="auto"/>
        <w:ind w:left="284" w:hanging="283"/>
        <w:rPr>
          <w:rFonts w:eastAsia="Calibri"/>
          <w:b/>
          <w:bCs/>
          <w:noProof/>
          <w:sz w:val="28"/>
          <w:szCs w:val="28"/>
          <w:lang w:eastAsia="en-US"/>
        </w:rPr>
      </w:pPr>
      <w:r w:rsidRPr="005059CC">
        <w:rPr>
          <w:rFonts w:eastAsia="Calibri"/>
          <w:b/>
          <w:bCs/>
          <w:noProof/>
          <w:sz w:val="28"/>
          <w:szCs w:val="28"/>
          <w:lang w:eastAsia="en-US"/>
        </w:rPr>
        <w:t>Ouverture des Plis</w:t>
      </w:r>
    </w:p>
    <w:p w:rsidR="005759B3" w:rsidRPr="005059CC" w:rsidRDefault="005759B3" w:rsidP="005759B3">
      <w:pPr>
        <w:widowControl w:val="0"/>
        <w:autoSpaceDE w:val="0"/>
        <w:autoSpaceDN w:val="0"/>
        <w:adjustRightInd w:val="0"/>
        <w:spacing w:line="360" w:lineRule="auto"/>
        <w:ind w:left="107" w:firstLine="177"/>
        <w:jc w:val="both"/>
        <w:rPr>
          <w:noProof/>
          <w:w w:val="150"/>
          <w:sz w:val="22"/>
          <w:szCs w:val="22"/>
        </w:rPr>
      </w:pPr>
      <w:r w:rsidRPr="005059CC">
        <w:rPr>
          <w:noProof/>
          <w:w w:val="150"/>
          <w:sz w:val="22"/>
          <w:szCs w:val="22"/>
        </w:rPr>
        <w:t xml:space="preserve">L'ouverture des plis se fera en un (01) temps </w:t>
      </w:r>
      <w:r>
        <w:rPr>
          <w:noProof/>
          <w:w w:val="150"/>
          <w:sz w:val="22"/>
          <w:szCs w:val="22"/>
        </w:rPr>
        <w:t>le……………….</w:t>
      </w:r>
      <w:r w:rsidRPr="005059CC">
        <w:rPr>
          <w:noProof/>
          <w:w w:val="150"/>
          <w:sz w:val="22"/>
          <w:szCs w:val="22"/>
        </w:rPr>
        <w:t xml:space="preserve"> à  11 heures précises dans la salle de réunions de la </w:t>
      </w:r>
      <w:r w:rsidRPr="005059CC">
        <w:rPr>
          <w:b/>
          <w:noProof/>
          <w:w w:val="150"/>
          <w:sz w:val="22"/>
          <w:szCs w:val="22"/>
        </w:rPr>
        <w:t>Commune de Roua</w:t>
      </w:r>
      <w:r w:rsidRPr="005059CC">
        <w:rPr>
          <w:noProof/>
          <w:w w:val="150"/>
          <w:sz w:val="22"/>
          <w:szCs w:val="22"/>
        </w:rPr>
        <w:t>, en présence des soumissionnaires.</w:t>
      </w:r>
    </w:p>
    <w:p w:rsidR="005759B3" w:rsidRPr="005059CC" w:rsidRDefault="005759B3" w:rsidP="005759B3">
      <w:pPr>
        <w:widowControl w:val="0"/>
        <w:autoSpaceDE w:val="0"/>
        <w:autoSpaceDN w:val="0"/>
        <w:adjustRightInd w:val="0"/>
        <w:spacing w:line="360" w:lineRule="auto"/>
        <w:ind w:left="107" w:firstLine="177"/>
        <w:jc w:val="both"/>
        <w:rPr>
          <w:noProof/>
          <w:w w:val="150"/>
          <w:sz w:val="22"/>
          <w:szCs w:val="22"/>
        </w:rPr>
      </w:pPr>
      <w:r w:rsidRPr="005059CC">
        <w:rPr>
          <w:noProof/>
          <w:w w:val="150"/>
          <w:sz w:val="22"/>
          <w:szCs w:val="22"/>
        </w:rPr>
        <w:tab/>
        <w:t>Seuls les soumissionnaires peuvent assister à cette séance d'ouverture ou s'y faire représenter par une seule personne (même en cas de groupement) de leur choix ayant une parfaite connaissance du dossier.</w:t>
      </w:r>
    </w:p>
    <w:p w:rsidR="005759B3" w:rsidRDefault="005759B3" w:rsidP="005759B3">
      <w:pPr>
        <w:widowControl w:val="0"/>
        <w:numPr>
          <w:ilvl w:val="0"/>
          <w:numId w:val="53"/>
        </w:numPr>
        <w:autoSpaceDE w:val="0"/>
        <w:autoSpaceDN w:val="0"/>
        <w:adjustRightInd w:val="0"/>
        <w:spacing w:line="360" w:lineRule="auto"/>
        <w:ind w:left="284" w:hanging="283"/>
        <w:rPr>
          <w:noProof/>
          <w:sz w:val="22"/>
          <w:szCs w:val="22"/>
        </w:rPr>
      </w:pPr>
      <w:r w:rsidRPr="005059CC">
        <w:rPr>
          <w:rFonts w:eastAsia="Calibri"/>
          <w:b/>
          <w:bCs/>
          <w:noProof/>
          <w:sz w:val="28"/>
          <w:szCs w:val="28"/>
          <w:lang w:eastAsia="en-US"/>
        </w:rPr>
        <w:t>Critères d’évaluation</w:t>
      </w:r>
    </w:p>
    <w:p w:rsidR="005759B3" w:rsidRDefault="005759B3" w:rsidP="005759B3">
      <w:pPr>
        <w:widowControl w:val="0"/>
        <w:adjustRightInd w:val="0"/>
        <w:spacing w:line="360" w:lineRule="auto"/>
        <w:ind w:firstLine="709"/>
        <w:jc w:val="both"/>
        <w:rPr>
          <w:bCs/>
          <w:noProof/>
          <w:sz w:val="22"/>
        </w:rPr>
      </w:pPr>
      <w:r w:rsidRPr="005059CC">
        <w:rPr>
          <w:noProof/>
          <w:w w:val="150"/>
          <w:sz w:val="22"/>
          <w:szCs w:val="22"/>
        </w:rPr>
        <w:t xml:space="preserve">L’évaluation des offres se fera en </w:t>
      </w:r>
      <w:r w:rsidRPr="005059CC">
        <w:rPr>
          <w:b/>
          <w:noProof/>
          <w:w w:val="150"/>
          <w:sz w:val="22"/>
          <w:szCs w:val="22"/>
        </w:rPr>
        <w:t>trois (03) étapes</w:t>
      </w:r>
      <w:r>
        <w:rPr>
          <w:bCs/>
          <w:noProof/>
          <w:sz w:val="22"/>
        </w:rPr>
        <w:t> :</w:t>
      </w:r>
    </w:p>
    <w:p w:rsidR="005759B3" w:rsidRDefault="005759B3" w:rsidP="005759B3">
      <w:pPr>
        <w:widowControl w:val="0"/>
        <w:numPr>
          <w:ilvl w:val="0"/>
          <w:numId w:val="55"/>
        </w:numPr>
        <w:tabs>
          <w:tab w:val="left" w:pos="709"/>
        </w:tabs>
        <w:adjustRightInd w:val="0"/>
        <w:spacing w:line="360" w:lineRule="auto"/>
        <w:ind w:left="1134" w:hanging="992"/>
        <w:jc w:val="both"/>
        <w:rPr>
          <w:bCs/>
          <w:noProof/>
          <w:sz w:val="22"/>
        </w:rPr>
      </w:pPr>
      <w:r w:rsidRPr="005059CC">
        <w:rPr>
          <w:b/>
          <w:noProof/>
          <w:w w:val="150"/>
          <w:sz w:val="22"/>
          <w:szCs w:val="22"/>
        </w:rPr>
        <w:t>1ère étape</w:t>
      </w:r>
      <w:r>
        <w:rPr>
          <w:b/>
          <w:bCs/>
          <w:noProof/>
          <w:sz w:val="22"/>
        </w:rPr>
        <w:t> :</w:t>
      </w:r>
      <w:r w:rsidRPr="005059CC">
        <w:rPr>
          <w:noProof/>
          <w:w w:val="150"/>
          <w:sz w:val="22"/>
          <w:szCs w:val="22"/>
        </w:rPr>
        <w:t>Vérification de la conformité du dossier administratif de chaque soumissionnaire</w:t>
      </w:r>
      <w:r>
        <w:rPr>
          <w:bCs/>
          <w:noProof/>
          <w:sz w:val="22"/>
        </w:rPr>
        <w:t>.</w:t>
      </w:r>
    </w:p>
    <w:p w:rsidR="005759B3" w:rsidRDefault="005759B3" w:rsidP="005759B3">
      <w:pPr>
        <w:widowControl w:val="0"/>
        <w:numPr>
          <w:ilvl w:val="0"/>
          <w:numId w:val="55"/>
        </w:numPr>
        <w:tabs>
          <w:tab w:val="left" w:pos="709"/>
        </w:tabs>
        <w:adjustRightInd w:val="0"/>
        <w:spacing w:line="360" w:lineRule="auto"/>
        <w:ind w:left="1134" w:hanging="992"/>
        <w:jc w:val="both"/>
        <w:rPr>
          <w:bCs/>
          <w:noProof/>
          <w:sz w:val="22"/>
        </w:rPr>
      </w:pPr>
      <w:r w:rsidRPr="005059CC">
        <w:rPr>
          <w:b/>
          <w:noProof/>
          <w:w w:val="150"/>
          <w:sz w:val="22"/>
          <w:szCs w:val="22"/>
        </w:rPr>
        <w:t>2e étape</w:t>
      </w:r>
      <w:r>
        <w:rPr>
          <w:b/>
          <w:bCs/>
          <w:noProof/>
          <w:sz w:val="22"/>
        </w:rPr>
        <w:t> :</w:t>
      </w:r>
      <w:r w:rsidRPr="005059CC">
        <w:rPr>
          <w:noProof/>
          <w:w w:val="150"/>
          <w:sz w:val="22"/>
          <w:szCs w:val="22"/>
        </w:rPr>
        <w:t>Evaluation technique des offres administrativement conformes</w:t>
      </w:r>
      <w:r>
        <w:rPr>
          <w:bCs/>
          <w:noProof/>
          <w:sz w:val="22"/>
        </w:rPr>
        <w:t xml:space="preserve">. </w:t>
      </w:r>
    </w:p>
    <w:p w:rsidR="005759B3" w:rsidRPr="005059CC"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5059CC">
        <w:rPr>
          <w:b/>
          <w:noProof/>
          <w:w w:val="150"/>
          <w:sz w:val="22"/>
          <w:szCs w:val="22"/>
        </w:rPr>
        <w:t>3e étape</w:t>
      </w:r>
      <w:r>
        <w:rPr>
          <w:b/>
          <w:bCs/>
          <w:noProof/>
          <w:sz w:val="22"/>
        </w:rPr>
        <w:t> :</w:t>
      </w:r>
      <w:r w:rsidRPr="005059CC">
        <w:rPr>
          <w:noProof/>
          <w:w w:val="150"/>
          <w:sz w:val="22"/>
          <w:szCs w:val="22"/>
        </w:rPr>
        <w:t xml:space="preserve">Vérification des offres financières des entreprises dont les offres ont été reconnues techniquement qualifiées et  administrativement conformes. </w:t>
      </w:r>
    </w:p>
    <w:p w:rsidR="005759B3" w:rsidRPr="005059CC" w:rsidRDefault="005759B3" w:rsidP="005759B3">
      <w:pPr>
        <w:widowControl w:val="0"/>
        <w:tabs>
          <w:tab w:val="left" w:pos="709"/>
        </w:tabs>
        <w:adjustRightInd w:val="0"/>
        <w:spacing w:line="360" w:lineRule="auto"/>
        <w:ind w:left="142"/>
        <w:jc w:val="both"/>
        <w:rPr>
          <w:noProof/>
          <w:w w:val="150"/>
          <w:sz w:val="22"/>
          <w:szCs w:val="22"/>
        </w:rPr>
      </w:pPr>
      <w:r w:rsidRPr="005059CC">
        <w:rPr>
          <w:noProof/>
          <w:w w:val="150"/>
          <w:sz w:val="22"/>
          <w:szCs w:val="22"/>
        </w:rPr>
        <w:t>Les critères d’évaluation des offres sont les suivants :</w:t>
      </w:r>
    </w:p>
    <w:p w:rsidR="005759B3" w:rsidRDefault="005759B3" w:rsidP="005759B3">
      <w:pPr>
        <w:keepNext/>
        <w:spacing w:line="360" w:lineRule="auto"/>
        <w:ind w:firstLine="426"/>
        <w:outlineLvl w:val="3"/>
        <w:rPr>
          <w:b/>
          <w:bCs/>
          <w:noProof/>
          <w:sz w:val="22"/>
          <w:u w:val="single"/>
        </w:rPr>
      </w:pPr>
      <w:r>
        <w:rPr>
          <w:b/>
          <w:bCs/>
          <w:noProof/>
          <w:sz w:val="22"/>
        </w:rPr>
        <w:t xml:space="preserve">14.1- </w:t>
      </w:r>
      <w:r w:rsidRPr="0083673F">
        <w:rPr>
          <w:rFonts w:eastAsia="Calibri"/>
          <w:b/>
          <w:bCs/>
          <w:noProof/>
          <w:sz w:val="28"/>
          <w:szCs w:val="28"/>
          <w:lang w:eastAsia="en-US"/>
        </w:rPr>
        <w:t>Critères éliminatoires</w:t>
      </w:r>
    </w:p>
    <w:p w:rsidR="005759B3" w:rsidRDefault="005759B3" w:rsidP="005759B3">
      <w:pPr>
        <w:spacing w:line="360" w:lineRule="auto"/>
        <w:ind w:left="426"/>
        <w:jc w:val="both"/>
        <w:rPr>
          <w:bCs/>
          <w:noProof/>
          <w:sz w:val="22"/>
        </w:rPr>
      </w:pPr>
      <w:r w:rsidRPr="0083673F">
        <w:rPr>
          <w:b/>
          <w:bCs/>
          <w:noProof/>
          <w:sz w:val="22"/>
        </w:rPr>
        <w:t>14.1.1</w:t>
      </w:r>
      <w:r>
        <w:rPr>
          <w:bCs/>
          <w:noProof/>
          <w:sz w:val="22"/>
        </w:rPr>
        <w:t xml:space="preserve"> : </w:t>
      </w:r>
      <w:r w:rsidRPr="0083673F">
        <w:rPr>
          <w:rFonts w:eastAsia="Calibri"/>
          <w:b/>
          <w:bCs/>
          <w:noProof/>
          <w:sz w:val="28"/>
          <w:szCs w:val="28"/>
          <w:lang w:eastAsia="en-US"/>
        </w:rPr>
        <w:t>Pièces administratives</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Dossier incomplet à compléter dans un délai de 48 heures après l’ouverture des plis;</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Pièce falsifiée ou non authentique,</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Absence de caution.</w:t>
      </w:r>
    </w:p>
    <w:p w:rsidR="005759B3" w:rsidRDefault="005759B3" w:rsidP="005759B3">
      <w:pPr>
        <w:spacing w:line="360" w:lineRule="auto"/>
        <w:ind w:firstLine="426"/>
        <w:jc w:val="both"/>
        <w:rPr>
          <w:bCs/>
          <w:noProof/>
          <w:sz w:val="22"/>
        </w:rPr>
      </w:pPr>
      <w:r>
        <w:rPr>
          <w:b/>
          <w:bCs/>
          <w:noProof/>
          <w:sz w:val="22"/>
        </w:rPr>
        <w:t>14.1.2 :</w:t>
      </w:r>
      <w:r w:rsidRPr="0083673F">
        <w:rPr>
          <w:rFonts w:eastAsia="Calibri"/>
          <w:b/>
          <w:bCs/>
          <w:noProof/>
          <w:sz w:val="28"/>
          <w:szCs w:val="28"/>
          <w:lang w:eastAsia="en-US"/>
        </w:rPr>
        <w:t>Offre technique</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Dossier incomplet ou pièces non conformes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Fausse déclaration, documents falsifiées ou scannés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b/>
          <w:noProof/>
          <w:w w:val="150"/>
          <w:sz w:val="22"/>
          <w:szCs w:val="22"/>
        </w:rPr>
      </w:pPr>
      <w:r w:rsidRPr="0083673F">
        <w:rPr>
          <w:noProof/>
          <w:w w:val="150"/>
          <w:sz w:val="22"/>
          <w:szCs w:val="22"/>
        </w:rPr>
        <w:t xml:space="preserve">Chiffre d’affaires dans le domaine hydraulique au cours des trois (03) dernières années inférieur à  </w:t>
      </w:r>
      <w:r>
        <w:rPr>
          <w:b/>
          <w:noProof/>
          <w:w w:val="150"/>
          <w:sz w:val="22"/>
          <w:szCs w:val="22"/>
        </w:rPr>
        <w:t xml:space="preserve">DIX </w:t>
      </w:r>
      <w:r w:rsidRPr="0083673F">
        <w:rPr>
          <w:b/>
          <w:noProof/>
          <w:w w:val="150"/>
          <w:sz w:val="22"/>
          <w:szCs w:val="22"/>
        </w:rPr>
        <w:t>Millions (10 000 000) de Francs CFA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N’avoir pas justifié de la réalisation au cours des trois dernières années, comme entrepreneur principal, d’un chantier de réalisation d’ouvrage hydraulique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 xml:space="preserve">Non existence dans l’offre technique de la rubrique « organisation, </w:t>
      </w:r>
      <w:r w:rsidRPr="0083673F">
        <w:rPr>
          <w:noProof/>
          <w:w w:val="150"/>
          <w:sz w:val="22"/>
          <w:szCs w:val="22"/>
        </w:rPr>
        <w:lastRenderedPageBreak/>
        <w:t>méthodologie et planning »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Non satisfaction au moins à 70% des critères essentiels.</w:t>
      </w:r>
    </w:p>
    <w:p w:rsidR="005759B3" w:rsidRPr="009F5B71"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N’avoir pas abandonné un chantier dans les trois dernières années.</w:t>
      </w:r>
    </w:p>
    <w:p w:rsidR="005759B3" w:rsidRDefault="005759B3" w:rsidP="005759B3">
      <w:pPr>
        <w:spacing w:line="360" w:lineRule="auto"/>
        <w:jc w:val="both"/>
        <w:rPr>
          <w:b/>
          <w:bCs/>
          <w:noProof/>
          <w:sz w:val="22"/>
        </w:rPr>
      </w:pPr>
      <w:r>
        <w:rPr>
          <w:b/>
          <w:bCs/>
          <w:noProof/>
          <w:sz w:val="22"/>
        </w:rPr>
        <w:t>14.1.3.</w:t>
      </w:r>
      <w:r w:rsidRPr="0083673F">
        <w:rPr>
          <w:rFonts w:eastAsia="Calibri"/>
          <w:b/>
          <w:bCs/>
          <w:noProof/>
          <w:sz w:val="28"/>
          <w:szCs w:val="28"/>
          <w:lang w:eastAsia="en-US"/>
        </w:rPr>
        <w:t>Offre financière</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Offre financière incomplète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Pièces non conformes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Omission dans l’offre financière d’un prix unitaire quantifié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Absence d’un sous-détail de prix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Sous-détail de prix irréaliste et erroné.</w:t>
      </w:r>
    </w:p>
    <w:p w:rsidR="005759B3" w:rsidRPr="0083673F" w:rsidRDefault="005759B3" w:rsidP="005759B3">
      <w:pPr>
        <w:spacing w:line="360" w:lineRule="auto"/>
        <w:ind w:firstLine="426"/>
        <w:jc w:val="both"/>
        <w:rPr>
          <w:rFonts w:eastAsia="Calibri"/>
          <w:b/>
          <w:bCs/>
          <w:noProof/>
          <w:sz w:val="28"/>
          <w:szCs w:val="28"/>
          <w:lang w:eastAsia="en-US"/>
        </w:rPr>
      </w:pPr>
      <w:r>
        <w:rPr>
          <w:b/>
          <w:bCs/>
          <w:noProof/>
          <w:sz w:val="22"/>
        </w:rPr>
        <w:t xml:space="preserve">14.2 : </w:t>
      </w:r>
      <w:r w:rsidRPr="0083673F">
        <w:rPr>
          <w:rFonts w:eastAsia="Calibri"/>
          <w:b/>
          <w:bCs/>
          <w:noProof/>
          <w:sz w:val="28"/>
          <w:szCs w:val="28"/>
          <w:lang w:eastAsia="en-US"/>
        </w:rPr>
        <w:t>Critères essentiels</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 xml:space="preserve">L’évaluation des offres techniques sera faite sur la base des </w:t>
      </w:r>
      <w:r w:rsidRPr="0083673F">
        <w:rPr>
          <w:b/>
          <w:noProof/>
          <w:w w:val="150"/>
          <w:sz w:val="22"/>
          <w:szCs w:val="22"/>
        </w:rPr>
        <w:t xml:space="preserve">52 </w:t>
      </w:r>
      <w:r w:rsidRPr="0083673F">
        <w:rPr>
          <w:noProof/>
          <w:w w:val="150"/>
          <w:sz w:val="22"/>
          <w:szCs w:val="22"/>
        </w:rPr>
        <w:t>critères essentiels ci-dessous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Présentation sur 3 critères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 xml:space="preserve">Le personnel d’encadrement de l’entreprise sur </w:t>
      </w:r>
      <w:r w:rsidRPr="0083673F">
        <w:rPr>
          <w:b/>
          <w:noProof/>
          <w:w w:val="150"/>
          <w:sz w:val="22"/>
          <w:szCs w:val="22"/>
        </w:rPr>
        <w:t>12 critères</w:t>
      </w:r>
      <w:r w:rsidRPr="0083673F">
        <w:rPr>
          <w:noProof/>
          <w:w w:val="150"/>
          <w:sz w:val="22"/>
          <w:szCs w:val="22"/>
        </w:rPr>
        <w:t>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 xml:space="preserve">Le matériel de chantier à mobiliser sur </w:t>
      </w:r>
      <w:r w:rsidRPr="0083673F">
        <w:rPr>
          <w:b/>
          <w:noProof/>
          <w:w w:val="150"/>
          <w:sz w:val="22"/>
          <w:szCs w:val="22"/>
        </w:rPr>
        <w:t>12 critères</w:t>
      </w:r>
      <w:r w:rsidRPr="0083673F">
        <w:rPr>
          <w:noProof/>
          <w:w w:val="150"/>
          <w:sz w:val="22"/>
          <w:szCs w:val="22"/>
        </w:rPr>
        <w:t>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noProof/>
          <w:w w:val="150"/>
          <w:sz w:val="22"/>
          <w:szCs w:val="22"/>
        </w:rPr>
      </w:pPr>
      <w:r w:rsidRPr="0083673F">
        <w:rPr>
          <w:noProof/>
          <w:w w:val="150"/>
          <w:sz w:val="22"/>
          <w:szCs w:val="22"/>
        </w:rPr>
        <w:t xml:space="preserve">La méthodologie d’exécution sur </w:t>
      </w:r>
      <w:r w:rsidRPr="0083673F">
        <w:rPr>
          <w:b/>
          <w:noProof/>
          <w:w w:val="150"/>
          <w:sz w:val="22"/>
          <w:szCs w:val="22"/>
        </w:rPr>
        <w:t>13 critères</w:t>
      </w:r>
      <w:r w:rsidRPr="0083673F">
        <w:rPr>
          <w:noProof/>
          <w:w w:val="150"/>
          <w:sz w:val="22"/>
          <w:szCs w:val="22"/>
        </w:rPr>
        <w:t> ;</w:t>
      </w:r>
    </w:p>
    <w:p w:rsidR="005759B3" w:rsidRPr="0083673F" w:rsidRDefault="005759B3" w:rsidP="005759B3">
      <w:pPr>
        <w:widowControl w:val="0"/>
        <w:numPr>
          <w:ilvl w:val="0"/>
          <w:numId w:val="55"/>
        </w:numPr>
        <w:tabs>
          <w:tab w:val="left" w:pos="709"/>
        </w:tabs>
        <w:adjustRightInd w:val="0"/>
        <w:spacing w:line="360" w:lineRule="auto"/>
        <w:ind w:left="1134" w:hanging="992"/>
        <w:jc w:val="both"/>
        <w:rPr>
          <w:b/>
          <w:noProof/>
          <w:sz w:val="22"/>
        </w:rPr>
      </w:pPr>
      <w:r w:rsidRPr="0083673F">
        <w:rPr>
          <w:noProof/>
          <w:w w:val="150"/>
          <w:sz w:val="22"/>
          <w:szCs w:val="22"/>
        </w:rPr>
        <w:t xml:space="preserve">Références et capacité de préfinancement de l’entreprise sur </w:t>
      </w:r>
      <w:r w:rsidRPr="0083673F">
        <w:rPr>
          <w:b/>
          <w:noProof/>
          <w:w w:val="150"/>
          <w:sz w:val="22"/>
          <w:szCs w:val="22"/>
        </w:rPr>
        <w:t>12 critères</w:t>
      </w:r>
      <w:r w:rsidRPr="0083673F">
        <w:rPr>
          <w:b/>
          <w:noProof/>
          <w:sz w:val="22"/>
        </w:rPr>
        <w:t>.</w:t>
      </w:r>
    </w:p>
    <w:p w:rsidR="005759B3" w:rsidRPr="0083673F" w:rsidRDefault="005759B3" w:rsidP="005759B3">
      <w:pPr>
        <w:widowControl w:val="0"/>
        <w:numPr>
          <w:ilvl w:val="0"/>
          <w:numId w:val="53"/>
        </w:numPr>
        <w:autoSpaceDE w:val="0"/>
        <w:autoSpaceDN w:val="0"/>
        <w:adjustRightInd w:val="0"/>
        <w:spacing w:line="360" w:lineRule="auto"/>
        <w:ind w:left="284" w:hanging="283"/>
        <w:rPr>
          <w:b/>
          <w:bCs/>
          <w:noProof/>
          <w:sz w:val="28"/>
          <w:szCs w:val="28"/>
        </w:rPr>
      </w:pPr>
      <w:r w:rsidRPr="0083673F">
        <w:rPr>
          <w:b/>
          <w:bCs/>
          <w:noProof/>
          <w:sz w:val="28"/>
          <w:szCs w:val="28"/>
        </w:rPr>
        <w:t xml:space="preserve">Attribution </w:t>
      </w:r>
    </w:p>
    <w:p w:rsidR="005759B3" w:rsidRPr="0083673F" w:rsidRDefault="005759B3" w:rsidP="005759B3">
      <w:pPr>
        <w:widowControl w:val="0"/>
        <w:tabs>
          <w:tab w:val="left" w:pos="709"/>
        </w:tabs>
        <w:adjustRightInd w:val="0"/>
        <w:spacing w:line="360" w:lineRule="auto"/>
        <w:jc w:val="both"/>
        <w:rPr>
          <w:noProof/>
          <w:w w:val="150"/>
          <w:sz w:val="22"/>
          <w:szCs w:val="22"/>
        </w:rPr>
      </w:pPr>
      <w:r>
        <w:rPr>
          <w:noProof/>
          <w:w w:val="150"/>
          <w:sz w:val="22"/>
          <w:szCs w:val="22"/>
        </w:rPr>
        <w:tab/>
      </w:r>
      <w:r w:rsidRPr="0083673F">
        <w:rPr>
          <w:noProof/>
          <w:w w:val="150"/>
          <w:sz w:val="22"/>
          <w:szCs w:val="22"/>
        </w:rPr>
        <w:t xml:space="preserve">Le Maire de la Commune de Roua, Autorité Contractante  attribuera le marché au soumissionnaire dont l’offre, qualifiée techniquement, aura été évaluée la </w:t>
      </w:r>
      <w:r w:rsidRPr="0083673F">
        <w:rPr>
          <w:b/>
          <w:noProof/>
          <w:w w:val="150"/>
          <w:sz w:val="22"/>
          <w:szCs w:val="22"/>
        </w:rPr>
        <w:t>moins-disante</w:t>
      </w:r>
      <w:r w:rsidRPr="0083673F">
        <w:rPr>
          <w:noProof/>
          <w:w w:val="150"/>
          <w:sz w:val="22"/>
          <w:szCs w:val="22"/>
        </w:rPr>
        <w:t xml:space="preserve"> après vérifications de ses prix et jugée substantiellement conforme a la demande de Cotation. </w:t>
      </w:r>
    </w:p>
    <w:p w:rsidR="005759B3" w:rsidRPr="0083673F" w:rsidRDefault="005759B3" w:rsidP="005759B3">
      <w:pPr>
        <w:widowControl w:val="0"/>
        <w:numPr>
          <w:ilvl w:val="0"/>
          <w:numId w:val="53"/>
        </w:numPr>
        <w:autoSpaceDE w:val="0"/>
        <w:autoSpaceDN w:val="0"/>
        <w:adjustRightInd w:val="0"/>
        <w:spacing w:line="360" w:lineRule="auto"/>
        <w:ind w:left="284" w:hanging="283"/>
        <w:rPr>
          <w:b/>
          <w:bCs/>
          <w:noProof/>
          <w:sz w:val="28"/>
          <w:szCs w:val="28"/>
        </w:rPr>
      </w:pPr>
      <w:r w:rsidRPr="0083673F">
        <w:rPr>
          <w:b/>
          <w:bCs/>
          <w:noProof/>
          <w:sz w:val="28"/>
          <w:szCs w:val="28"/>
        </w:rPr>
        <w:t>Durée de validité des offres</w:t>
      </w:r>
    </w:p>
    <w:p w:rsidR="005759B3" w:rsidRDefault="005759B3" w:rsidP="005759B3">
      <w:pPr>
        <w:widowControl w:val="0"/>
        <w:tabs>
          <w:tab w:val="left" w:pos="709"/>
        </w:tabs>
        <w:adjustRightInd w:val="0"/>
        <w:spacing w:line="360" w:lineRule="auto"/>
        <w:jc w:val="both"/>
        <w:rPr>
          <w:bCs/>
          <w:noProof/>
          <w:sz w:val="22"/>
        </w:rPr>
      </w:pPr>
      <w:r>
        <w:rPr>
          <w:noProof/>
          <w:w w:val="150"/>
          <w:sz w:val="22"/>
          <w:szCs w:val="22"/>
        </w:rPr>
        <w:tab/>
      </w:r>
      <w:r w:rsidRPr="0083673F">
        <w:rPr>
          <w:noProof/>
          <w:w w:val="150"/>
          <w:sz w:val="22"/>
          <w:szCs w:val="22"/>
        </w:rPr>
        <w:t>Les soumissionnaires restent engagées par leurs offres pendant une période de quatre -vingt -dix (90) jours, à compter de la date limite fixée pour la remise des offres.</w:t>
      </w:r>
    </w:p>
    <w:p w:rsidR="005759B3" w:rsidRPr="0083673F" w:rsidRDefault="005759B3" w:rsidP="005759B3">
      <w:pPr>
        <w:widowControl w:val="0"/>
        <w:numPr>
          <w:ilvl w:val="0"/>
          <w:numId w:val="53"/>
        </w:numPr>
        <w:autoSpaceDE w:val="0"/>
        <w:autoSpaceDN w:val="0"/>
        <w:adjustRightInd w:val="0"/>
        <w:spacing w:line="360" w:lineRule="auto"/>
        <w:ind w:left="284" w:hanging="283"/>
        <w:rPr>
          <w:b/>
          <w:bCs/>
          <w:noProof/>
          <w:sz w:val="28"/>
          <w:szCs w:val="28"/>
        </w:rPr>
      </w:pPr>
      <w:r w:rsidRPr="0083673F">
        <w:rPr>
          <w:b/>
          <w:bCs/>
          <w:noProof/>
          <w:sz w:val="28"/>
          <w:szCs w:val="28"/>
        </w:rPr>
        <w:t>Renseignements complémentaires</w:t>
      </w:r>
    </w:p>
    <w:p w:rsidR="005759B3" w:rsidRPr="0083673F" w:rsidRDefault="005759B3" w:rsidP="005759B3">
      <w:pPr>
        <w:widowControl w:val="0"/>
        <w:tabs>
          <w:tab w:val="left" w:pos="709"/>
        </w:tabs>
        <w:adjustRightInd w:val="0"/>
        <w:spacing w:line="360" w:lineRule="auto"/>
        <w:jc w:val="both"/>
        <w:rPr>
          <w:noProof/>
          <w:w w:val="150"/>
          <w:sz w:val="22"/>
          <w:szCs w:val="22"/>
        </w:rPr>
      </w:pPr>
      <w:r>
        <w:rPr>
          <w:bCs/>
          <w:noProof/>
        </w:rPr>
        <w:tab/>
      </w:r>
      <w:r w:rsidRPr="0083673F">
        <w:rPr>
          <w:noProof/>
          <w:w w:val="150"/>
          <w:sz w:val="22"/>
          <w:szCs w:val="22"/>
        </w:rPr>
        <w:t>Les renseignements complémentaires d'ordre technique peuvent être obtenus tous les jours, aux heures ouvrables, auprès de la Commune de Roua.</w:t>
      </w:r>
    </w:p>
    <w:p w:rsidR="005759B3" w:rsidRDefault="005759B3" w:rsidP="005759B3">
      <w:pPr>
        <w:widowControl w:val="0"/>
        <w:autoSpaceDE w:val="0"/>
        <w:autoSpaceDN w:val="0"/>
        <w:adjustRightInd w:val="0"/>
        <w:ind w:left="4448" w:firstLine="592"/>
        <w:rPr>
          <w:i/>
          <w:iCs/>
          <w:noProof/>
          <w:sz w:val="18"/>
          <w:szCs w:val="18"/>
        </w:rPr>
      </w:pPr>
    </w:p>
    <w:p w:rsidR="005759B3" w:rsidRDefault="005759B3" w:rsidP="005759B3">
      <w:pPr>
        <w:tabs>
          <w:tab w:val="left" w:pos="3180"/>
        </w:tabs>
        <w:ind w:left="4963"/>
        <w:rPr>
          <w:b/>
          <w:noProof/>
          <w:sz w:val="18"/>
          <w:szCs w:val="20"/>
        </w:rPr>
      </w:pPr>
      <w:r>
        <w:rPr>
          <w:b/>
          <w:noProof/>
          <w:sz w:val="18"/>
          <w:szCs w:val="20"/>
        </w:rPr>
        <w:t xml:space="preserve">                              Roua, le …………………………..</w:t>
      </w:r>
    </w:p>
    <w:p w:rsidR="005759B3" w:rsidRDefault="005759B3" w:rsidP="005759B3">
      <w:pPr>
        <w:tabs>
          <w:tab w:val="left" w:pos="3180"/>
        </w:tabs>
        <w:spacing w:before="240"/>
        <w:ind w:left="4963"/>
        <w:rPr>
          <w:noProof/>
          <w:sz w:val="18"/>
          <w:szCs w:val="20"/>
        </w:rPr>
      </w:pPr>
      <w:r>
        <w:rPr>
          <w:noProof/>
          <w:sz w:val="18"/>
          <w:szCs w:val="20"/>
        </w:rPr>
        <w:tab/>
      </w:r>
      <w:r>
        <w:rPr>
          <w:b/>
          <w:noProof/>
          <w:sz w:val="18"/>
          <w:szCs w:val="20"/>
        </w:rPr>
        <w:t>Le Maire de la Commune de Roua</w:t>
      </w:r>
    </w:p>
    <w:p w:rsidR="005759B3" w:rsidRPr="009F5B71" w:rsidRDefault="005759B3" w:rsidP="005759B3">
      <w:pPr>
        <w:tabs>
          <w:tab w:val="left" w:pos="3180"/>
        </w:tabs>
        <w:ind w:left="4963"/>
        <w:rPr>
          <w:b/>
          <w:noProof/>
          <w:sz w:val="18"/>
          <w:szCs w:val="20"/>
        </w:rPr>
      </w:pPr>
      <w:r>
        <w:rPr>
          <w:b/>
          <w:noProof/>
          <w:sz w:val="18"/>
          <w:szCs w:val="20"/>
        </w:rPr>
        <w:t xml:space="preserve">     (Autorité contractante)</w:t>
      </w:r>
    </w:p>
    <w:p w:rsidR="005759B3" w:rsidRDefault="005759B3" w:rsidP="005759B3">
      <w:pPr>
        <w:widowControl w:val="0"/>
        <w:autoSpaceDE w:val="0"/>
        <w:autoSpaceDN w:val="0"/>
        <w:adjustRightInd w:val="0"/>
        <w:rPr>
          <w:b/>
          <w:i/>
          <w:iCs/>
          <w:noProof/>
          <w:sz w:val="22"/>
          <w:szCs w:val="22"/>
          <w:u w:val="single"/>
        </w:rPr>
      </w:pPr>
      <w:r>
        <w:rPr>
          <w:b/>
          <w:i/>
          <w:iCs/>
          <w:noProof/>
          <w:sz w:val="22"/>
          <w:szCs w:val="22"/>
          <w:u w:val="single"/>
        </w:rPr>
        <w:t>Copies :</w:t>
      </w:r>
    </w:p>
    <w:p w:rsidR="005759B3" w:rsidRDefault="005759B3" w:rsidP="005759B3">
      <w:pPr>
        <w:widowControl w:val="0"/>
        <w:autoSpaceDE w:val="0"/>
        <w:autoSpaceDN w:val="0"/>
        <w:adjustRightInd w:val="0"/>
        <w:rPr>
          <w:b/>
          <w:noProof/>
          <w:sz w:val="22"/>
          <w:szCs w:val="22"/>
          <w:u w:val="single"/>
        </w:rPr>
      </w:pP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lastRenderedPageBreak/>
        <w:t>PREFET/MT </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ARMP</w:t>
      </w:r>
      <w:r>
        <w:rPr>
          <w:noProof/>
          <w:spacing w:val="6"/>
          <w:sz w:val="22"/>
          <w:szCs w:val="22"/>
        </w:rPr>
        <w:t xml:space="preserve"> pour publication au JDM</w:t>
      </w:r>
      <w:r>
        <w:rPr>
          <w:noProof/>
          <w:sz w:val="22"/>
          <w:szCs w:val="22"/>
        </w:rPr>
        <w:t>;</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PrésidentCIPMPP/C-ROUA;</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DDMINMAP/MT (pour archivage) ;</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DDMINEE/MT (pour suivi) ;</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CRTV (Station Régionale pour diffusion) ;</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Radio Communautaire Mokolo (pour diffusion) ;</w:t>
      </w:r>
    </w:p>
    <w:p w:rsidR="005759B3" w:rsidRDefault="005759B3" w:rsidP="005759B3">
      <w:pPr>
        <w:widowControl w:val="0"/>
        <w:numPr>
          <w:ilvl w:val="0"/>
          <w:numId w:val="54"/>
        </w:numPr>
        <w:autoSpaceDE w:val="0"/>
        <w:autoSpaceDN w:val="0"/>
        <w:adjustRightInd w:val="0"/>
        <w:jc w:val="both"/>
        <w:rPr>
          <w:noProof/>
          <w:sz w:val="22"/>
          <w:szCs w:val="22"/>
        </w:rPr>
      </w:pPr>
      <w:r>
        <w:rPr>
          <w:noProof/>
          <w:sz w:val="22"/>
          <w:szCs w:val="22"/>
        </w:rPr>
        <w:t>Affichage</w:t>
      </w:r>
    </w:p>
    <w:p w:rsidR="005759B3" w:rsidRDefault="005759B3" w:rsidP="005759B3"/>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before="57"/>
        <w:rPr>
          <w:noProof/>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003188" w:rsidRPr="006E4768" w:rsidRDefault="00003188" w:rsidP="002526E5">
      <w:pPr>
        <w:widowControl w:val="0"/>
        <w:autoSpaceDE w:val="0"/>
        <w:autoSpaceDN w:val="0"/>
        <w:adjustRightInd w:val="0"/>
        <w:spacing w:line="200" w:lineRule="exact"/>
        <w:rPr>
          <w:noProof/>
          <w:sz w:val="20"/>
          <w:szCs w:val="20"/>
        </w:rPr>
      </w:pPr>
    </w:p>
    <w:p w:rsidR="00882CA7" w:rsidRPr="006E4768" w:rsidRDefault="00882CA7" w:rsidP="0074426F">
      <w:pPr>
        <w:widowControl w:val="0"/>
        <w:tabs>
          <w:tab w:val="left" w:pos="-709"/>
        </w:tabs>
        <w:autoSpaceDE w:val="0"/>
        <w:autoSpaceDN w:val="0"/>
        <w:adjustRightInd w:val="0"/>
        <w:spacing w:line="690" w:lineRule="exact"/>
        <w:rPr>
          <w:noProof/>
          <w:spacing w:val="38"/>
          <w:w w:val="95"/>
          <w:position w:val="1"/>
          <w:sz w:val="40"/>
          <w:szCs w:val="40"/>
        </w:rPr>
      </w:pPr>
    </w:p>
    <w:p w:rsidR="00882CA7" w:rsidRPr="006E4768" w:rsidRDefault="00882CA7" w:rsidP="00882CA7">
      <w:pPr>
        <w:widowControl w:val="0"/>
        <w:tabs>
          <w:tab w:val="left" w:pos="-709"/>
        </w:tabs>
        <w:autoSpaceDE w:val="0"/>
        <w:autoSpaceDN w:val="0"/>
        <w:adjustRightInd w:val="0"/>
        <w:spacing w:line="690" w:lineRule="exact"/>
        <w:ind w:left="107"/>
        <w:jc w:val="center"/>
        <w:rPr>
          <w:noProof/>
          <w:spacing w:val="38"/>
          <w:w w:val="95"/>
          <w:position w:val="1"/>
          <w:sz w:val="40"/>
          <w:szCs w:val="40"/>
        </w:rPr>
      </w:pPr>
    </w:p>
    <w:p w:rsidR="00882CA7" w:rsidRPr="006E4768" w:rsidRDefault="00882CA7" w:rsidP="00882CA7">
      <w:pPr>
        <w:widowControl w:val="0"/>
        <w:tabs>
          <w:tab w:val="left" w:pos="-709"/>
        </w:tabs>
        <w:autoSpaceDE w:val="0"/>
        <w:autoSpaceDN w:val="0"/>
        <w:adjustRightInd w:val="0"/>
        <w:spacing w:line="690" w:lineRule="exact"/>
        <w:ind w:left="107"/>
        <w:jc w:val="center"/>
        <w:rPr>
          <w:noProof/>
          <w:spacing w:val="38"/>
          <w:w w:val="95"/>
          <w:position w:val="1"/>
          <w:sz w:val="40"/>
          <w:szCs w:val="40"/>
        </w:rPr>
      </w:pPr>
    </w:p>
    <w:p w:rsidR="000B69BC" w:rsidRPr="006E4768" w:rsidRDefault="000B69BC" w:rsidP="0075434D">
      <w:pPr>
        <w:widowControl w:val="0"/>
        <w:tabs>
          <w:tab w:val="left" w:pos="-709"/>
        </w:tabs>
        <w:autoSpaceDE w:val="0"/>
        <w:autoSpaceDN w:val="0"/>
        <w:adjustRightInd w:val="0"/>
        <w:spacing w:line="690" w:lineRule="exact"/>
        <w:rPr>
          <w:noProof/>
          <w:spacing w:val="38"/>
          <w:w w:val="95"/>
          <w:position w:val="1"/>
          <w:sz w:val="40"/>
          <w:szCs w:val="40"/>
        </w:rPr>
      </w:pPr>
    </w:p>
    <w:p w:rsidR="00A62FA1" w:rsidRPr="006E4768" w:rsidRDefault="000B0834" w:rsidP="00214EC4">
      <w:pPr>
        <w:widowControl w:val="0"/>
        <w:tabs>
          <w:tab w:val="left" w:pos="-709"/>
        </w:tabs>
        <w:autoSpaceDE w:val="0"/>
        <w:autoSpaceDN w:val="0"/>
        <w:adjustRightInd w:val="0"/>
        <w:spacing w:line="690" w:lineRule="exact"/>
        <w:ind w:left="107"/>
        <w:jc w:val="center"/>
        <w:rPr>
          <w:noProof/>
          <w:spacing w:val="38"/>
          <w:w w:val="95"/>
          <w:sz w:val="40"/>
          <w:szCs w:val="40"/>
        </w:rPr>
      </w:pPr>
      <w:r w:rsidRPr="006E4768">
        <w:rPr>
          <w:noProof/>
          <w:spacing w:val="38"/>
          <w:w w:val="95"/>
          <w:position w:val="1"/>
          <w:sz w:val="40"/>
          <w:szCs w:val="40"/>
        </w:rPr>
        <w:t>Pièce</w:t>
      </w:r>
      <w:r w:rsidR="0074426F" w:rsidRPr="006E4768">
        <w:rPr>
          <w:noProof/>
          <w:spacing w:val="38"/>
          <w:w w:val="95"/>
          <w:position w:val="1"/>
          <w:sz w:val="40"/>
          <w:szCs w:val="40"/>
        </w:rPr>
        <w:t>N</w:t>
      </w:r>
      <w:r w:rsidRPr="006E4768">
        <w:rPr>
          <w:noProof/>
          <w:spacing w:val="38"/>
          <w:w w:val="95"/>
          <w:position w:val="1"/>
          <w:sz w:val="40"/>
          <w:szCs w:val="40"/>
        </w:rPr>
        <w:t>°2:Règlement</w:t>
      </w:r>
      <w:r w:rsidRPr="006E4768">
        <w:rPr>
          <w:noProof/>
          <w:spacing w:val="37"/>
          <w:w w:val="95"/>
          <w:position w:val="1"/>
          <w:sz w:val="40"/>
          <w:szCs w:val="40"/>
        </w:rPr>
        <w:t>G</w:t>
      </w:r>
      <w:r w:rsidRPr="006E4768">
        <w:rPr>
          <w:noProof/>
          <w:spacing w:val="38"/>
          <w:w w:val="95"/>
          <w:position w:val="1"/>
          <w:sz w:val="40"/>
          <w:szCs w:val="40"/>
        </w:rPr>
        <w:t>énéral</w:t>
      </w:r>
      <w:r w:rsidRPr="006E4768">
        <w:rPr>
          <w:noProof/>
          <w:spacing w:val="38"/>
          <w:w w:val="95"/>
          <w:sz w:val="40"/>
          <w:szCs w:val="40"/>
        </w:rPr>
        <w:t>del</w:t>
      </w:r>
      <w:r w:rsidRPr="006E4768">
        <w:rPr>
          <w:noProof/>
          <w:spacing w:val="37"/>
          <w:w w:val="95"/>
          <w:sz w:val="40"/>
          <w:szCs w:val="40"/>
        </w:rPr>
        <w:t>'</w:t>
      </w:r>
      <w:r w:rsidR="00E94E52" w:rsidRPr="006E4768">
        <w:rPr>
          <w:noProof/>
          <w:spacing w:val="37"/>
          <w:w w:val="95"/>
          <w:sz w:val="40"/>
          <w:szCs w:val="40"/>
        </w:rPr>
        <w:t>A</w:t>
      </w:r>
      <w:r w:rsidR="00E94E52" w:rsidRPr="006E4768">
        <w:rPr>
          <w:noProof/>
          <w:spacing w:val="38"/>
          <w:w w:val="95"/>
          <w:sz w:val="40"/>
          <w:szCs w:val="40"/>
        </w:rPr>
        <w:t xml:space="preserve">ppel </w:t>
      </w:r>
      <w:r w:rsidR="00E94E52" w:rsidRPr="006E4768">
        <w:rPr>
          <w:noProof/>
          <w:spacing w:val="37"/>
          <w:w w:val="95"/>
          <w:sz w:val="40"/>
          <w:szCs w:val="40"/>
        </w:rPr>
        <w:t>d’off</w:t>
      </w:r>
      <w:r w:rsidR="00E94E52" w:rsidRPr="006E4768">
        <w:rPr>
          <w:noProof/>
          <w:spacing w:val="38"/>
          <w:w w:val="95"/>
          <w:sz w:val="40"/>
          <w:szCs w:val="40"/>
        </w:rPr>
        <w:t>res</w:t>
      </w:r>
      <w:r w:rsidRPr="006E4768">
        <w:rPr>
          <w:noProof/>
          <w:spacing w:val="38"/>
          <w:w w:val="95"/>
          <w:sz w:val="40"/>
          <w:szCs w:val="40"/>
        </w:rPr>
        <w:t>(RGAO)</w:t>
      </w:r>
    </w:p>
    <w:p w:rsidR="000B0834" w:rsidRPr="006E4768" w:rsidRDefault="00A62FA1" w:rsidP="00217CF3">
      <w:pPr>
        <w:widowControl w:val="0"/>
        <w:autoSpaceDE w:val="0"/>
        <w:autoSpaceDN w:val="0"/>
        <w:adjustRightInd w:val="0"/>
        <w:spacing w:before="35"/>
        <w:ind w:left="4255"/>
        <w:jc w:val="center"/>
        <w:rPr>
          <w:noProof/>
          <w:spacing w:val="38"/>
          <w:sz w:val="14"/>
          <w:szCs w:val="14"/>
        </w:rPr>
      </w:pPr>
      <w:r w:rsidRPr="006E4768">
        <w:rPr>
          <w:noProof/>
          <w:spacing w:val="38"/>
          <w:w w:val="95"/>
          <w:sz w:val="70"/>
          <w:szCs w:val="70"/>
        </w:rPr>
        <w:br w:type="page"/>
      </w:r>
    </w:p>
    <w:p w:rsidR="00A62FA1" w:rsidRPr="006E4768" w:rsidRDefault="00A62FA1" w:rsidP="002526E5">
      <w:pPr>
        <w:widowControl w:val="0"/>
        <w:autoSpaceDE w:val="0"/>
        <w:autoSpaceDN w:val="0"/>
        <w:adjustRightInd w:val="0"/>
        <w:spacing w:line="200" w:lineRule="exact"/>
        <w:rPr>
          <w:noProof/>
          <w:sz w:val="20"/>
          <w:szCs w:val="20"/>
        </w:rPr>
      </w:pPr>
    </w:p>
    <w:p w:rsidR="00F00B38" w:rsidRPr="006E4768" w:rsidRDefault="00F00B38" w:rsidP="002526E5">
      <w:pPr>
        <w:widowControl w:val="0"/>
        <w:autoSpaceDE w:val="0"/>
        <w:autoSpaceDN w:val="0"/>
        <w:adjustRightInd w:val="0"/>
        <w:spacing w:line="860" w:lineRule="exact"/>
        <w:ind w:left="2409"/>
        <w:rPr>
          <w:noProof/>
          <w:spacing w:val="34"/>
          <w:sz w:val="76"/>
          <w:szCs w:val="76"/>
        </w:rPr>
      </w:pPr>
      <w:r w:rsidRPr="006E4768">
        <w:rPr>
          <w:b/>
          <w:bCs/>
          <w:noProof/>
          <w:spacing w:val="34"/>
          <w:w w:val="80"/>
          <w:position w:val="-1"/>
          <w:sz w:val="76"/>
          <w:szCs w:val="76"/>
        </w:rPr>
        <w:t>Tabledesmatières</w:t>
      </w:r>
    </w:p>
    <w:p w:rsidR="00F00B38" w:rsidRPr="006E4768" w:rsidRDefault="00F00B38" w:rsidP="00214EC4">
      <w:pPr>
        <w:widowControl w:val="0"/>
        <w:tabs>
          <w:tab w:val="left" w:pos="10065"/>
        </w:tabs>
        <w:autoSpaceDE w:val="0"/>
        <w:autoSpaceDN w:val="0"/>
        <w:adjustRightInd w:val="0"/>
        <w:spacing w:line="310" w:lineRule="exact"/>
        <w:ind w:left="111"/>
        <w:rPr>
          <w:noProof/>
        </w:rPr>
      </w:pPr>
    </w:p>
    <w:p w:rsidR="00F00B38" w:rsidRPr="006E4768" w:rsidRDefault="00F00B38" w:rsidP="002526E5">
      <w:pPr>
        <w:widowControl w:val="0"/>
        <w:tabs>
          <w:tab w:val="left" w:pos="10460"/>
        </w:tabs>
        <w:autoSpaceDE w:val="0"/>
        <w:autoSpaceDN w:val="0"/>
        <w:adjustRightInd w:val="0"/>
        <w:spacing w:line="310" w:lineRule="exact"/>
        <w:ind w:left="111"/>
        <w:rPr>
          <w:noProof/>
        </w:rPr>
      </w:pPr>
    </w:p>
    <w:p w:rsidR="00F00B38" w:rsidRPr="006E4768" w:rsidRDefault="00F00B38" w:rsidP="002526E5">
      <w:pPr>
        <w:widowControl w:val="0"/>
        <w:tabs>
          <w:tab w:val="left" w:pos="10440"/>
        </w:tabs>
        <w:autoSpaceDE w:val="0"/>
        <w:autoSpaceDN w:val="0"/>
        <w:adjustRightInd w:val="0"/>
        <w:ind w:left="107"/>
        <w:rPr>
          <w:noProof/>
          <w:sz w:val="20"/>
          <w:szCs w:val="20"/>
        </w:rPr>
      </w:pPr>
      <w:r w:rsidRPr="006E4768">
        <w:rPr>
          <w:b/>
          <w:bCs/>
          <w:noProof/>
          <w:spacing w:val="34"/>
        </w:rPr>
        <w:t>A.</w:t>
      </w:r>
      <w:r w:rsidRPr="006E4768">
        <w:rPr>
          <w:b/>
          <w:bCs/>
          <w:noProof/>
        </w:rPr>
        <w:t>Généralités</w:t>
      </w:r>
      <w:r w:rsidRPr="006E4768">
        <w:rPr>
          <w:noProof/>
          <w:sz w:val="8"/>
          <w:szCs w:val="8"/>
        </w:rPr>
        <w:t>. . . . . . . . . . . .</w:t>
      </w:r>
      <w:r w:rsidRPr="006E4768">
        <w:rPr>
          <w:noProof/>
          <w:sz w:val="20"/>
          <w:szCs w:val="20"/>
        </w:rPr>
        <w:t>. .</w:t>
      </w:r>
      <w:r w:rsidRPr="006E4768">
        <w:rPr>
          <w:noProof/>
          <w:sz w:val="20"/>
          <w:szCs w:val="20"/>
        </w:rPr>
        <w:tab/>
      </w:r>
    </w:p>
    <w:p w:rsidR="00F00B38" w:rsidRPr="006E4768" w:rsidRDefault="00F00B38" w:rsidP="002526E5">
      <w:pPr>
        <w:widowControl w:val="0"/>
        <w:autoSpaceDE w:val="0"/>
        <w:autoSpaceDN w:val="0"/>
        <w:adjustRightInd w:val="0"/>
        <w:spacing w:before="11" w:line="180" w:lineRule="exact"/>
        <w:rPr>
          <w:noProof/>
          <w:sz w:val="20"/>
          <w:szCs w:val="20"/>
        </w:rPr>
      </w:pPr>
    </w:p>
    <w:tbl>
      <w:tblPr>
        <w:tblW w:w="9630" w:type="dxa"/>
        <w:tblInd w:w="487" w:type="dxa"/>
        <w:tblLayout w:type="fixed"/>
        <w:tblCellMar>
          <w:left w:w="0" w:type="dxa"/>
          <w:right w:w="0" w:type="dxa"/>
        </w:tblCellMar>
        <w:tblLook w:val="0000"/>
      </w:tblPr>
      <w:tblGrid>
        <w:gridCol w:w="1081"/>
        <w:gridCol w:w="8080"/>
        <w:gridCol w:w="469"/>
      </w:tblGrid>
      <w:tr w:rsidR="00F00B38" w:rsidRPr="006E4768" w:rsidTr="00217CF3">
        <w:trPr>
          <w:trHeight w:hRule="exact" w:val="340"/>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rPr>
                <w:noProof/>
                <w:sz w:val="20"/>
                <w:szCs w:val="20"/>
              </w:rPr>
            </w:pPr>
            <w:r w:rsidRPr="006E4768">
              <w:rPr>
                <w:noProof/>
                <w:sz w:val="20"/>
                <w:szCs w:val="20"/>
              </w:rPr>
              <w:t>Article1</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73"/>
              <w:rPr>
                <w:noProof/>
                <w:sz w:val="20"/>
                <w:szCs w:val="20"/>
              </w:rPr>
            </w:pPr>
            <w:r w:rsidRPr="006E4768">
              <w:rPr>
                <w:noProof/>
                <w:sz w:val="20"/>
                <w:szCs w:val="20"/>
              </w:rPr>
              <w:t>:Portéedelasoumission. . . . . . . . . . . . . . . . . . . . . . . . . . . . . . . . . . . . . . . . . . . . . . . . . . . . . . . . . . . . . . .. . . . . . . . . . . . . . . . . . . . . . . . . . . . . . . . . . .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7"/>
              <w:rPr>
                <w:noProof/>
                <w:sz w:val="20"/>
                <w:szCs w:val="20"/>
              </w:rPr>
            </w:pPr>
            <w:r w:rsidRPr="006E4768">
              <w:rPr>
                <w:noProof/>
                <w:sz w:val="20"/>
                <w:szCs w:val="20"/>
              </w:rPr>
              <w:t>13</w:t>
            </w:r>
          </w:p>
        </w:tc>
      </w:tr>
      <w:tr w:rsidR="00F00B38" w:rsidRPr="006E4768" w:rsidTr="00217CF3">
        <w:trPr>
          <w:trHeight w:hRule="exact" w:val="437"/>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Article2</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73"/>
              <w:rPr>
                <w:noProof/>
                <w:sz w:val="20"/>
                <w:szCs w:val="20"/>
              </w:rPr>
            </w:pPr>
            <w:r w:rsidRPr="006E4768">
              <w:rPr>
                <w:noProof/>
                <w:sz w:val="20"/>
                <w:szCs w:val="20"/>
              </w:rPr>
              <w:t>:Financement. . . . . . . . . . . . . . . . . . . . . . . . . . . . . . . . . . . . . . . . . . . . . . . . . . . . . . . . . . . . . . .. . . . . . . . . . . . . . . . . . . . . . . . . . . . . . . . . . . . . . . . . . . . . . . . . . . . . . . . . . . . .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13</w:t>
            </w:r>
          </w:p>
        </w:tc>
      </w:tr>
      <w:tr w:rsidR="00F00B38" w:rsidRPr="006E4768" w:rsidTr="00217CF3">
        <w:trPr>
          <w:trHeight w:hRule="exact" w:val="437"/>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Article3</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73"/>
              <w:rPr>
                <w:noProof/>
                <w:sz w:val="20"/>
                <w:szCs w:val="20"/>
              </w:rPr>
            </w:pPr>
            <w:r w:rsidRPr="006E4768">
              <w:rPr>
                <w:noProof/>
                <w:sz w:val="20"/>
                <w:szCs w:val="20"/>
              </w:rPr>
              <w:t>:Fraudeetcorruption. . . . . . . . . . . . . . . . . . . . . . . . . . . . . . . . . . . . . . . . . . . . . . . . . . . . . . . . . . . . . . .. . . . . . . . . . . . . . . . . . . . . . . . . . . . . . . . . . . . . . . . . . .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13</w:t>
            </w:r>
          </w:p>
        </w:tc>
      </w:tr>
      <w:tr w:rsidR="00F00B38" w:rsidRPr="006E4768" w:rsidTr="00217CF3">
        <w:trPr>
          <w:trHeight w:hRule="exact" w:val="437"/>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Article4</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73"/>
              <w:rPr>
                <w:noProof/>
                <w:sz w:val="20"/>
                <w:szCs w:val="20"/>
              </w:rPr>
            </w:pPr>
            <w:r w:rsidRPr="006E4768">
              <w:rPr>
                <w:noProof/>
                <w:sz w:val="20"/>
                <w:szCs w:val="20"/>
              </w:rPr>
              <w:t>:Candidatsadmisàconcourir. . . . . . . . . . . . . . . . . . . . . . . . . . . . . . . . . . . . . . . . . . . . . . . . . . . . . . . . . . . . . . .. . . . . . . . . . . . . . . . . . . . . . . .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13</w:t>
            </w:r>
          </w:p>
        </w:tc>
      </w:tr>
      <w:tr w:rsidR="00F00B38" w:rsidRPr="006E4768" w:rsidTr="00217CF3">
        <w:trPr>
          <w:trHeight w:hRule="exact" w:val="437"/>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w w:val="95"/>
                <w:sz w:val="20"/>
                <w:szCs w:val="20"/>
              </w:rPr>
              <w:t>Article5</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73"/>
              <w:rPr>
                <w:noProof/>
                <w:sz w:val="20"/>
                <w:szCs w:val="20"/>
              </w:rPr>
            </w:pPr>
            <w:r w:rsidRPr="006E4768">
              <w:rPr>
                <w:noProof/>
                <w:w w:val="95"/>
                <w:sz w:val="20"/>
                <w:szCs w:val="20"/>
              </w:rPr>
              <w:t>:Matériaux,matériels,fournitures,équipementsetservicesautorisés</w:t>
            </w:r>
            <w:r w:rsidRPr="006E4768">
              <w:rPr>
                <w:noProof/>
                <w:sz w:val="20"/>
                <w:szCs w:val="20"/>
              </w:rPr>
              <w:t>.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200"/>
              <w:rPr>
                <w:noProof/>
                <w:sz w:val="20"/>
                <w:szCs w:val="20"/>
              </w:rPr>
            </w:pPr>
            <w:r w:rsidRPr="006E4768">
              <w:rPr>
                <w:noProof/>
                <w:w w:val="95"/>
                <w:sz w:val="20"/>
                <w:szCs w:val="20"/>
              </w:rPr>
              <w:t>14</w:t>
            </w:r>
          </w:p>
        </w:tc>
      </w:tr>
      <w:tr w:rsidR="00F00B38" w:rsidRPr="006E4768" w:rsidTr="00217CF3">
        <w:trPr>
          <w:trHeight w:hRule="exact" w:val="437"/>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Article6</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73"/>
              <w:rPr>
                <w:noProof/>
                <w:sz w:val="20"/>
                <w:szCs w:val="20"/>
              </w:rPr>
            </w:pPr>
            <w:r w:rsidRPr="006E4768">
              <w:rPr>
                <w:noProof/>
                <w:sz w:val="20"/>
                <w:szCs w:val="20"/>
              </w:rPr>
              <w:t>:QualificationduSoumissionnaire. . . . . . . . . . . . . . . . . . . . . . . . . . . . . . . . . . . . . . . . . . . . . . . . . . . . . . . . . . . . . . .. . . . . . . . . . . . . .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14</w:t>
            </w:r>
          </w:p>
        </w:tc>
      </w:tr>
      <w:tr w:rsidR="00F00B38" w:rsidRPr="006E4768" w:rsidTr="00217CF3">
        <w:trPr>
          <w:trHeight w:hRule="exact" w:val="340"/>
        </w:trPr>
        <w:tc>
          <w:tcPr>
            <w:tcW w:w="108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Article7</w:t>
            </w:r>
          </w:p>
        </w:tc>
        <w:tc>
          <w:tcPr>
            <w:tcW w:w="808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73"/>
              <w:rPr>
                <w:noProof/>
                <w:sz w:val="20"/>
                <w:szCs w:val="20"/>
              </w:rPr>
            </w:pPr>
            <w:r w:rsidRPr="006E4768">
              <w:rPr>
                <w:noProof/>
                <w:sz w:val="20"/>
                <w:szCs w:val="20"/>
              </w:rPr>
              <w:t>:Visitedusitedestravaux. . . . . . . . . . . . . . . . . . . . . . . . . . . . . . . . . . . . . . . . . . . . . . . . . . . . . . . . . . . . . . .. . . . . . . . . . . . . . . . . . . . . . . . . . . . . . . . . . . . . . . . . . . . . . . . . . . . . . . . . . . . .</w:t>
            </w:r>
          </w:p>
        </w:tc>
        <w:tc>
          <w:tcPr>
            <w:tcW w:w="46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15</w:t>
            </w:r>
          </w:p>
        </w:tc>
      </w:tr>
    </w:tbl>
    <w:p w:rsidR="00F00B38" w:rsidRPr="006E4768" w:rsidRDefault="00F00B38" w:rsidP="002526E5">
      <w:pPr>
        <w:widowControl w:val="0"/>
        <w:autoSpaceDE w:val="0"/>
        <w:autoSpaceDN w:val="0"/>
        <w:adjustRightInd w:val="0"/>
        <w:spacing w:before="19" w:line="200" w:lineRule="exact"/>
        <w:rPr>
          <w:noProof/>
          <w:sz w:val="20"/>
          <w:szCs w:val="20"/>
        </w:rPr>
      </w:pPr>
    </w:p>
    <w:p w:rsidR="00F00B38" w:rsidRPr="006E4768" w:rsidRDefault="00F00B38" w:rsidP="002526E5">
      <w:pPr>
        <w:widowControl w:val="0"/>
        <w:tabs>
          <w:tab w:val="left" w:pos="10440"/>
        </w:tabs>
        <w:autoSpaceDE w:val="0"/>
        <w:autoSpaceDN w:val="0"/>
        <w:adjustRightInd w:val="0"/>
        <w:spacing w:line="240" w:lineRule="exact"/>
        <w:ind w:left="107"/>
        <w:rPr>
          <w:noProof/>
          <w:sz w:val="20"/>
          <w:szCs w:val="20"/>
        </w:rPr>
      </w:pPr>
      <w:r w:rsidRPr="006E4768">
        <w:rPr>
          <w:b/>
          <w:bCs/>
          <w:noProof/>
          <w:sz w:val="20"/>
          <w:szCs w:val="20"/>
        </w:rPr>
        <w:t>B.Dossierd’Appeld’Offres</w:t>
      </w:r>
      <w:r w:rsidRPr="006E4768">
        <w:rPr>
          <w:noProof/>
          <w:sz w:val="20"/>
          <w:szCs w:val="20"/>
        </w:rPr>
        <w:t xml:space="preserve">. . </w:t>
      </w:r>
      <w:r w:rsidR="00331CCC" w:rsidRPr="006E4768">
        <w:rPr>
          <w:noProof/>
          <w:sz w:val="20"/>
          <w:szCs w:val="20"/>
        </w:rPr>
        <w:t>.</w:t>
      </w:r>
      <w:r w:rsidR="00331CCC" w:rsidRPr="006E4768">
        <w:rPr>
          <w:b/>
          <w:bCs/>
          <w:noProof/>
          <w:sz w:val="20"/>
          <w:szCs w:val="20"/>
        </w:rPr>
        <w:t xml:space="preserve"> 16</w:t>
      </w:r>
    </w:p>
    <w:p w:rsidR="00F00B38" w:rsidRPr="006E4768" w:rsidRDefault="00F00B38" w:rsidP="002526E5">
      <w:pPr>
        <w:widowControl w:val="0"/>
        <w:autoSpaceDE w:val="0"/>
        <w:autoSpaceDN w:val="0"/>
        <w:adjustRightInd w:val="0"/>
        <w:spacing w:before="11" w:line="180" w:lineRule="exact"/>
        <w:rPr>
          <w:noProof/>
          <w:sz w:val="20"/>
          <w:szCs w:val="20"/>
        </w:rPr>
      </w:pPr>
    </w:p>
    <w:tbl>
      <w:tblPr>
        <w:tblW w:w="9621" w:type="dxa"/>
        <w:tblInd w:w="487" w:type="dxa"/>
        <w:tblLayout w:type="fixed"/>
        <w:tblCellMar>
          <w:left w:w="0" w:type="dxa"/>
          <w:right w:w="0" w:type="dxa"/>
        </w:tblCellMar>
        <w:tblLook w:val="0000"/>
      </w:tblPr>
      <w:tblGrid>
        <w:gridCol w:w="1131"/>
        <w:gridCol w:w="8029"/>
        <w:gridCol w:w="461"/>
      </w:tblGrid>
      <w:tr w:rsidR="008B71EE" w:rsidRPr="006E4768" w:rsidTr="00217CF3">
        <w:trPr>
          <w:trHeight w:hRule="exact" w:val="360"/>
        </w:trPr>
        <w:tc>
          <w:tcPr>
            <w:tcW w:w="1131"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rPr>
                <w:noProof/>
                <w:sz w:val="20"/>
                <w:szCs w:val="20"/>
              </w:rPr>
            </w:pPr>
            <w:r w:rsidRPr="006E4768">
              <w:rPr>
                <w:noProof/>
                <w:sz w:val="20"/>
                <w:szCs w:val="20"/>
              </w:rPr>
              <w:t>Article8</w:t>
            </w:r>
          </w:p>
        </w:tc>
        <w:tc>
          <w:tcPr>
            <w:tcW w:w="8029"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06"/>
              <w:rPr>
                <w:noProof/>
                <w:sz w:val="20"/>
                <w:szCs w:val="20"/>
              </w:rPr>
            </w:pPr>
            <w:r w:rsidRPr="006E4768">
              <w:rPr>
                <w:noProof/>
                <w:sz w:val="20"/>
                <w:szCs w:val="20"/>
              </w:rPr>
              <w:t>:ContenuduDossierd’Appeld’Offres. . . . . . . . . . . . . . . . . . . . . . . . . . . . . . . . . . . . . . . . . . . . . . . . . . . . . . . . . . . . . . .. . . . . . . . . . . . . . . . . . . . . . . . . . . . . . . . . .</w:t>
            </w:r>
          </w:p>
        </w:tc>
        <w:tc>
          <w:tcPr>
            <w:tcW w:w="461"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7"/>
              <w:rPr>
                <w:noProof/>
                <w:sz w:val="20"/>
                <w:szCs w:val="20"/>
              </w:rPr>
            </w:pPr>
            <w:r w:rsidRPr="006E4768">
              <w:rPr>
                <w:noProof/>
                <w:sz w:val="20"/>
                <w:szCs w:val="20"/>
              </w:rPr>
              <w:t>16</w:t>
            </w:r>
          </w:p>
        </w:tc>
      </w:tr>
      <w:tr w:rsidR="008B71EE" w:rsidRPr="006E4768" w:rsidTr="00217CF3">
        <w:trPr>
          <w:trHeight w:hRule="exact" w:val="462"/>
        </w:trPr>
        <w:tc>
          <w:tcPr>
            <w:tcW w:w="113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Article9</w:t>
            </w:r>
          </w:p>
        </w:tc>
        <w:tc>
          <w:tcPr>
            <w:tcW w:w="802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:EclaircissementsapportésauDossierd’Appeld’Offresetrecours. . . . . . . . . . . . . . . . . . . . . . . . . . . .</w:t>
            </w:r>
          </w:p>
        </w:tc>
        <w:tc>
          <w:tcPr>
            <w:tcW w:w="461"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16</w:t>
            </w:r>
          </w:p>
        </w:tc>
      </w:tr>
      <w:tr w:rsidR="00F00B38" w:rsidRPr="006E4768" w:rsidTr="00217CF3">
        <w:trPr>
          <w:trHeight w:hRule="exact" w:val="360"/>
        </w:trPr>
        <w:tc>
          <w:tcPr>
            <w:tcW w:w="1131"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Article10</w:t>
            </w:r>
          </w:p>
        </w:tc>
        <w:tc>
          <w:tcPr>
            <w:tcW w:w="802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 xml:space="preserve">:ModificationduDossierd’Appeld’Offres. . . . . . . . . . . . . . . . . . . . . . . . . . . . . . . . . . . . . </w:t>
            </w:r>
            <w:r w:rsidR="00217CF3" w:rsidRPr="006E4768">
              <w:rPr>
                <w:noProof/>
                <w:sz w:val="20"/>
                <w:szCs w:val="20"/>
              </w:rPr>
              <w:t>……</w:t>
            </w:r>
            <w:r w:rsidRPr="006E4768">
              <w:rPr>
                <w:noProof/>
                <w:sz w:val="20"/>
                <w:szCs w:val="20"/>
              </w:rPr>
              <w:t xml:space="preserve"> . . . . . . . . . . . . . . . . . . . . . . . . .. . . . . . . . . . . . . . . . . . . . . . . . .</w:t>
            </w:r>
          </w:p>
        </w:tc>
        <w:tc>
          <w:tcPr>
            <w:tcW w:w="461"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17</w:t>
            </w:r>
          </w:p>
        </w:tc>
      </w:tr>
    </w:tbl>
    <w:p w:rsidR="00F00B38" w:rsidRPr="006E4768" w:rsidRDefault="00F00B38" w:rsidP="002526E5">
      <w:pPr>
        <w:widowControl w:val="0"/>
        <w:autoSpaceDE w:val="0"/>
        <w:autoSpaceDN w:val="0"/>
        <w:adjustRightInd w:val="0"/>
        <w:spacing w:before="19" w:line="200" w:lineRule="exact"/>
        <w:rPr>
          <w:noProof/>
          <w:sz w:val="20"/>
          <w:szCs w:val="20"/>
        </w:rPr>
      </w:pPr>
    </w:p>
    <w:p w:rsidR="00F00B38" w:rsidRPr="006E4768" w:rsidRDefault="00F00B38" w:rsidP="002526E5">
      <w:pPr>
        <w:widowControl w:val="0"/>
        <w:tabs>
          <w:tab w:val="left" w:pos="10440"/>
        </w:tabs>
        <w:autoSpaceDE w:val="0"/>
        <w:autoSpaceDN w:val="0"/>
        <w:adjustRightInd w:val="0"/>
        <w:spacing w:line="240" w:lineRule="exact"/>
        <w:ind w:left="107"/>
        <w:rPr>
          <w:noProof/>
          <w:sz w:val="20"/>
          <w:szCs w:val="20"/>
        </w:rPr>
      </w:pPr>
      <w:r w:rsidRPr="006E4768">
        <w:rPr>
          <w:b/>
          <w:bCs/>
          <w:noProof/>
          <w:sz w:val="20"/>
          <w:szCs w:val="20"/>
        </w:rPr>
        <w:t>C.Préparationdes</w:t>
      </w:r>
      <w:r w:rsidR="004F4403" w:rsidRPr="006E4768">
        <w:rPr>
          <w:b/>
          <w:bCs/>
          <w:noProof/>
          <w:sz w:val="20"/>
          <w:szCs w:val="20"/>
        </w:rPr>
        <w:t>offres</w:t>
      </w:r>
      <w:r w:rsidR="004F4403" w:rsidRPr="006E4768">
        <w:rPr>
          <w:b/>
          <w:bCs/>
          <w:noProof/>
          <w:spacing w:val="-8"/>
          <w:sz w:val="20"/>
          <w:szCs w:val="20"/>
        </w:rPr>
        <w:t xml:space="preserve">.. </w:t>
      </w:r>
      <w:r w:rsidRPr="006E4768">
        <w:rPr>
          <w:noProof/>
          <w:sz w:val="20"/>
          <w:szCs w:val="20"/>
        </w:rPr>
        <w:t>.</w:t>
      </w:r>
      <w:r w:rsidRPr="006E4768">
        <w:rPr>
          <w:b/>
          <w:bCs/>
          <w:noProof/>
          <w:sz w:val="20"/>
          <w:szCs w:val="20"/>
        </w:rPr>
        <w:t>18</w:t>
      </w:r>
    </w:p>
    <w:p w:rsidR="00F00B38" w:rsidRPr="006E4768" w:rsidRDefault="00F00B38" w:rsidP="002526E5">
      <w:pPr>
        <w:widowControl w:val="0"/>
        <w:autoSpaceDE w:val="0"/>
        <w:autoSpaceDN w:val="0"/>
        <w:adjustRightInd w:val="0"/>
        <w:spacing w:before="11" w:line="180" w:lineRule="exact"/>
        <w:rPr>
          <w:noProof/>
          <w:sz w:val="20"/>
          <w:szCs w:val="20"/>
        </w:rPr>
      </w:pPr>
    </w:p>
    <w:tbl>
      <w:tblPr>
        <w:tblW w:w="9699" w:type="dxa"/>
        <w:tblInd w:w="487" w:type="dxa"/>
        <w:tblLayout w:type="fixed"/>
        <w:tblCellMar>
          <w:left w:w="0" w:type="dxa"/>
          <w:right w:w="0" w:type="dxa"/>
        </w:tblCellMar>
        <w:tblLook w:val="0000"/>
      </w:tblPr>
      <w:tblGrid>
        <w:gridCol w:w="1113"/>
        <w:gridCol w:w="8039"/>
        <w:gridCol w:w="547"/>
      </w:tblGrid>
      <w:tr w:rsidR="008B71EE" w:rsidRPr="006E4768" w:rsidTr="002F0422">
        <w:trPr>
          <w:trHeight w:hRule="exact" w:val="335"/>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rPr>
                <w:noProof/>
                <w:sz w:val="20"/>
                <w:szCs w:val="20"/>
              </w:rPr>
            </w:pPr>
            <w:r w:rsidRPr="006E4768">
              <w:rPr>
                <w:noProof/>
                <w:sz w:val="20"/>
                <w:szCs w:val="20"/>
              </w:rPr>
              <w:t>Article11</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0"/>
              <w:rPr>
                <w:noProof/>
                <w:sz w:val="20"/>
                <w:szCs w:val="20"/>
              </w:rPr>
            </w:pPr>
            <w:r w:rsidRPr="006E4768">
              <w:rPr>
                <w:noProof/>
                <w:sz w:val="20"/>
                <w:szCs w:val="20"/>
              </w:rPr>
              <w:t>:Fraisdesoumission. . . . . . . . . . . . . . . . . . . . . . .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7"/>
              <w:rPr>
                <w:noProof/>
                <w:sz w:val="20"/>
                <w:szCs w:val="20"/>
              </w:rPr>
            </w:pPr>
            <w:r w:rsidRPr="006E4768">
              <w:rPr>
                <w:noProof/>
                <w:sz w:val="20"/>
                <w:szCs w:val="20"/>
              </w:rPr>
              <w:t>18</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Article12</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:Languedel’offre. . . . . . . . . . . . . . . . . . . . . . . . . . . . . . . .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18</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Article13</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:Documentsconstituantsl’offre.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18</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Article14</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:Montantdel’offre. . . . . . . . . . . . . . . . . . . . . . . . . . . . . . .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14</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Article15</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:Monnaiesdesoumissionetderèglement.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19</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Article16</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:Validitédesoffres. . . . . . . . . . . . . . . . . . . . . . . . . . . . . .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20</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Article17</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:CautiondeSoumission. . . . . . . . . . . . . . . . .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20</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Article18</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:Propositionsvariantesdessoumissionnaires.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20</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Article19</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:Réunionpréparatoireàl’établissementdesoffres.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21</w:t>
            </w:r>
          </w:p>
        </w:tc>
      </w:tr>
      <w:tr w:rsidR="00F00B38" w:rsidRPr="006E4768" w:rsidTr="002F0422">
        <w:trPr>
          <w:trHeight w:hRule="exact" w:val="335"/>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Article20</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:Formeetsignaturedel’offre. . . . . . . . . . . . . . . . . . . . . . . . . . . . . . . . . . . . . . . . . . . . . . . . . . . . . . . . . . . . . . .. . . . . . . . . . . . . . . . . . . . . . . . . . . . . . . . . . . . . . . . . . . . . . . . . . . . . .</w:t>
            </w:r>
          </w:p>
        </w:tc>
        <w:tc>
          <w:tcPr>
            <w:tcW w:w="547"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21</w:t>
            </w:r>
          </w:p>
        </w:tc>
      </w:tr>
    </w:tbl>
    <w:p w:rsidR="00F00B38" w:rsidRPr="006E4768" w:rsidRDefault="00F00B38" w:rsidP="002526E5">
      <w:pPr>
        <w:widowControl w:val="0"/>
        <w:autoSpaceDE w:val="0"/>
        <w:autoSpaceDN w:val="0"/>
        <w:adjustRightInd w:val="0"/>
        <w:spacing w:before="19" w:line="200" w:lineRule="exact"/>
        <w:rPr>
          <w:noProof/>
          <w:sz w:val="20"/>
          <w:szCs w:val="20"/>
        </w:rPr>
      </w:pPr>
    </w:p>
    <w:p w:rsidR="00F00B38" w:rsidRPr="006E4768" w:rsidRDefault="00F00B38" w:rsidP="002526E5">
      <w:pPr>
        <w:widowControl w:val="0"/>
        <w:tabs>
          <w:tab w:val="left" w:pos="10440"/>
        </w:tabs>
        <w:autoSpaceDE w:val="0"/>
        <w:autoSpaceDN w:val="0"/>
        <w:adjustRightInd w:val="0"/>
        <w:spacing w:line="240" w:lineRule="exact"/>
        <w:ind w:left="107"/>
        <w:rPr>
          <w:noProof/>
          <w:sz w:val="20"/>
          <w:szCs w:val="20"/>
        </w:rPr>
      </w:pPr>
      <w:r w:rsidRPr="006E4768">
        <w:rPr>
          <w:b/>
          <w:bCs/>
          <w:noProof/>
          <w:sz w:val="20"/>
          <w:szCs w:val="20"/>
        </w:rPr>
        <w:t>D.Dépôtdesoffres</w:t>
      </w:r>
      <w:r w:rsidRPr="006E4768">
        <w:rPr>
          <w:noProof/>
          <w:sz w:val="20"/>
          <w:szCs w:val="20"/>
        </w:rPr>
        <w:t>... .</w:t>
      </w:r>
      <w:r w:rsidRPr="006E4768">
        <w:rPr>
          <w:b/>
          <w:bCs/>
          <w:noProof/>
          <w:sz w:val="20"/>
          <w:szCs w:val="20"/>
        </w:rPr>
        <w:t>22</w:t>
      </w:r>
    </w:p>
    <w:p w:rsidR="00F00B38" w:rsidRPr="006E4768" w:rsidRDefault="00F00B38" w:rsidP="002526E5">
      <w:pPr>
        <w:widowControl w:val="0"/>
        <w:autoSpaceDE w:val="0"/>
        <w:autoSpaceDN w:val="0"/>
        <w:adjustRightInd w:val="0"/>
        <w:spacing w:before="11" w:line="180" w:lineRule="exact"/>
        <w:rPr>
          <w:noProof/>
          <w:sz w:val="20"/>
          <w:szCs w:val="20"/>
        </w:rPr>
      </w:pPr>
    </w:p>
    <w:tbl>
      <w:tblPr>
        <w:tblW w:w="9606" w:type="dxa"/>
        <w:tblInd w:w="487" w:type="dxa"/>
        <w:tblLayout w:type="fixed"/>
        <w:tblCellMar>
          <w:left w:w="0" w:type="dxa"/>
          <w:right w:w="0" w:type="dxa"/>
        </w:tblCellMar>
        <w:tblLook w:val="0000"/>
      </w:tblPr>
      <w:tblGrid>
        <w:gridCol w:w="1113"/>
        <w:gridCol w:w="8039"/>
        <w:gridCol w:w="454"/>
      </w:tblGrid>
      <w:tr w:rsidR="008B71EE" w:rsidRPr="006E4768" w:rsidTr="002F0422">
        <w:trPr>
          <w:trHeight w:hRule="exact" w:val="335"/>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rPr>
                <w:noProof/>
                <w:sz w:val="20"/>
                <w:szCs w:val="20"/>
              </w:rPr>
            </w:pPr>
            <w:r w:rsidRPr="006E4768">
              <w:rPr>
                <w:noProof/>
                <w:sz w:val="20"/>
                <w:szCs w:val="20"/>
              </w:rPr>
              <w:t>Article21</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06"/>
              <w:rPr>
                <w:noProof/>
                <w:sz w:val="20"/>
                <w:szCs w:val="20"/>
              </w:rPr>
            </w:pPr>
            <w:r w:rsidRPr="006E4768">
              <w:rPr>
                <w:noProof/>
                <w:sz w:val="20"/>
                <w:szCs w:val="20"/>
              </w:rPr>
              <w:t>:Cachetageetmarquagedesoffres.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7"/>
              <w:rPr>
                <w:noProof/>
                <w:sz w:val="20"/>
                <w:szCs w:val="20"/>
              </w:rPr>
            </w:pPr>
            <w:r w:rsidRPr="006E4768">
              <w:rPr>
                <w:noProof/>
                <w:sz w:val="20"/>
                <w:szCs w:val="20"/>
              </w:rPr>
              <w:t>22</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Article22</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:Dateetheurelimitededépôtdesoffres.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22</w:t>
            </w:r>
          </w:p>
        </w:tc>
      </w:tr>
      <w:tr w:rsidR="008B71EE" w:rsidRPr="006E4768" w:rsidTr="002F0422">
        <w:trPr>
          <w:trHeight w:hRule="exact" w:val="430"/>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Article23</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:Offreshorsdélai. . . . . . . . . . . . . . . . . . . . . . . . . . . . . .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36</w:t>
            </w:r>
          </w:p>
        </w:tc>
      </w:tr>
      <w:tr w:rsidR="00F00B38" w:rsidRPr="006E4768" w:rsidTr="002F0422">
        <w:trPr>
          <w:trHeight w:hRule="exact" w:val="335"/>
        </w:trPr>
        <w:tc>
          <w:tcPr>
            <w:tcW w:w="1113"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Article24</w:t>
            </w:r>
          </w:p>
        </w:tc>
        <w:tc>
          <w:tcPr>
            <w:tcW w:w="8039"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:Modification,substitutionetretraitdesoffres.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22</w:t>
            </w:r>
          </w:p>
        </w:tc>
      </w:tr>
    </w:tbl>
    <w:p w:rsidR="00F00B38" w:rsidRPr="006E4768" w:rsidRDefault="00F00B38" w:rsidP="00217CF3">
      <w:pPr>
        <w:widowControl w:val="0"/>
        <w:tabs>
          <w:tab w:val="left" w:pos="10460"/>
        </w:tabs>
        <w:autoSpaceDE w:val="0"/>
        <w:autoSpaceDN w:val="0"/>
        <w:adjustRightInd w:val="0"/>
        <w:spacing w:before="53"/>
        <w:jc w:val="both"/>
        <w:rPr>
          <w:noProof/>
          <w:sz w:val="20"/>
          <w:szCs w:val="20"/>
        </w:rPr>
      </w:pPr>
      <w:r w:rsidRPr="006E4768">
        <w:rPr>
          <w:b/>
          <w:bCs/>
          <w:noProof/>
          <w:sz w:val="20"/>
          <w:szCs w:val="20"/>
        </w:rPr>
        <w:t>E.Ouverturedesplisetévaluationdesoffres</w:t>
      </w:r>
      <w:r w:rsidRPr="006E4768">
        <w:rPr>
          <w:noProof/>
          <w:sz w:val="20"/>
          <w:szCs w:val="20"/>
        </w:rPr>
        <w:t xml:space="preserve">. </w:t>
      </w:r>
      <w:r w:rsidR="00B0612D" w:rsidRPr="006E4768">
        <w:rPr>
          <w:noProof/>
          <w:sz w:val="20"/>
          <w:szCs w:val="20"/>
        </w:rPr>
        <w:t>…………………………………………………</w:t>
      </w:r>
      <w:r w:rsidR="00217CF3" w:rsidRPr="006E4768">
        <w:rPr>
          <w:noProof/>
          <w:sz w:val="20"/>
          <w:szCs w:val="20"/>
        </w:rPr>
        <w:t>……….</w:t>
      </w:r>
      <w:r w:rsidR="00B0612D" w:rsidRPr="006E4768">
        <w:rPr>
          <w:noProof/>
          <w:sz w:val="20"/>
          <w:szCs w:val="20"/>
        </w:rPr>
        <w:t>………………</w:t>
      </w:r>
      <w:r w:rsidRPr="006E4768">
        <w:rPr>
          <w:noProof/>
          <w:sz w:val="20"/>
          <w:szCs w:val="20"/>
        </w:rPr>
        <w:t>.</w:t>
      </w:r>
      <w:r w:rsidRPr="006E4768">
        <w:rPr>
          <w:b/>
          <w:bCs/>
          <w:noProof/>
          <w:sz w:val="20"/>
          <w:szCs w:val="20"/>
        </w:rPr>
        <w:t>23</w:t>
      </w:r>
    </w:p>
    <w:p w:rsidR="00F00B38" w:rsidRPr="006E4768" w:rsidRDefault="00F00B38" w:rsidP="004F4403">
      <w:pPr>
        <w:widowControl w:val="0"/>
        <w:autoSpaceDE w:val="0"/>
        <w:autoSpaceDN w:val="0"/>
        <w:adjustRightInd w:val="0"/>
        <w:spacing w:before="11" w:line="180" w:lineRule="exact"/>
        <w:jc w:val="both"/>
        <w:rPr>
          <w:noProof/>
          <w:sz w:val="20"/>
          <w:szCs w:val="20"/>
        </w:rPr>
      </w:pPr>
    </w:p>
    <w:tbl>
      <w:tblPr>
        <w:tblW w:w="9458" w:type="dxa"/>
        <w:tblInd w:w="494" w:type="dxa"/>
        <w:tblLayout w:type="fixed"/>
        <w:tblCellMar>
          <w:left w:w="0" w:type="dxa"/>
          <w:right w:w="0" w:type="dxa"/>
        </w:tblCellMar>
        <w:tblLook w:val="0000"/>
      </w:tblPr>
      <w:tblGrid>
        <w:gridCol w:w="1114"/>
        <w:gridCol w:w="7890"/>
        <w:gridCol w:w="454"/>
      </w:tblGrid>
      <w:tr w:rsidR="008B71EE" w:rsidRPr="006E4768" w:rsidTr="002F0422">
        <w:trPr>
          <w:trHeight w:hRule="exact" w:val="335"/>
        </w:trPr>
        <w:tc>
          <w:tcPr>
            <w:tcW w:w="1114" w:type="dxa"/>
            <w:tcBorders>
              <w:top w:val="nil"/>
              <w:left w:val="nil"/>
              <w:bottom w:val="nil"/>
              <w:right w:val="nil"/>
            </w:tcBorders>
          </w:tcPr>
          <w:p w:rsidR="00F00B38" w:rsidRPr="006E4768" w:rsidRDefault="00F00B38" w:rsidP="00214EC4">
            <w:pPr>
              <w:widowControl w:val="0"/>
              <w:autoSpaceDE w:val="0"/>
              <w:autoSpaceDN w:val="0"/>
              <w:adjustRightInd w:val="0"/>
              <w:jc w:val="both"/>
              <w:rPr>
                <w:noProof/>
                <w:sz w:val="20"/>
                <w:szCs w:val="20"/>
              </w:rPr>
            </w:pPr>
            <w:r w:rsidRPr="006E4768">
              <w:rPr>
                <w:noProof/>
                <w:sz w:val="20"/>
                <w:szCs w:val="20"/>
              </w:rPr>
              <w:lastRenderedPageBreak/>
              <w:t>Article25</w:t>
            </w:r>
          </w:p>
        </w:tc>
        <w:tc>
          <w:tcPr>
            <w:tcW w:w="7890" w:type="dxa"/>
            <w:tcBorders>
              <w:top w:val="nil"/>
              <w:left w:val="nil"/>
              <w:bottom w:val="nil"/>
              <w:right w:val="nil"/>
            </w:tcBorders>
          </w:tcPr>
          <w:p w:rsidR="00F00B38" w:rsidRPr="006E4768" w:rsidRDefault="00F00B38" w:rsidP="00214EC4">
            <w:pPr>
              <w:widowControl w:val="0"/>
              <w:autoSpaceDE w:val="0"/>
              <w:autoSpaceDN w:val="0"/>
              <w:adjustRightInd w:val="0"/>
              <w:ind w:left="106"/>
              <w:jc w:val="both"/>
              <w:rPr>
                <w:noProof/>
                <w:sz w:val="20"/>
                <w:szCs w:val="20"/>
              </w:rPr>
            </w:pPr>
            <w:r w:rsidRPr="006E4768">
              <w:rPr>
                <w:noProof/>
                <w:sz w:val="20"/>
                <w:szCs w:val="20"/>
              </w:rPr>
              <w:t>:Ouverturedesplisetrecours.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14EC4">
            <w:pPr>
              <w:widowControl w:val="0"/>
              <w:autoSpaceDE w:val="0"/>
              <w:autoSpaceDN w:val="0"/>
              <w:adjustRightInd w:val="0"/>
              <w:ind w:left="187"/>
              <w:jc w:val="both"/>
              <w:rPr>
                <w:noProof/>
                <w:sz w:val="20"/>
                <w:szCs w:val="20"/>
              </w:rPr>
            </w:pPr>
            <w:r w:rsidRPr="006E4768">
              <w:rPr>
                <w:noProof/>
                <w:sz w:val="20"/>
                <w:szCs w:val="20"/>
              </w:rPr>
              <w:t>23</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Article26</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:Caractèreconfidentieldelaprocédure.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23</w:t>
            </w:r>
          </w:p>
        </w:tc>
      </w:tr>
      <w:tr w:rsidR="008B71EE" w:rsidRPr="006E4768" w:rsidTr="002F0422">
        <w:trPr>
          <w:trHeight w:hRule="exact" w:val="476"/>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 27</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 Eclaircissements sur les offres et contacts avec l’Autorité Contractante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24</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Article28</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:Déterminationdelaconformitédesoffres. . . . . . . . . . . . . . . . . . . . . . . . . . . .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24</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Article29</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:Qualificationdusoumissionnaire.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24</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Article30</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:Correctiondeserreurs. . . . . . . . . . . . . . . .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24</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Article31</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:Conversionenuneseulemonnaie.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25</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Article32</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:Evaluationdesoffresauplanfinancier.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25</w:t>
            </w:r>
          </w:p>
        </w:tc>
      </w:tr>
      <w:tr w:rsidR="00F00B38" w:rsidRPr="006E4768" w:rsidTr="002F0422">
        <w:trPr>
          <w:trHeight w:hRule="exact" w:val="335"/>
        </w:trPr>
        <w:tc>
          <w:tcPr>
            <w:tcW w:w="1114" w:type="dxa"/>
            <w:tcBorders>
              <w:top w:val="nil"/>
              <w:left w:val="nil"/>
              <w:bottom w:val="nil"/>
              <w:right w:val="nil"/>
            </w:tcBorders>
          </w:tcPr>
          <w:p w:rsidR="00F00B38" w:rsidRPr="006E4768" w:rsidRDefault="00F00B38" w:rsidP="004F4403">
            <w:pPr>
              <w:widowControl w:val="0"/>
              <w:autoSpaceDE w:val="0"/>
              <w:autoSpaceDN w:val="0"/>
              <w:adjustRightInd w:val="0"/>
              <w:spacing w:before="57"/>
              <w:jc w:val="both"/>
              <w:rPr>
                <w:noProof/>
                <w:sz w:val="20"/>
                <w:szCs w:val="20"/>
              </w:rPr>
            </w:pPr>
            <w:r w:rsidRPr="006E4768">
              <w:rPr>
                <w:noProof/>
                <w:sz w:val="20"/>
                <w:szCs w:val="20"/>
              </w:rPr>
              <w:t>Article 33</w:t>
            </w:r>
          </w:p>
        </w:tc>
        <w:tc>
          <w:tcPr>
            <w:tcW w:w="7890"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06"/>
              <w:jc w:val="both"/>
              <w:rPr>
                <w:noProof/>
                <w:sz w:val="20"/>
                <w:szCs w:val="20"/>
              </w:rPr>
            </w:pPr>
            <w:r w:rsidRPr="006E4768">
              <w:rPr>
                <w:noProof/>
                <w:sz w:val="20"/>
                <w:szCs w:val="20"/>
              </w:rPr>
              <w:t>: Préférence accordée aux soumissionnaires nationaux . . . . . . . . . . . . . . . . . . . . . . . . . . . . . . . . . . . . . . . . . . . . . . . . . . . . . . . .</w:t>
            </w:r>
          </w:p>
        </w:tc>
        <w:tc>
          <w:tcPr>
            <w:tcW w:w="454" w:type="dxa"/>
            <w:tcBorders>
              <w:top w:val="nil"/>
              <w:left w:val="nil"/>
              <w:bottom w:val="nil"/>
              <w:right w:val="nil"/>
            </w:tcBorders>
          </w:tcPr>
          <w:p w:rsidR="00F00B38" w:rsidRPr="006E4768" w:rsidRDefault="00F00B38" w:rsidP="004F4403">
            <w:pPr>
              <w:widowControl w:val="0"/>
              <w:autoSpaceDE w:val="0"/>
              <w:autoSpaceDN w:val="0"/>
              <w:adjustRightInd w:val="0"/>
              <w:spacing w:before="57"/>
              <w:ind w:left="187"/>
              <w:jc w:val="both"/>
              <w:rPr>
                <w:noProof/>
                <w:sz w:val="20"/>
                <w:szCs w:val="20"/>
              </w:rPr>
            </w:pPr>
            <w:r w:rsidRPr="006E4768">
              <w:rPr>
                <w:noProof/>
                <w:sz w:val="20"/>
                <w:szCs w:val="20"/>
              </w:rPr>
              <w:t>25</w:t>
            </w:r>
          </w:p>
        </w:tc>
      </w:tr>
    </w:tbl>
    <w:p w:rsidR="00F00B38" w:rsidRPr="006E4768" w:rsidRDefault="00F00B38" w:rsidP="002526E5">
      <w:pPr>
        <w:widowControl w:val="0"/>
        <w:autoSpaceDE w:val="0"/>
        <w:autoSpaceDN w:val="0"/>
        <w:adjustRightInd w:val="0"/>
        <w:spacing w:before="19" w:line="200" w:lineRule="exact"/>
        <w:rPr>
          <w:noProof/>
          <w:sz w:val="20"/>
          <w:szCs w:val="20"/>
        </w:rPr>
      </w:pPr>
    </w:p>
    <w:p w:rsidR="00F00B38" w:rsidRPr="006E4768" w:rsidRDefault="00F00B38" w:rsidP="00214EC4">
      <w:pPr>
        <w:widowControl w:val="0"/>
        <w:tabs>
          <w:tab w:val="left" w:pos="4395"/>
          <w:tab w:val="left" w:pos="10460"/>
        </w:tabs>
        <w:autoSpaceDE w:val="0"/>
        <w:autoSpaceDN w:val="0"/>
        <w:adjustRightInd w:val="0"/>
        <w:spacing w:line="240" w:lineRule="exact"/>
        <w:ind w:left="114"/>
        <w:rPr>
          <w:noProof/>
          <w:sz w:val="20"/>
          <w:szCs w:val="20"/>
        </w:rPr>
      </w:pPr>
      <w:r w:rsidRPr="006E4768">
        <w:rPr>
          <w:b/>
          <w:bCs/>
          <w:noProof/>
          <w:sz w:val="20"/>
          <w:szCs w:val="20"/>
        </w:rPr>
        <w:t>F.Attributiondu</w:t>
      </w:r>
      <w:r w:rsidR="00331CCC" w:rsidRPr="006E4768">
        <w:rPr>
          <w:b/>
          <w:bCs/>
          <w:noProof/>
          <w:sz w:val="20"/>
          <w:szCs w:val="20"/>
        </w:rPr>
        <w:t>Marché</w:t>
      </w:r>
      <w:r w:rsidR="00331CCC" w:rsidRPr="006E4768">
        <w:rPr>
          <w:b/>
          <w:bCs/>
          <w:noProof/>
          <w:spacing w:val="-17"/>
          <w:sz w:val="20"/>
          <w:szCs w:val="20"/>
        </w:rPr>
        <w:t xml:space="preserve">. </w:t>
      </w:r>
      <w:r w:rsidRPr="006E4768">
        <w:rPr>
          <w:noProof/>
          <w:sz w:val="20"/>
          <w:szCs w:val="20"/>
        </w:rPr>
        <w:t>.</w:t>
      </w:r>
      <w:r w:rsidRPr="006E4768">
        <w:rPr>
          <w:noProof/>
          <w:sz w:val="20"/>
          <w:szCs w:val="20"/>
        </w:rPr>
        <w:tab/>
      </w:r>
      <w:r w:rsidRPr="006E4768">
        <w:rPr>
          <w:b/>
          <w:bCs/>
          <w:noProof/>
          <w:sz w:val="20"/>
          <w:szCs w:val="20"/>
        </w:rPr>
        <w:t>26</w:t>
      </w:r>
    </w:p>
    <w:p w:rsidR="00F00B38" w:rsidRPr="006E4768" w:rsidRDefault="00F00B38" w:rsidP="002526E5">
      <w:pPr>
        <w:widowControl w:val="0"/>
        <w:autoSpaceDE w:val="0"/>
        <w:autoSpaceDN w:val="0"/>
        <w:adjustRightInd w:val="0"/>
        <w:spacing w:before="11" w:line="180" w:lineRule="exact"/>
        <w:rPr>
          <w:noProof/>
          <w:sz w:val="20"/>
          <w:szCs w:val="20"/>
        </w:rPr>
      </w:pPr>
    </w:p>
    <w:tbl>
      <w:tblPr>
        <w:tblW w:w="9458" w:type="dxa"/>
        <w:tblInd w:w="494" w:type="dxa"/>
        <w:tblLayout w:type="fixed"/>
        <w:tblCellMar>
          <w:left w:w="0" w:type="dxa"/>
          <w:right w:w="0" w:type="dxa"/>
        </w:tblCellMar>
        <w:tblLook w:val="0000"/>
      </w:tblPr>
      <w:tblGrid>
        <w:gridCol w:w="1114"/>
        <w:gridCol w:w="7890"/>
        <w:gridCol w:w="454"/>
      </w:tblGrid>
      <w:tr w:rsidR="008B71EE" w:rsidRPr="006E4768" w:rsidTr="002F0422">
        <w:trPr>
          <w:trHeight w:hRule="exact" w:val="335"/>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rPr>
                <w:noProof/>
                <w:sz w:val="20"/>
                <w:szCs w:val="20"/>
              </w:rPr>
            </w:pPr>
            <w:r w:rsidRPr="006E4768">
              <w:rPr>
                <w:noProof/>
                <w:sz w:val="20"/>
                <w:szCs w:val="20"/>
              </w:rPr>
              <w:t>Article34</w:t>
            </w: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06"/>
              <w:rPr>
                <w:noProof/>
                <w:sz w:val="20"/>
                <w:szCs w:val="20"/>
              </w:rPr>
            </w:pPr>
            <w:r w:rsidRPr="006E4768">
              <w:rPr>
                <w:noProof/>
                <w:sz w:val="20"/>
                <w:szCs w:val="20"/>
              </w:rPr>
              <w:t>:Attributiondumarché. . . . . . . . . . . . . . . . . .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7"/>
              <w:rPr>
                <w:noProof/>
                <w:sz w:val="20"/>
                <w:szCs w:val="20"/>
              </w:rPr>
            </w:pPr>
            <w:r w:rsidRPr="006E4768">
              <w:rPr>
                <w:noProof/>
                <w:sz w:val="20"/>
                <w:szCs w:val="20"/>
              </w:rPr>
              <w:t>26</w:t>
            </w:r>
          </w:p>
        </w:tc>
      </w:tr>
      <w:tr w:rsidR="008B71EE" w:rsidRPr="006E4768" w:rsidTr="002F0422">
        <w:trPr>
          <w:trHeight w:hRule="exact" w:val="335"/>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Article35</w:t>
            </w: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:Droitde l’Autorité ContractantededéclarerunAppeld’Offresinfructueux</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rPr>
                <w:noProof/>
                <w:sz w:val="20"/>
                <w:szCs w:val="20"/>
              </w:rPr>
            </w:pPr>
          </w:p>
        </w:tc>
      </w:tr>
      <w:tr w:rsidR="008B71EE" w:rsidRPr="006E4768" w:rsidTr="002F0422">
        <w:trPr>
          <w:trHeight w:hRule="exact" w:val="335"/>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rPr>
                <w:noProof/>
                <w:sz w:val="20"/>
                <w:szCs w:val="20"/>
              </w:rPr>
            </w:pP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253"/>
              <w:rPr>
                <w:noProof/>
                <w:sz w:val="20"/>
                <w:szCs w:val="20"/>
              </w:rPr>
            </w:pPr>
            <w:r w:rsidRPr="006E4768">
              <w:rPr>
                <w:noProof/>
                <w:sz w:val="20"/>
                <w:szCs w:val="20"/>
              </w:rPr>
              <w:t>oud’annuleruneprocédure. . . .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line="240" w:lineRule="exact"/>
              <w:ind w:left="187"/>
              <w:rPr>
                <w:noProof/>
                <w:sz w:val="20"/>
                <w:szCs w:val="20"/>
              </w:rPr>
            </w:pPr>
            <w:r w:rsidRPr="006E4768">
              <w:rPr>
                <w:noProof/>
                <w:sz w:val="20"/>
                <w:szCs w:val="20"/>
              </w:rPr>
              <w:t>26</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Article36</w:t>
            </w: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:Notificationdel’attributiondumarché.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26</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Article37</w:t>
            </w: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:Publicationdesrésultatsd’attributiondumarchéetrecours.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26</w:t>
            </w:r>
          </w:p>
        </w:tc>
      </w:tr>
      <w:tr w:rsidR="008B71EE" w:rsidRPr="006E4768" w:rsidTr="002F0422">
        <w:trPr>
          <w:trHeight w:hRule="exact" w:val="430"/>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Article38</w:t>
            </w: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:Signaturedumarché. . . . . . . . . . . . . . . . . . .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26</w:t>
            </w:r>
          </w:p>
        </w:tc>
      </w:tr>
      <w:tr w:rsidR="00F00B38" w:rsidRPr="006E4768" w:rsidTr="002F0422">
        <w:trPr>
          <w:trHeight w:hRule="exact" w:val="335"/>
        </w:trPr>
        <w:tc>
          <w:tcPr>
            <w:tcW w:w="1114" w:type="dxa"/>
            <w:tcBorders>
              <w:top w:val="nil"/>
              <w:left w:val="nil"/>
              <w:bottom w:val="nil"/>
              <w:right w:val="nil"/>
            </w:tcBorders>
          </w:tcPr>
          <w:p w:rsidR="00F00B38" w:rsidRPr="006E4768" w:rsidRDefault="00F00B38" w:rsidP="002526E5">
            <w:pPr>
              <w:widowControl w:val="0"/>
              <w:autoSpaceDE w:val="0"/>
              <w:autoSpaceDN w:val="0"/>
              <w:adjustRightInd w:val="0"/>
              <w:spacing w:before="57"/>
              <w:rPr>
                <w:noProof/>
                <w:sz w:val="20"/>
                <w:szCs w:val="20"/>
              </w:rPr>
            </w:pPr>
            <w:r w:rsidRPr="006E4768">
              <w:rPr>
                <w:noProof/>
                <w:sz w:val="20"/>
                <w:szCs w:val="20"/>
              </w:rPr>
              <w:t>Article39</w:t>
            </w:r>
          </w:p>
        </w:tc>
        <w:tc>
          <w:tcPr>
            <w:tcW w:w="7890"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06"/>
              <w:rPr>
                <w:noProof/>
                <w:sz w:val="20"/>
                <w:szCs w:val="20"/>
              </w:rPr>
            </w:pPr>
            <w:r w:rsidRPr="006E4768">
              <w:rPr>
                <w:noProof/>
                <w:sz w:val="20"/>
                <w:szCs w:val="20"/>
              </w:rPr>
              <w:t>:Cautionnementdéfinitif. . . . . . . . . . . . . . . . . . . . . . . . . . . . . . . . . . . . . . . . . . . . . . . . . . . . . . . . . . . . . . .. . . . . . . . . . . . . . . . . . . . . . . . . . . . . . . . . . . . . . . . . . . . . . . . . . . . . . . . . . . . . . . .. .</w:t>
            </w:r>
          </w:p>
        </w:tc>
        <w:tc>
          <w:tcPr>
            <w:tcW w:w="454" w:type="dxa"/>
            <w:tcBorders>
              <w:top w:val="nil"/>
              <w:left w:val="nil"/>
              <w:bottom w:val="nil"/>
              <w:right w:val="nil"/>
            </w:tcBorders>
          </w:tcPr>
          <w:p w:rsidR="00F00B38" w:rsidRPr="006E4768" w:rsidRDefault="00F00B38" w:rsidP="002526E5">
            <w:pPr>
              <w:widowControl w:val="0"/>
              <w:autoSpaceDE w:val="0"/>
              <w:autoSpaceDN w:val="0"/>
              <w:adjustRightInd w:val="0"/>
              <w:spacing w:before="57"/>
              <w:ind w:left="187"/>
              <w:rPr>
                <w:noProof/>
                <w:sz w:val="20"/>
                <w:szCs w:val="20"/>
              </w:rPr>
            </w:pPr>
            <w:r w:rsidRPr="006E4768">
              <w:rPr>
                <w:noProof/>
                <w:sz w:val="20"/>
                <w:szCs w:val="20"/>
              </w:rPr>
              <w:t>26</w:t>
            </w:r>
          </w:p>
        </w:tc>
      </w:tr>
    </w:tbl>
    <w:p w:rsidR="00F00B38" w:rsidRPr="006E4768" w:rsidRDefault="00F00B38" w:rsidP="002526E5">
      <w:pPr>
        <w:widowControl w:val="0"/>
        <w:tabs>
          <w:tab w:val="left" w:pos="10460"/>
        </w:tabs>
        <w:autoSpaceDE w:val="0"/>
        <w:autoSpaceDN w:val="0"/>
        <w:adjustRightInd w:val="0"/>
        <w:spacing w:line="310" w:lineRule="exact"/>
        <w:ind w:left="111"/>
        <w:rPr>
          <w:noProof/>
          <w:sz w:val="20"/>
          <w:szCs w:val="20"/>
        </w:rPr>
      </w:pPr>
    </w:p>
    <w:p w:rsidR="00A87613" w:rsidRPr="006E4768" w:rsidRDefault="00A87613" w:rsidP="002526E5">
      <w:pPr>
        <w:widowControl w:val="0"/>
        <w:tabs>
          <w:tab w:val="left" w:pos="10460"/>
        </w:tabs>
        <w:autoSpaceDE w:val="0"/>
        <w:autoSpaceDN w:val="0"/>
        <w:adjustRightInd w:val="0"/>
        <w:spacing w:line="310" w:lineRule="exact"/>
        <w:ind w:left="111"/>
        <w:rPr>
          <w:noProof/>
          <w:sz w:val="20"/>
          <w:szCs w:val="20"/>
        </w:rPr>
        <w:sectPr w:rsidR="00A87613" w:rsidRPr="006E4768" w:rsidSect="005759B3">
          <w:pgSz w:w="11900" w:h="16820"/>
          <w:pgMar w:top="851" w:right="843" w:bottom="851" w:left="1134" w:header="720" w:footer="720" w:gutter="0"/>
          <w:paperSrc w:first="7" w:other="7"/>
          <w:cols w:space="720"/>
          <w:noEndnote/>
        </w:sectPr>
      </w:pPr>
    </w:p>
    <w:p w:rsidR="00F00B38" w:rsidRPr="006E4768" w:rsidRDefault="00F00B38" w:rsidP="002526E5">
      <w:pPr>
        <w:widowControl w:val="0"/>
        <w:tabs>
          <w:tab w:val="left" w:pos="10460"/>
        </w:tabs>
        <w:autoSpaceDE w:val="0"/>
        <w:autoSpaceDN w:val="0"/>
        <w:adjustRightInd w:val="0"/>
        <w:spacing w:line="310" w:lineRule="exact"/>
        <w:ind w:left="111"/>
        <w:rPr>
          <w:noProof/>
          <w:sz w:val="20"/>
          <w:szCs w:val="20"/>
        </w:rPr>
      </w:pPr>
    </w:p>
    <w:p w:rsidR="00F00B38" w:rsidRPr="006E4768" w:rsidRDefault="00F00B38" w:rsidP="002526E5">
      <w:pPr>
        <w:widowControl w:val="0"/>
        <w:tabs>
          <w:tab w:val="left" w:pos="10460"/>
        </w:tabs>
        <w:autoSpaceDE w:val="0"/>
        <w:autoSpaceDN w:val="0"/>
        <w:adjustRightInd w:val="0"/>
        <w:spacing w:line="310" w:lineRule="exact"/>
        <w:ind w:left="111"/>
        <w:rPr>
          <w:noProof/>
        </w:rPr>
        <w:sectPr w:rsidR="00F00B38" w:rsidRPr="006E4768" w:rsidSect="00214EC4">
          <w:type w:val="continuous"/>
          <w:pgSz w:w="11900" w:h="16820"/>
          <w:pgMar w:top="851" w:right="843" w:bottom="851" w:left="1134" w:header="720" w:footer="720" w:gutter="0"/>
          <w:paperSrc w:first="7" w:other="7"/>
          <w:cols w:space="720"/>
          <w:noEndnote/>
        </w:sectPr>
      </w:pPr>
    </w:p>
    <w:p w:rsidR="000B0834" w:rsidRPr="006E4768" w:rsidRDefault="000B0834" w:rsidP="002526E5">
      <w:pPr>
        <w:widowControl w:val="0"/>
        <w:autoSpaceDE w:val="0"/>
        <w:autoSpaceDN w:val="0"/>
        <w:adjustRightInd w:val="0"/>
        <w:spacing w:before="17" w:line="120" w:lineRule="exact"/>
        <w:rPr>
          <w:noProof/>
          <w:sz w:val="12"/>
          <w:szCs w:val="12"/>
        </w:rPr>
      </w:pPr>
    </w:p>
    <w:p w:rsidR="00FC0749" w:rsidRPr="006E4768" w:rsidRDefault="000B0834" w:rsidP="00D66756">
      <w:pPr>
        <w:widowControl w:val="0"/>
        <w:autoSpaceDE w:val="0"/>
        <w:autoSpaceDN w:val="0"/>
        <w:adjustRightInd w:val="0"/>
        <w:jc w:val="center"/>
        <w:rPr>
          <w:b/>
          <w:bCs/>
          <w:noProof/>
          <w:sz w:val="34"/>
          <w:szCs w:val="34"/>
        </w:rPr>
      </w:pPr>
      <w:r w:rsidRPr="006E4768">
        <w:rPr>
          <w:b/>
          <w:bCs/>
          <w:noProof/>
          <w:sz w:val="34"/>
          <w:szCs w:val="34"/>
        </w:rPr>
        <w:t>RèglementGénéraldel'Appeld'Offres</w:t>
      </w:r>
    </w:p>
    <w:p w:rsidR="00351DF6" w:rsidRPr="006E4768" w:rsidRDefault="00351DF6" w:rsidP="00214EC4">
      <w:pPr>
        <w:widowControl w:val="0"/>
        <w:autoSpaceDE w:val="0"/>
        <w:autoSpaceDN w:val="0"/>
        <w:adjustRightInd w:val="0"/>
        <w:spacing w:before="6" w:line="280" w:lineRule="exact"/>
        <w:jc w:val="center"/>
        <w:rPr>
          <w:noProof/>
          <w:sz w:val="30"/>
          <w:szCs w:val="30"/>
        </w:rPr>
      </w:pPr>
      <w:r w:rsidRPr="006E4768">
        <w:rPr>
          <w:b/>
          <w:bCs/>
          <w:noProof/>
          <w:sz w:val="30"/>
          <w:szCs w:val="30"/>
        </w:rPr>
        <w:t>A.Généralités</w:t>
      </w:r>
    </w:p>
    <w:p w:rsidR="00351DF6" w:rsidRPr="006E4768" w:rsidRDefault="00351DF6" w:rsidP="002526E5">
      <w:pPr>
        <w:widowControl w:val="0"/>
        <w:autoSpaceDE w:val="0"/>
        <w:autoSpaceDN w:val="0"/>
        <w:adjustRightInd w:val="0"/>
        <w:spacing w:before="6" w:line="280" w:lineRule="exact"/>
        <w:rPr>
          <w:noProof/>
          <w:sz w:val="22"/>
          <w:szCs w:val="22"/>
        </w:rPr>
      </w:pPr>
      <w:r w:rsidRPr="006E4768">
        <w:rPr>
          <w:b/>
          <w:bCs/>
          <w:noProof/>
          <w:sz w:val="22"/>
          <w:szCs w:val="22"/>
        </w:rPr>
        <w:t>Article1:Portéedelasoumission</w:t>
      </w:r>
    </w:p>
    <w:p w:rsidR="00351DF6" w:rsidRPr="006E4768" w:rsidRDefault="00351DF6" w:rsidP="002526E5">
      <w:pPr>
        <w:widowControl w:val="0"/>
        <w:autoSpaceDE w:val="0"/>
        <w:autoSpaceDN w:val="0"/>
        <w:adjustRightInd w:val="0"/>
        <w:spacing w:before="14" w:line="140" w:lineRule="exact"/>
        <w:rPr>
          <w:noProof/>
          <w:sz w:val="14"/>
          <w:szCs w:val="14"/>
        </w:rPr>
      </w:pPr>
    </w:p>
    <w:p w:rsidR="00351DF6" w:rsidRPr="006E4768" w:rsidRDefault="00351DF6" w:rsidP="00E11A7E">
      <w:pPr>
        <w:widowControl w:val="0"/>
        <w:numPr>
          <w:ilvl w:val="1"/>
          <w:numId w:val="1"/>
        </w:numPr>
        <w:tabs>
          <w:tab w:val="left" w:pos="709"/>
          <w:tab w:val="left" w:pos="2780"/>
          <w:tab w:val="left" w:pos="4040"/>
          <w:tab w:val="left" w:pos="4460"/>
        </w:tabs>
        <w:autoSpaceDE w:val="0"/>
        <w:autoSpaceDN w:val="0"/>
        <w:adjustRightInd w:val="0"/>
        <w:spacing w:before="11" w:line="250" w:lineRule="auto"/>
        <w:ind w:left="624"/>
        <w:jc w:val="both"/>
        <w:rPr>
          <w:noProof/>
          <w:sz w:val="22"/>
          <w:szCs w:val="22"/>
        </w:rPr>
      </w:pPr>
      <w:r w:rsidRPr="006E4768">
        <w:rPr>
          <w:noProof/>
          <w:sz w:val="22"/>
          <w:szCs w:val="22"/>
        </w:rPr>
        <w:t>L’Autorité Contractante,défini</w:t>
      </w:r>
      <w:r w:rsidRPr="006E4768">
        <w:rPr>
          <w:noProof/>
          <w:spacing w:val="5"/>
          <w:sz w:val="22"/>
          <w:szCs w:val="22"/>
        </w:rPr>
        <w:t xml:space="preserve">e </w:t>
      </w:r>
      <w:r w:rsidRPr="006E4768">
        <w:rPr>
          <w:noProof/>
          <w:sz w:val="22"/>
          <w:szCs w:val="22"/>
        </w:rPr>
        <w:t>dansle</w:t>
      </w:r>
      <w:r w:rsidRPr="006E4768">
        <w:rPr>
          <w:noProof/>
          <w:spacing w:val="5"/>
          <w:sz w:val="22"/>
          <w:szCs w:val="22"/>
        </w:rPr>
        <w:t xml:space="preserve"> Règlemen</w:t>
      </w:r>
      <w:r w:rsidRPr="006E4768">
        <w:rPr>
          <w:noProof/>
          <w:sz w:val="22"/>
          <w:szCs w:val="22"/>
        </w:rPr>
        <w:t xml:space="preserve">t </w:t>
      </w:r>
      <w:r w:rsidRPr="006E4768">
        <w:rPr>
          <w:noProof/>
          <w:spacing w:val="5"/>
          <w:sz w:val="22"/>
          <w:szCs w:val="22"/>
        </w:rPr>
        <w:t>Particulie</w:t>
      </w:r>
      <w:r w:rsidRPr="006E4768">
        <w:rPr>
          <w:noProof/>
          <w:sz w:val="22"/>
          <w:szCs w:val="22"/>
        </w:rPr>
        <w:t xml:space="preserve">r </w:t>
      </w:r>
      <w:r w:rsidRPr="006E4768">
        <w:rPr>
          <w:noProof/>
          <w:spacing w:val="5"/>
          <w:sz w:val="22"/>
          <w:szCs w:val="22"/>
        </w:rPr>
        <w:t>d</w:t>
      </w:r>
      <w:r w:rsidRPr="006E4768">
        <w:rPr>
          <w:noProof/>
          <w:sz w:val="22"/>
          <w:szCs w:val="22"/>
        </w:rPr>
        <w:t xml:space="preserve">e </w:t>
      </w:r>
      <w:r w:rsidRPr="006E4768">
        <w:rPr>
          <w:noProof/>
          <w:spacing w:val="5"/>
          <w:sz w:val="22"/>
          <w:szCs w:val="22"/>
        </w:rPr>
        <w:t>l’Appe</w:t>
      </w:r>
      <w:r w:rsidRPr="006E4768">
        <w:rPr>
          <w:noProof/>
          <w:sz w:val="22"/>
          <w:szCs w:val="22"/>
        </w:rPr>
        <w:t xml:space="preserve">l </w:t>
      </w:r>
      <w:r w:rsidRPr="006E4768">
        <w:rPr>
          <w:noProof/>
          <w:spacing w:val="5"/>
          <w:sz w:val="22"/>
          <w:szCs w:val="22"/>
        </w:rPr>
        <w:t>d’Offres (RPAO)</w:t>
      </w:r>
      <w:r w:rsidRPr="006E4768">
        <w:rPr>
          <w:noProof/>
          <w:sz w:val="22"/>
          <w:szCs w:val="22"/>
        </w:rPr>
        <w:t>,lance un Appel d’Offres pour la construction et/ou l’achèvement des Travaux décrits dans le Dossier d’Appel d’Offres et brièvementdéfinisdansleRPAO.</w:t>
      </w:r>
    </w:p>
    <w:p w:rsidR="00351DF6" w:rsidRPr="006E4768" w:rsidRDefault="00351DF6" w:rsidP="002526E5">
      <w:pPr>
        <w:widowControl w:val="0"/>
        <w:autoSpaceDE w:val="0"/>
        <w:autoSpaceDN w:val="0"/>
        <w:adjustRightInd w:val="0"/>
        <w:spacing w:line="250" w:lineRule="auto"/>
        <w:ind w:left="624"/>
        <w:jc w:val="both"/>
        <w:rPr>
          <w:noProof/>
          <w:sz w:val="22"/>
          <w:szCs w:val="22"/>
        </w:rPr>
      </w:pPr>
      <w:r w:rsidRPr="006E4768">
        <w:rPr>
          <w:noProof/>
          <w:sz w:val="22"/>
          <w:szCs w:val="22"/>
        </w:rPr>
        <w:t>Le nom, le numéro d’identification et le nombre de lots faisant l’objet de l’appel d’offres figurent dansleRPAO.</w:t>
      </w:r>
    </w:p>
    <w:p w:rsidR="00351DF6" w:rsidRPr="006E4768" w:rsidRDefault="00351DF6" w:rsidP="002526E5">
      <w:pPr>
        <w:widowControl w:val="0"/>
        <w:autoSpaceDE w:val="0"/>
        <w:autoSpaceDN w:val="0"/>
        <w:adjustRightInd w:val="0"/>
        <w:ind w:left="624"/>
        <w:rPr>
          <w:noProof/>
          <w:sz w:val="22"/>
          <w:szCs w:val="22"/>
        </w:rPr>
      </w:pPr>
      <w:r w:rsidRPr="006E4768">
        <w:rPr>
          <w:noProof/>
          <w:sz w:val="22"/>
          <w:szCs w:val="22"/>
        </w:rPr>
        <w:t>Ilyestfaitci-aprèsréférencesousleterme“les</w:t>
      </w:r>
    </w:p>
    <w:p w:rsidR="00351DF6" w:rsidRPr="006E4768" w:rsidRDefault="00351DF6" w:rsidP="002526E5">
      <w:pPr>
        <w:widowControl w:val="0"/>
        <w:autoSpaceDE w:val="0"/>
        <w:autoSpaceDN w:val="0"/>
        <w:adjustRightInd w:val="0"/>
        <w:spacing w:before="11"/>
        <w:ind w:left="624"/>
        <w:rPr>
          <w:noProof/>
          <w:sz w:val="22"/>
          <w:szCs w:val="22"/>
        </w:rPr>
      </w:pPr>
      <w:r w:rsidRPr="006E4768">
        <w:rPr>
          <w:noProof/>
          <w:sz w:val="22"/>
          <w:szCs w:val="22"/>
        </w:rPr>
        <w:t>Travaux”.</w:t>
      </w:r>
    </w:p>
    <w:p w:rsidR="00351DF6" w:rsidRPr="006E4768" w:rsidRDefault="00351DF6" w:rsidP="00E11A7E">
      <w:pPr>
        <w:widowControl w:val="0"/>
        <w:numPr>
          <w:ilvl w:val="1"/>
          <w:numId w:val="1"/>
        </w:numPr>
        <w:autoSpaceDE w:val="0"/>
        <w:autoSpaceDN w:val="0"/>
        <w:adjustRightInd w:val="0"/>
        <w:ind w:left="567" w:hanging="567"/>
        <w:jc w:val="both"/>
        <w:rPr>
          <w:noProof/>
          <w:sz w:val="22"/>
          <w:szCs w:val="22"/>
        </w:rPr>
      </w:pPr>
      <w:r w:rsidRPr="006E4768">
        <w:rPr>
          <w:noProof/>
          <w:sz w:val="22"/>
          <w:szCs w:val="22"/>
        </w:rPr>
        <w:t>LeSoumissionnaireretenu,ouattributaire,doit acheverlesTravauxdansledélaiindiquédans leRPAO,etquicourtsaufstipulationcontraire duCCAP,àcompterdeladatedenotification del’ordredeservicedecommencerlestravaux oudanscellefixéedansleditordredeservice.</w:t>
      </w:r>
    </w:p>
    <w:p w:rsidR="00351DF6" w:rsidRPr="006E4768" w:rsidRDefault="00351DF6" w:rsidP="00E11A7E">
      <w:pPr>
        <w:widowControl w:val="0"/>
        <w:numPr>
          <w:ilvl w:val="1"/>
          <w:numId w:val="1"/>
        </w:numPr>
        <w:autoSpaceDE w:val="0"/>
        <w:autoSpaceDN w:val="0"/>
        <w:adjustRightInd w:val="0"/>
        <w:ind w:left="567" w:hanging="567"/>
        <w:rPr>
          <w:noProof/>
          <w:sz w:val="22"/>
          <w:szCs w:val="22"/>
        </w:rPr>
      </w:pPr>
      <w:r w:rsidRPr="006E4768">
        <w:rPr>
          <w:noProof/>
          <w:sz w:val="22"/>
          <w:szCs w:val="22"/>
        </w:rPr>
        <w:t>Dans le présent Dossier d’Appel d’Offres, leterme“jour”désigneunjourcalendaire.</w:t>
      </w:r>
    </w:p>
    <w:p w:rsidR="00351DF6" w:rsidRPr="006E4768" w:rsidRDefault="00351DF6" w:rsidP="002526E5">
      <w:pPr>
        <w:widowControl w:val="0"/>
        <w:autoSpaceDE w:val="0"/>
        <w:autoSpaceDN w:val="0"/>
        <w:adjustRightInd w:val="0"/>
        <w:ind w:left="114"/>
        <w:rPr>
          <w:noProof/>
          <w:sz w:val="22"/>
          <w:szCs w:val="22"/>
        </w:rPr>
      </w:pPr>
      <w:r w:rsidRPr="006E4768">
        <w:rPr>
          <w:b/>
          <w:bCs/>
          <w:noProof/>
          <w:sz w:val="22"/>
          <w:szCs w:val="22"/>
        </w:rPr>
        <w:t>Article2:Financement</w:t>
      </w:r>
    </w:p>
    <w:p w:rsidR="00351DF6" w:rsidRPr="006E4768" w:rsidRDefault="00351DF6" w:rsidP="002526E5">
      <w:pPr>
        <w:widowControl w:val="0"/>
        <w:autoSpaceDE w:val="0"/>
        <w:autoSpaceDN w:val="0"/>
        <w:adjustRightInd w:val="0"/>
        <w:spacing w:line="250" w:lineRule="auto"/>
        <w:ind w:left="114"/>
        <w:rPr>
          <w:noProof/>
          <w:sz w:val="22"/>
          <w:szCs w:val="22"/>
        </w:rPr>
      </w:pPr>
      <w:r w:rsidRPr="006E4768">
        <w:rPr>
          <w:noProof/>
          <w:sz w:val="22"/>
          <w:szCs w:val="22"/>
        </w:rPr>
        <w:t>La source de financement des travaux objet du présentappeld’offresestpréciséedansleRPAO.</w:t>
      </w:r>
    </w:p>
    <w:p w:rsidR="00351DF6" w:rsidRPr="006E4768" w:rsidRDefault="00351DF6" w:rsidP="002526E5">
      <w:pPr>
        <w:widowControl w:val="0"/>
        <w:autoSpaceDE w:val="0"/>
        <w:autoSpaceDN w:val="0"/>
        <w:adjustRightInd w:val="0"/>
        <w:ind w:left="114"/>
        <w:rPr>
          <w:noProof/>
          <w:sz w:val="22"/>
          <w:szCs w:val="22"/>
        </w:rPr>
      </w:pPr>
      <w:r w:rsidRPr="006E4768">
        <w:rPr>
          <w:b/>
          <w:bCs/>
          <w:noProof/>
          <w:sz w:val="22"/>
          <w:szCs w:val="22"/>
        </w:rPr>
        <w:t>Article3:Fraudeetcorruption</w:t>
      </w:r>
    </w:p>
    <w:p w:rsidR="00351DF6" w:rsidRPr="006E4768" w:rsidRDefault="00351DF6" w:rsidP="002526E5">
      <w:pPr>
        <w:widowControl w:val="0"/>
        <w:autoSpaceDE w:val="0"/>
        <w:autoSpaceDN w:val="0"/>
        <w:adjustRightInd w:val="0"/>
        <w:spacing w:line="250" w:lineRule="auto"/>
        <w:ind w:left="624" w:hanging="510"/>
        <w:jc w:val="both"/>
        <w:rPr>
          <w:noProof/>
          <w:spacing w:val="-3"/>
          <w:sz w:val="22"/>
          <w:szCs w:val="22"/>
        </w:rPr>
      </w:pPr>
      <w:r w:rsidRPr="006E4768">
        <w:rPr>
          <w:noProof/>
          <w:sz w:val="22"/>
          <w:szCs w:val="22"/>
        </w:rPr>
        <w:t>3.1. Les soumissionnaires et les entrepreneurs, sont tenus au respect des règles d’éthique professionnelle les plus strictes durant la passation et l’exécution des marchés.</w:t>
      </w:r>
    </w:p>
    <w:p w:rsidR="00351DF6" w:rsidRPr="006E4768" w:rsidRDefault="00351DF6" w:rsidP="002526E5">
      <w:pPr>
        <w:widowControl w:val="0"/>
        <w:autoSpaceDE w:val="0"/>
        <w:autoSpaceDN w:val="0"/>
        <w:adjustRightInd w:val="0"/>
        <w:spacing w:line="250" w:lineRule="auto"/>
        <w:ind w:left="624"/>
        <w:jc w:val="both"/>
        <w:rPr>
          <w:noProof/>
          <w:sz w:val="22"/>
          <w:szCs w:val="22"/>
        </w:rPr>
      </w:pPr>
      <w:r w:rsidRPr="006E4768">
        <w:rPr>
          <w:noProof/>
          <w:sz w:val="22"/>
          <w:szCs w:val="22"/>
        </w:rPr>
        <w:t xml:space="preserve">Envertudeceprincipe : </w:t>
      </w:r>
    </w:p>
    <w:p w:rsidR="00351DF6" w:rsidRPr="006E4768" w:rsidRDefault="00351DF6" w:rsidP="002526E5">
      <w:pPr>
        <w:widowControl w:val="0"/>
        <w:autoSpaceDE w:val="0"/>
        <w:autoSpaceDN w:val="0"/>
        <w:adjustRightInd w:val="0"/>
        <w:spacing w:line="250" w:lineRule="auto"/>
        <w:ind w:left="624" w:hanging="510"/>
        <w:jc w:val="both"/>
        <w:rPr>
          <w:noProof/>
          <w:sz w:val="22"/>
          <w:szCs w:val="22"/>
        </w:rPr>
      </w:pPr>
      <w:r w:rsidRPr="006E4768">
        <w:rPr>
          <w:noProof/>
          <w:sz w:val="22"/>
          <w:szCs w:val="22"/>
        </w:rPr>
        <w:t xml:space="preserve">a. </w:t>
      </w:r>
      <w:r w:rsidRPr="006E4768">
        <w:rPr>
          <w:noProof/>
          <w:spacing w:val="6"/>
          <w:sz w:val="22"/>
          <w:szCs w:val="22"/>
        </w:rPr>
        <w:t>Les définitions ci-après sont admises</w:t>
      </w:r>
      <w:r w:rsidRPr="006E4768">
        <w:rPr>
          <w:noProof/>
          <w:sz w:val="22"/>
          <w:szCs w:val="22"/>
        </w:rPr>
        <w:t>:</w:t>
      </w:r>
    </w:p>
    <w:p w:rsidR="00351DF6" w:rsidRPr="006E4768" w:rsidRDefault="00351DF6" w:rsidP="002526E5">
      <w:pPr>
        <w:widowControl w:val="0"/>
        <w:tabs>
          <w:tab w:val="left" w:pos="500"/>
        </w:tabs>
        <w:autoSpaceDE w:val="0"/>
        <w:autoSpaceDN w:val="0"/>
        <w:adjustRightInd w:val="0"/>
        <w:spacing w:line="250" w:lineRule="auto"/>
        <w:ind w:left="511" w:hanging="397"/>
        <w:jc w:val="both"/>
        <w:rPr>
          <w:noProof/>
          <w:sz w:val="22"/>
          <w:szCs w:val="22"/>
        </w:rPr>
      </w:pPr>
      <w:r w:rsidRPr="006E4768">
        <w:rPr>
          <w:noProof/>
          <w:sz w:val="22"/>
          <w:szCs w:val="22"/>
        </w:rPr>
        <w:t>i.</w:t>
      </w:r>
      <w:r w:rsidRPr="006E4768">
        <w:rPr>
          <w:noProof/>
          <w:sz w:val="22"/>
          <w:szCs w:val="22"/>
        </w:rPr>
        <w:tab/>
        <w:t>Est coupable de “corruption” quiconque offre, donne,solliciteouaccepteunquelconqueavantage en vue d’influencer l’action d’un agent publicaucoursdel’attributionoudel’exécution d’unmarché,</w:t>
      </w:r>
    </w:p>
    <w:p w:rsidR="00351DF6" w:rsidRPr="006E4768" w:rsidRDefault="00351DF6" w:rsidP="002526E5">
      <w:pPr>
        <w:widowControl w:val="0"/>
        <w:tabs>
          <w:tab w:val="left" w:pos="500"/>
        </w:tabs>
        <w:autoSpaceDE w:val="0"/>
        <w:autoSpaceDN w:val="0"/>
        <w:adjustRightInd w:val="0"/>
        <w:spacing w:line="250" w:lineRule="auto"/>
        <w:ind w:left="511" w:hanging="397"/>
        <w:jc w:val="both"/>
        <w:rPr>
          <w:noProof/>
          <w:sz w:val="22"/>
          <w:szCs w:val="22"/>
        </w:rPr>
      </w:pPr>
      <w:r w:rsidRPr="006E4768">
        <w:rPr>
          <w:noProof/>
          <w:sz w:val="22"/>
          <w:szCs w:val="22"/>
        </w:rPr>
        <w:t>ii.</w:t>
      </w:r>
      <w:r w:rsidRPr="006E4768">
        <w:rPr>
          <w:noProof/>
          <w:sz w:val="22"/>
          <w:szCs w:val="22"/>
        </w:rPr>
        <w:tab/>
      </w:r>
      <w:r w:rsidRPr="006E4768">
        <w:rPr>
          <w:noProof/>
          <w:spacing w:val="5"/>
          <w:sz w:val="22"/>
          <w:szCs w:val="22"/>
        </w:rPr>
        <w:t>S</w:t>
      </w:r>
      <w:r w:rsidRPr="006E4768">
        <w:rPr>
          <w:noProof/>
          <w:sz w:val="22"/>
          <w:szCs w:val="22"/>
        </w:rPr>
        <w:t xml:space="preserve">e </w:t>
      </w:r>
      <w:r w:rsidRPr="006E4768">
        <w:rPr>
          <w:noProof/>
          <w:spacing w:val="5"/>
          <w:sz w:val="22"/>
          <w:szCs w:val="22"/>
        </w:rPr>
        <w:t>livr</w:t>
      </w:r>
      <w:r w:rsidRPr="006E4768">
        <w:rPr>
          <w:noProof/>
          <w:sz w:val="22"/>
          <w:szCs w:val="22"/>
        </w:rPr>
        <w:t xml:space="preserve">e à </w:t>
      </w:r>
      <w:r w:rsidRPr="006E4768">
        <w:rPr>
          <w:noProof/>
          <w:spacing w:val="5"/>
          <w:sz w:val="22"/>
          <w:szCs w:val="22"/>
        </w:rPr>
        <w:t>de</w:t>
      </w:r>
      <w:r w:rsidRPr="006E4768">
        <w:rPr>
          <w:noProof/>
          <w:sz w:val="22"/>
          <w:szCs w:val="22"/>
        </w:rPr>
        <w:t xml:space="preserve">s </w:t>
      </w:r>
      <w:r w:rsidRPr="006E4768">
        <w:rPr>
          <w:noProof/>
          <w:spacing w:val="5"/>
          <w:sz w:val="22"/>
          <w:szCs w:val="22"/>
        </w:rPr>
        <w:t xml:space="preserve">“manœuvresfrauduleuses” </w:t>
      </w:r>
      <w:r w:rsidRPr="006E4768">
        <w:rPr>
          <w:noProof/>
          <w:sz w:val="22"/>
          <w:szCs w:val="22"/>
        </w:rPr>
        <w:t xml:space="preserve">quiconque déforme ou dénature des faits afin </w:t>
      </w:r>
      <w:r w:rsidRPr="006E4768">
        <w:rPr>
          <w:noProof/>
          <w:spacing w:val="5"/>
          <w:sz w:val="22"/>
          <w:szCs w:val="22"/>
        </w:rPr>
        <w:t>d’influence</w:t>
      </w:r>
      <w:r w:rsidRPr="006E4768">
        <w:rPr>
          <w:noProof/>
          <w:sz w:val="22"/>
          <w:szCs w:val="22"/>
        </w:rPr>
        <w:t xml:space="preserve">r </w:t>
      </w:r>
      <w:r w:rsidRPr="006E4768">
        <w:rPr>
          <w:noProof/>
          <w:spacing w:val="5"/>
          <w:sz w:val="22"/>
          <w:szCs w:val="22"/>
        </w:rPr>
        <w:t>l’attributio</w:t>
      </w:r>
      <w:r w:rsidRPr="006E4768">
        <w:rPr>
          <w:noProof/>
          <w:sz w:val="22"/>
          <w:szCs w:val="22"/>
        </w:rPr>
        <w:t xml:space="preserve">n </w:t>
      </w:r>
      <w:r w:rsidRPr="006E4768">
        <w:rPr>
          <w:noProof/>
          <w:spacing w:val="5"/>
          <w:sz w:val="22"/>
          <w:szCs w:val="22"/>
        </w:rPr>
        <w:t>o</w:t>
      </w:r>
      <w:r w:rsidRPr="006E4768">
        <w:rPr>
          <w:noProof/>
          <w:sz w:val="22"/>
          <w:szCs w:val="22"/>
        </w:rPr>
        <w:t xml:space="preserve">u </w:t>
      </w:r>
      <w:r w:rsidRPr="006E4768">
        <w:rPr>
          <w:noProof/>
          <w:spacing w:val="5"/>
          <w:sz w:val="22"/>
          <w:szCs w:val="22"/>
        </w:rPr>
        <w:t>l’exécutio</w:t>
      </w:r>
      <w:r w:rsidRPr="006E4768">
        <w:rPr>
          <w:noProof/>
          <w:sz w:val="22"/>
          <w:szCs w:val="22"/>
        </w:rPr>
        <w:t xml:space="preserve">n </w:t>
      </w:r>
      <w:r w:rsidRPr="006E4768">
        <w:rPr>
          <w:noProof/>
          <w:spacing w:val="5"/>
          <w:sz w:val="22"/>
          <w:szCs w:val="22"/>
        </w:rPr>
        <w:t xml:space="preserve">d’un </w:t>
      </w:r>
      <w:r w:rsidRPr="006E4768">
        <w:rPr>
          <w:noProof/>
          <w:sz w:val="22"/>
          <w:szCs w:val="22"/>
        </w:rPr>
        <w:t>marché;</w:t>
      </w:r>
    </w:p>
    <w:p w:rsidR="00351DF6" w:rsidRPr="006E4768" w:rsidRDefault="00351DF6" w:rsidP="002526E5">
      <w:pPr>
        <w:widowControl w:val="0"/>
        <w:tabs>
          <w:tab w:val="left" w:pos="500"/>
        </w:tabs>
        <w:autoSpaceDE w:val="0"/>
        <w:autoSpaceDN w:val="0"/>
        <w:adjustRightInd w:val="0"/>
        <w:spacing w:line="250" w:lineRule="auto"/>
        <w:ind w:left="511" w:hanging="397"/>
        <w:jc w:val="both"/>
        <w:rPr>
          <w:noProof/>
          <w:sz w:val="22"/>
          <w:szCs w:val="22"/>
        </w:rPr>
      </w:pPr>
      <w:r w:rsidRPr="006E4768">
        <w:rPr>
          <w:noProof/>
          <w:sz w:val="22"/>
          <w:szCs w:val="22"/>
        </w:rPr>
        <w:t>iii. Sont considérées comme</w:t>
      </w:r>
      <w:r w:rsidRPr="006E4768">
        <w:rPr>
          <w:noProof/>
          <w:spacing w:val="6"/>
          <w:sz w:val="22"/>
          <w:szCs w:val="22"/>
        </w:rPr>
        <w:t xml:space="preserve"> des </w:t>
      </w:r>
      <w:r w:rsidRPr="006E4768">
        <w:rPr>
          <w:noProof/>
          <w:sz w:val="22"/>
          <w:szCs w:val="22"/>
        </w:rPr>
        <w:t>“Pratiques collusoires”,   toutes formes d’ententes entre deux ou plusieurs soumissionnaires(quel’Autorité Contractante</w:t>
      </w:r>
      <w:r w:rsidRPr="006E4768">
        <w:rPr>
          <w:noProof/>
          <w:spacing w:val="14"/>
          <w:sz w:val="22"/>
          <w:szCs w:val="22"/>
        </w:rPr>
        <w:t xml:space="preserve"> en </w:t>
      </w:r>
      <w:r w:rsidRPr="006E4768">
        <w:rPr>
          <w:noProof/>
          <w:sz w:val="22"/>
          <w:szCs w:val="22"/>
        </w:rPr>
        <w:t>aitconnaissanceounon)visantàmaintenirartificiellement lesprixdesoffresàdesniveauxnecorrespondant pas à ceux qui résulteraient du jeu de la concurrence;</w:t>
      </w:r>
    </w:p>
    <w:p w:rsidR="00351DF6" w:rsidRPr="006E4768" w:rsidRDefault="00351DF6" w:rsidP="002526E5">
      <w:pPr>
        <w:widowControl w:val="0"/>
        <w:autoSpaceDE w:val="0"/>
        <w:autoSpaceDN w:val="0"/>
        <w:adjustRightInd w:val="0"/>
        <w:spacing w:line="250" w:lineRule="auto"/>
        <w:ind w:left="397" w:hanging="397"/>
        <w:jc w:val="both"/>
        <w:rPr>
          <w:noProof/>
          <w:sz w:val="22"/>
          <w:szCs w:val="22"/>
        </w:rPr>
      </w:pPr>
      <w:r w:rsidRPr="006E4768">
        <w:rPr>
          <w:noProof/>
          <w:sz w:val="22"/>
          <w:szCs w:val="22"/>
        </w:rPr>
        <w:t>iv. “Pratiques coercitives” désignent toute forme d’atteinteauxpersonnesouàleursbiensoude menaces à leur encontre afin d’influencer leur actionaucoursdel’attributionoudel’exécution d’unmarché.</w:t>
      </w:r>
    </w:p>
    <w:p w:rsidR="00351DF6" w:rsidRPr="006E4768" w:rsidRDefault="00351DF6" w:rsidP="002526E5">
      <w:pPr>
        <w:widowControl w:val="0"/>
        <w:autoSpaceDE w:val="0"/>
        <w:autoSpaceDN w:val="0"/>
        <w:adjustRightInd w:val="0"/>
        <w:spacing w:line="250" w:lineRule="auto"/>
        <w:ind w:left="340" w:hanging="340"/>
        <w:jc w:val="both"/>
        <w:rPr>
          <w:noProof/>
          <w:sz w:val="22"/>
          <w:szCs w:val="22"/>
        </w:rPr>
      </w:pPr>
      <w:r w:rsidRPr="006E4768">
        <w:rPr>
          <w:noProof/>
          <w:sz w:val="22"/>
          <w:szCs w:val="22"/>
        </w:rPr>
        <w:t>b. Toute proposition d’attribution est rejetée,s’il est prouvé que l’attributaire proposé est direc</w:t>
      </w:r>
      <w:r w:rsidRPr="006E4768">
        <w:rPr>
          <w:noProof/>
          <w:spacing w:val="5"/>
          <w:sz w:val="22"/>
          <w:szCs w:val="22"/>
        </w:rPr>
        <w:t>temen</w:t>
      </w:r>
      <w:r w:rsidRPr="006E4768">
        <w:rPr>
          <w:noProof/>
          <w:sz w:val="22"/>
          <w:szCs w:val="22"/>
        </w:rPr>
        <w:t xml:space="preserve">t </w:t>
      </w:r>
      <w:r w:rsidRPr="006E4768">
        <w:rPr>
          <w:noProof/>
          <w:spacing w:val="5"/>
          <w:sz w:val="22"/>
          <w:szCs w:val="22"/>
        </w:rPr>
        <w:t>o</w:t>
      </w:r>
      <w:r w:rsidRPr="006E4768">
        <w:rPr>
          <w:noProof/>
          <w:sz w:val="22"/>
          <w:szCs w:val="22"/>
        </w:rPr>
        <w:t xml:space="preserve">u </w:t>
      </w:r>
      <w:r w:rsidRPr="006E4768">
        <w:rPr>
          <w:noProof/>
          <w:spacing w:val="5"/>
          <w:sz w:val="22"/>
          <w:szCs w:val="22"/>
        </w:rPr>
        <w:t>pa</w:t>
      </w:r>
      <w:r w:rsidRPr="006E4768">
        <w:rPr>
          <w:noProof/>
          <w:sz w:val="22"/>
          <w:szCs w:val="22"/>
        </w:rPr>
        <w:t xml:space="preserve">r </w:t>
      </w:r>
      <w:r w:rsidRPr="006E4768">
        <w:rPr>
          <w:noProof/>
          <w:spacing w:val="5"/>
          <w:sz w:val="22"/>
          <w:szCs w:val="22"/>
        </w:rPr>
        <w:t>l’intermédiair</w:t>
      </w:r>
      <w:r w:rsidRPr="006E4768">
        <w:rPr>
          <w:noProof/>
          <w:sz w:val="22"/>
          <w:szCs w:val="22"/>
        </w:rPr>
        <w:t xml:space="preserve">e </w:t>
      </w:r>
      <w:r w:rsidRPr="006E4768">
        <w:rPr>
          <w:noProof/>
          <w:spacing w:val="5"/>
          <w:sz w:val="22"/>
          <w:szCs w:val="22"/>
        </w:rPr>
        <w:t>d’u</w:t>
      </w:r>
      <w:r w:rsidRPr="006E4768">
        <w:rPr>
          <w:noProof/>
          <w:sz w:val="22"/>
          <w:szCs w:val="22"/>
        </w:rPr>
        <w:t xml:space="preserve">n </w:t>
      </w:r>
      <w:r w:rsidRPr="006E4768">
        <w:rPr>
          <w:noProof/>
          <w:spacing w:val="5"/>
          <w:sz w:val="22"/>
          <w:szCs w:val="22"/>
        </w:rPr>
        <w:t xml:space="preserve">agent, </w:t>
      </w:r>
      <w:r w:rsidRPr="006E4768">
        <w:rPr>
          <w:noProof/>
          <w:sz w:val="22"/>
          <w:szCs w:val="22"/>
        </w:rPr>
        <w:t>coupable de corruption ou s’est livré à des manœuvres frauduleuses, des pratiques collusoires ou coercitives pour l’attribution de ce marché.</w:t>
      </w:r>
    </w:p>
    <w:p w:rsidR="00351DF6" w:rsidRPr="006E4768" w:rsidRDefault="00351DF6" w:rsidP="002526E5">
      <w:pPr>
        <w:widowControl w:val="0"/>
        <w:tabs>
          <w:tab w:val="left" w:pos="1120"/>
          <w:tab w:val="left" w:pos="2700"/>
          <w:tab w:val="left" w:pos="3440"/>
          <w:tab w:val="left" w:pos="3860"/>
        </w:tabs>
        <w:autoSpaceDE w:val="0"/>
        <w:autoSpaceDN w:val="0"/>
        <w:adjustRightInd w:val="0"/>
        <w:spacing w:line="250" w:lineRule="auto"/>
        <w:ind w:left="510" w:hanging="510"/>
        <w:jc w:val="both"/>
        <w:rPr>
          <w:noProof/>
          <w:sz w:val="22"/>
          <w:szCs w:val="22"/>
        </w:rPr>
      </w:pPr>
      <w:r w:rsidRPr="006E4768">
        <w:rPr>
          <w:noProof/>
          <w:spacing w:val="1"/>
          <w:sz w:val="22"/>
          <w:szCs w:val="22"/>
        </w:rPr>
        <w:t>3.2</w:t>
      </w:r>
      <w:r w:rsidRPr="006E4768">
        <w:rPr>
          <w:noProof/>
          <w:sz w:val="22"/>
          <w:szCs w:val="22"/>
        </w:rPr>
        <w:t xml:space="preserve">. </w:t>
      </w:r>
      <w:r w:rsidRPr="006E4768">
        <w:rPr>
          <w:noProof/>
          <w:spacing w:val="1"/>
          <w:sz w:val="22"/>
          <w:szCs w:val="22"/>
        </w:rPr>
        <w:t>L</w:t>
      </w:r>
      <w:r w:rsidRPr="006E4768">
        <w:rPr>
          <w:noProof/>
          <w:sz w:val="22"/>
          <w:szCs w:val="22"/>
        </w:rPr>
        <w:t xml:space="preserve">e </w:t>
      </w:r>
      <w:r w:rsidRPr="006E4768">
        <w:rPr>
          <w:noProof/>
          <w:spacing w:val="2"/>
          <w:sz w:val="22"/>
          <w:szCs w:val="22"/>
        </w:rPr>
        <w:t>Ministre Délégué à la Présidence chargé des Marchés Publics</w:t>
      </w:r>
      <w:r w:rsidRPr="006E4768">
        <w:rPr>
          <w:noProof/>
          <w:sz w:val="22"/>
          <w:szCs w:val="22"/>
        </w:rPr>
        <w:t xml:space="preserve">, peut à titre conservatoire, prendreunedécisiond’interdictiondesoumissionner pendant une période n’excédant pas deux(2)ans,àl’encontredetoutsoumissionnairereconnucoupabledetraficd’influence,de conflits d’intérêts, de délit d’initiés, de fraude, decorruptionoudeproductiondedocuments </w:t>
      </w:r>
      <w:r w:rsidRPr="006E4768">
        <w:rPr>
          <w:noProof/>
          <w:spacing w:val="5"/>
          <w:sz w:val="22"/>
          <w:szCs w:val="22"/>
        </w:rPr>
        <w:t>no</w:t>
      </w:r>
      <w:r w:rsidRPr="006E4768">
        <w:rPr>
          <w:noProof/>
          <w:sz w:val="22"/>
          <w:szCs w:val="22"/>
        </w:rPr>
        <w:t>n</w:t>
      </w:r>
      <w:r w:rsidRPr="006E4768">
        <w:rPr>
          <w:noProof/>
          <w:spacing w:val="5"/>
          <w:sz w:val="22"/>
          <w:szCs w:val="22"/>
        </w:rPr>
        <w:t>authentique</w:t>
      </w:r>
      <w:r w:rsidRPr="006E4768">
        <w:rPr>
          <w:noProof/>
          <w:sz w:val="22"/>
          <w:szCs w:val="22"/>
        </w:rPr>
        <w:t>s</w:t>
      </w:r>
      <w:r w:rsidRPr="006E4768">
        <w:rPr>
          <w:noProof/>
          <w:spacing w:val="5"/>
          <w:sz w:val="22"/>
          <w:szCs w:val="22"/>
        </w:rPr>
        <w:t>dan</w:t>
      </w:r>
      <w:r w:rsidRPr="006E4768">
        <w:rPr>
          <w:noProof/>
          <w:sz w:val="22"/>
          <w:szCs w:val="22"/>
        </w:rPr>
        <w:t>s</w:t>
      </w:r>
      <w:r w:rsidRPr="006E4768">
        <w:rPr>
          <w:noProof/>
          <w:spacing w:val="5"/>
          <w:sz w:val="22"/>
          <w:szCs w:val="22"/>
        </w:rPr>
        <w:t>l</w:t>
      </w:r>
      <w:r w:rsidRPr="006E4768">
        <w:rPr>
          <w:noProof/>
          <w:sz w:val="22"/>
          <w:szCs w:val="22"/>
        </w:rPr>
        <w:t>a</w:t>
      </w:r>
      <w:r w:rsidRPr="006E4768">
        <w:rPr>
          <w:noProof/>
          <w:spacing w:val="5"/>
          <w:sz w:val="22"/>
          <w:szCs w:val="22"/>
        </w:rPr>
        <w:t xml:space="preserve">soumission, </w:t>
      </w:r>
      <w:r w:rsidRPr="006E4768">
        <w:rPr>
          <w:noProof/>
          <w:sz w:val="22"/>
          <w:szCs w:val="22"/>
        </w:rPr>
        <w:t>sans préjudice des poursuites pénales qui pourraientêtreengagéescontrelui.</w:t>
      </w:r>
    </w:p>
    <w:p w:rsidR="00351DF6" w:rsidRPr="006E4768" w:rsidRDefault="00351DF6" w:rsidP="002526E5">
      <w:pPr>
        <w:widowControl w:val="0"/>
        <w:autoSpaceDE w:val="0"/>
        <w:autoSpaceDN w:val="0"/>
        <w:adjustRightInd w:val="0"/>
        <w:rPr>
          <w:noProof/>
          <w:sz w:val="22"/>
          <w:szCs w:val="22"/>
        </w:rPr>
      </w:pPr>
      <w:r w:rsidRPr="006E4768">
        <w:rPr>
          <w:b/>
          <w:bCs/>
          <w:noProof/>
          <w:sz w:val="22"/>
          <w:szCs w:val="22"/>
        </w:rPr>
        <w:t>Article 4:Candidatsadmisàconcourir</w:t>
      </w:r>
    </w:p>
    <w:p w:rsidR="00351DF6" w:rsidRPr="006E4768" w:rsidRDefault="00351DF6" w:rsidP="002526E5">
      <w:pPr>
        <w:widowControl w:val="0"/>
        <w:autoSpaceDE w:val="0"/>
        <w:autoSpaceDN w:val="0"/>
        <w:adjustRightInd w:val="0"/>
        <w:spacing w:before="14" w:line="140" w:lineRule="exact"/>
        <w:rPr>
          <w:noProof/>
          <w:sz w:val="14"/>
          <w:szCs w:val="14"/>
        </w:rPr>
      </w:pPr>
    </w:p>
    <w:p w:rsidR="00351DF6" w:rsidRPr="006E4768" w:rsidRDefault="00351DF6" w:rsidP="002526E5">
      <w:pPr>
        <w:widowControl w:val="0"/>
        <w:autoSpaceDE w:val="0"/>
        <w:autoSpaceDN w:val="0"/>
        <w:adjustRightInd w:val="0"/>
        <w:spacing w:line="250" w:lineRule="auto"/>
        <w:ind w:left="510" w:hanging="510"/>
        <w:jc w:val="both"/>
        <w:rPr>
          <w:noProof/>
          <w:sz w:val="22"/>
          <w:szCs w:val="22"/>
        </w:rPr>
      </w:pPr>
      <w:r w:rsidRPr="006E4768">
        <w:rPr>
          <w:noProof/>
          <w:sz w:val="22"/>
          <w:szCs w:val="22"/>
        </w:rPr>
        <w:t>4.1. Sil’appeld’offresestrestreint,laconsultation s’adresseàtouslescandidatsretenusàl’issue delaprocéduredepré-qualification.</w:t>
      </w:r>
    </w:p>
    <w:p w:rsidR="00351DF6" w:rsidRPr="006E4768" w:rsidRDefault="00351DF6" w:rsidP="002526E5">
      <w:pPr>
        <w:widowControl w:val="0"/>
        <w:autoSpaceDE w:val="0"/>
        <w:autoSpaceDN w:val="0"/>
        <w:adjustRightInd w:val="0"/>
        <w:spacing w:line="250" w:lineRule="auto"/>
        <w:ind w:left="510" w:hanging="510"/>
        <w:jc w:val="both"/>
        <w:rPr>
          <w:noProof/>
          <w:sz w:val="22"/>
          <w:szCs w:val="22"/>
        </w:rPr>
      </w:pPr>
      <w:r w:rsidRPr="006E4768">
        <w:rPr>
          <w:noProof/>
          <w:sz w:val="22"/>
          <w:szCs w:val="22"/>
        </w:rPr>
        <w:t xml:space="preserve">4.2. Enrèglegénérale,l’appeld’offress’adresseà </w:t>
      </w:r>
      <w:r w:rsidRPr="006E4768">
        <w:rPr>
          <w:noProof/>
          <w:spacing w:val="4"/>
          <w:sz w:val="22"/>
          <w:szCs w:val="22"/>
        </w:rPr>
        <w:t>tou</w:t>
      </w:r>
      <w:r w:rsidRPr="006E4768">
        <w:rPr>
          <w:noProof/>
          <w:sz w:val="22"/>
          <w:szCs w:val="22"/>
        </w:rPr>
        <w:t xml:space="preserve">s </w:t>
      </w:r>
      <w:r w:rsidRPr="006E4768">
        <w:rPr>
          <w:noProof/>
          <w:spacing w:val="4"/>
          <w:sz w:val="22"/>
          <w:szCs w:val="22"/>
        </w:rPr>
        <w:t>le</w:t>
      </w:r>
      <w:r w:rsidRPr="006E4768">
        <w:rPr>
          <w:noProof/>
          <w:sz w:val="22"/>
          <w:szCs w:val="22"/>
        </w:rPr>
        <w:t xml:space="preserve">s </w:t>
      </w:r>
      <w:r w:rsidRPr="006E4768">
        <w:rPr>
          <w:noProof/>
          <w:spacing w:val="4"/>
          <w:sz w:val="22"/>
          <w:szCs w:val="22"/>
        </w:rPr>
        <w:t>entrepreneurs</w:t>
      </w:r>
      <w:r w:rsidRPr="006E4768">
        <w:rPr>
          <w:noProof/>
          <w:sz w:val="22"/>
          <w:szCs w:val="22"/>
        </w:rPr>
        <w:t xml:space="preserve">, </w:t>
      </w:r>
      <w:r w:rsidRPr="006E4768">
        <w:rPr>
          <w:noProof/>
          <w:spacing w:val="4"/>
          <w:sz w:val="22"/>
          <w:szCs w:val="22"/>
        </w:rPr>
        <w:t>sou</w:t>
      </w:r>
      <w:r w:rsidRPr="006E4768">
        <w:rPr>
          <w:noProof/>
          <w:sz w:val="22"/>
          <w:szCs w:val="22"/>
        </w:rPr>
        <w:t xml:space="preserve">s </w:t>
      </w:r>
      <w:r w:rsidRPr="006E4768">
        <w:rPr>
          <w:noProof/>
          <w:spacing w:val="4"/>
          <w:sz w:val="22"/>
          <w:szCs w:val="22"/>
        </w:rPr>
        <w:t>réserv</w:t>
      </w:r>
      <w:r w:rsidRPr="006E4768">
        <w:rPr>
          <w:noProof/>
          <w:sz w:val="22"/>
          <w:szCs w:val="22"/>
        </w:rPr>
        <w:t xml:space="preserve">e </w:t>
      </w:r>
      <w:r w:rsidRPr="006E4768">
        <w:rPr>
          <w:noProof/>
          <w:spacing w:val="4"/>
          <w:sz w:val="22"/>
          <w:szCs w:val="22"/>
        </w:rPr>
        <w:t xml:space="preserve">des </w:t>
      </w:r>
      <w:r w:rsidRPr="006E4768">
        <w:rPr>
          <w:noProof/>
          <w:sz w:val="22"/>
          <w:szCs w:val="22"/>
        </w:rPr>
        <w:t>dispositionsci-après:</w:t>
      </w:r>
    </w:p>
    <w:p w:rsidR="00351DF6" w:rsidRPr="006E4768" w:rsidRDefault="00351DF6" w:rsidP="002526E5">
      <w:pPr>
        <w:widowControl w:val="0"/>
        <w:tabs>
          <w:tab w:val="left" w:pos="840"/>
          <w:tab w:val="left" w:pos="2700"/>
          <w:tab w:val="left" w:pos="3120"/>
          <w:tab w:val="left" w:pos="4140"/>
          <w:tab w:val="left" w:pos="4780"/>
        </w:tabs>
        <w:autoSpaceDE w:val="0"/>
        <w:autoSpaceDN w:val="0"/>
        <w:adjustRightInd w:val="0"/>
        <w:spacing w:line="250" w:lineRule="auto"/>
        <w:ind w:left="340" w:hanging="340"/>
        <w:jc w:val="both"/>
        <w:rPr>
          <w:noProof/>
          <w:sz w:val="22"/>
          <w:szCs w:val="22"/>
        </w:rPr>
      </w:pPr>
      <w:r w:rsidRPr="006E4768">
        <w:rPr>
          <w:noProof/>
          <w:sz w:val="22"/>
          <w:szCs w:val="22"/>
        </w:rPr>
        <w:t xml:space="preserve">a. </w:t>
      </w:r>
      <w:r w:rsidRPr="006E4768">
        <w:rPr>
          <w:noProof/>
          <w:spacing w:val="5"/>
          <w:sz w:val="22"/>
          <w:szCs w:val="22"/>
        </w:rPr>
        <w:t>U</w:t>
      </w:r>
      <w:r w:rsidRPr="006E4768">
        <w:rPr>
          <w:noProof/>
          <w:sz w:val="22"/>
          <w:szCs w:val="22"/>
        </w:rPr>
        <w:t>n</w:t>
      </w:r>
      <w:r w:rsidRPr="006E4768">
        <w:rPr>
          <w:noProof/>
          <w:spacing w:val="5"/>
          <w:sz w:val="22"/>
          <w:szCs w:val="22"/>
        </w:rPr>
        <w:t>soumissionnair</w:t>
      </w:r>
      <w:r w:rsidRPr="006E4768">
        <w:rPr>
          <w:noProof/>
          <w:sz w:val="22"/>
          <w:szCs w:val="22"/>
        </w:rPr>
        <w:t>e</w:t>
      </w:r>
      <w:r w:rsidRPr="006E4768">
        <w:rPr>
          <w:noProof/>
          <w:spacing w:val="5"/>
          <w:sz w:val="22"/>
          <w:szCs w:val="22"/>
        </w:rPr>
        <w:t>(</w:t>
      </w:r>
      <w:r w:rsidRPr="006E4768">
        <w:rPr>
          <w:noProof/>
          <w:sz w:val="22"/>
          <w:szCs w:val="22"/>
        </w:rPr>
        <w:t>y</w:t>
      </w:r>
      <w:r w:rsidRPr="006E4768">
        <w:rPr>
          <w:noProof/>
          <w:spacing w:val="5"/>
          <w:sz w:val="22"/>
          <w:szCs w:val="22"/>
        </w:rPr>
        <w:t>compri</w:t>
      </w:r>
      <w:r w:rsidRPr="006E4768">
        <w:rPr>
          <w:noProof/>
          <w:sz w:val="22"/>
          <w:szCs w:val="22"/>
        </w:rPr>
        <w:t>s</w:t>
      </w:r>
      <w:r w:rsidRPr="006E4768">
        <w:rPr>
          <w:noProof/>
          <w:spacing w:val="5"/>
          <w:sz w:val="22"/>
          <w:szCs w:val="22"/>
        </w:rPr>
        <w:t>tou</w:t>
      </w:r>
      <w:r w:rsidRPr="006E4768">
        <w:rPr>
          <w:noProof/>
          <w:sz w:val="22"/>
          <w:szCs w:val="22"/>
        </w:rPr>
        <w:t>s</w:t>
      </w:r>
      <w:r w:rsidRPr="006E4768">
        <w:rPr>
          <w:noProof/>
          <w:spacing w:val="5"/>
          <w:sz w:val="22"/>
          <w:szCs w:val="22"/>
        </w:rPr>
        <w:t xml:space="preserve">les </w:t>
      </w:r>
      <w:r w:rsidRPr="006E4768">
        <w:rPr>
          <w:noProof/>
          <w:sz w:val="22"/>
          <w:szCs w:val="22"/>
        </w:rPr>
        <w:t>membresd’ungroupementd’entreprisesettous les sous-traitants du soumissionnaire) doit être d’unpayséligible,conformémentàlaconvention definancement;</w:t>
      </w:r>
    </w:p>
    <w:p w:rsidR="00351DF6" w:rsidRPr="006E4768" w:rsidRDefault="00351DF6" w:rsidP="002526E5">
      <w:pPr>
        <w:widowControl w:val="0"/>
        <w:autoSpaceDE w:val="0"/>
        <w:autoSpaceDN w:val="0"/>
        <w:adjustRightInd w:val="0"/>
        <w:spacing w:before="57" w:line="250" w:lineRule="auto"/>
        <w:ind w:left="454"/>
        <w:jc w:val="both"/>
        <w:rPr>
          <w:noProof/>
          <w:sz w:val="22"/>
          <w:szCs w:val="22"/>
        </w:rPr>
      </w:pPr>
      <w:r w:rsidRPr="006E4768">
        <w:rPr>
          <w:noProof/>
          <w:sz w:val="22"/>
          <w:szCs w:val="22"/>
        </w:rPr>
        <w:t xml:space="preserve">b. </w:t>
      </w:r>
      <w:r w:rsidRPr="006E4768">
        <w:rPr>
          <w:noProof/>
          <w:spacing w:val="5"/>
          <w:sz w:val="22"/>
          <w:szCs w:val="22"/>
        </w:rPr>
        <w:t>U</w:t>
      </w:r>
      <w:r w:rsidRPr="006E4768">
        <w:rPr>
          <w:noProof/>
          <w:sz w:val="22"/>
          <w:szCs w:val="22"/>
        </w:rPr>
        <w:t>n</w:t>
      </w:r>
      <w:r w:rsidRPr="006E4768">
        <w:rPr>
          <w:noProof/>
          <w:spacing w:val="5"/>
          <w:sz w:val="22"/>
          <w:szCs w:val="22"/>
        </w:rPr>
        <w:t>soumissionnair</w:t>
      </w:r>
      <w:r w:rsidRPr="006E4768">
        <w:rPr>
          <w:noProof/>
          <w:sz w:val="22"/>
          <w:szCs w:val="22"/>
        </w:rPr>
        <w:t>e</w:t>
      </w:r>
      <w:r w:rsidRPr="006E4768">
        <w:rPr>
          <w:noProof/>
          <w:spacing w:val="5"/>
          <w:sz w:val="22"/>
          <w:szCs w:val="22"/>
        </w:rPr>
        <w:t>(</w:t>
      </w:r>
      <w:r w:rsidRPr="006E4768">
        <w:rPr>
          <w:noProof/>
          <w:sz w:val="22"/>
          <w:szCs w:val="22"/>
        </w:rPr>
        <w:t>y</w:t>
      </w:r>
      <w:r w:rsidRPr="006E4768">
        <w:rPr>
          <w:noProof/>
          <w:spacing w:val="5"/>
          <w:sz w:val="22"/>
          <w:szCs w:val="22"/>
        </w:rPr>
        <w:t>compri</w:t>
      </w:r>
      <w:r w:rsidRPr="006E4768">
        <w:rPr>
          <w:noProof/>
          <w:sz w:val="22"/>
          <w:szCs w:val="22"/>
        </w:rPr>
        <w:t>s</w:t>
      </w:r>
      <w:r w:rsidRPr="006E4768">
        <w:rPr>
          <w:noProof/>
          <w:spacing w:val="5"/>
          <w:sz w:val="22"/>
          <w:szCs w:val="22"/>
        </w:rPr>
        <w:t>tou</w:t>
      </w:r>
      <w:r w:rsidRPr="006E4768">
        <w:rPr>
          <w:noProof/>
          <w:sz w:val="22"/>
          <w:szCs w:val="22"/>
        </w:rPr>
        <w:t>s</w:t>
      </w:r>
      <w:r w:rsidRPr="006E4768">
        <w:rPr>
          <w:noProof/>
          <w:spacing w:val="5"/>
          <w:sz w:val="22"/>
          <w:szCs w:val="22"/>
        </w:rPr>
        <w:t xml:space="preserve">les </w:t>
      </w:r>
      <w:r w:rsidRPr="006E4768">
        <w:rPr>
          <w:noProof/>
          <w:sz w:val="22"/>
          <w:szCs w:val="22"/>
        </w:rPr>
        <w:t>membresd’ungroupementd’entreprisesettous les sous-traitants du soumissionnaire) ne doit passe trouverensituationdeconflitd’intérêt. Unsoumissionnairepeutêtrejugécommeétant ensituationdeconflitd’intérêts’il:</w:t>
      </w:r>
    </w:p>
    <w:p w:rsidR="00351DF6" w:rsidRPr="006E4768" w:rsidRDefault="00351DF6" w:rsidP="002526E5">
      <w:pPr>
        <w:widowControl w:val="0"/>
        <w:autoSpaceDE w:val="0"/>
        <w:autoSpaceDN w:val="0"/>
        <w:adjustRightInd w:val="0"/>
        <w:spacing w:before="4" w:line="260" w:lineRule="exact"/>
        <w:rPr>
          <w:noProof/>
          <w:sz w:val="22"/>
          <w:szCs w:val="22"/>
        </w:rPr>
      </w:pPr>
    </w:p>
    <w:p w:rsidR="00351DF6" w:rsidRPr="006E4768" w:rsidRDefault="00351DF6" w:rsidP="006C61F7">
      <w:pPr>
        <w:widowControl w:val="0"/>
        <w:autoSpaceDE w:val="0"/>
        <w:autoSpaceDN w:val="0"/>
        <w:adjustRightInd w:val="0"/>
        <w:spacing w:line="250" w:lineRule="auto"/>
        <w:ind w:left="398" w:hanging="283"/>
        <w:jc w:val="both"/>
        <w:rPr>
          <w:noProof/>
          <w:sz w:val="22"/>
          <w:szCs w:val="22"/>
        </w:rPr>
      </w:pPr>
      <w:r w:rsidRPr="006E4768">
        <w:rPr>
          <w:noProof/>
          <w:sz w:val="22"/>
          <w:szCs w:val="22"/>
        </w:rPr>
        <w:t xml:space="preserve">i. Estassociéouaétéassociédanslepassé,àune entreprise(ouàunefilialedecetteentreprise)quia </w:t>
      </w:r>
      <w:r w:rsidRPr="006E4768">
        <w:rPr>
          <w:noProof/>
          <w:spacing w:val="1"/>
          <w:sz w:val="22"/>
          <w:szCs w:val="22"/>
        </w:rPr>
        <w:t>fourn</w:t>
      </w:r>
      <w:r w:rsidRPr="006E4768">
        <w:rPr>
          <w:noProof/>
          <w:sz w:val="22"/>
          <w:szCs w:val="22"/>
        </w:rPr>
        <w:t xml:space="preserve">i </w:t>
      </w:r>
      <w:r w:rsidRPr="006E4768">
        <w:rPr>
          <w:noProof/>
          <w:spacing w:val="1"/>
          <w:sz w:val="22"/>
          <w:szCs w:val="22"/>
        </w:rPr>
        <w:t>de</w:t>
      </w:r>
      <w:r w:rsidRPr="006E4768">
        <w:rPr>
          <w:noProof/>
          <w:sz w:val="22"/>
          <w:szCs w:val="22"/>
        </w:rPr>
        <w:t xml:space="preserve">s </w:t>
      </w:r>
      <w:r w:rsidRPr="006E4768">
        <w:rPr>
          <w:noProof/>
          <w:spacing w:val="1"/>
          <w:sz w:val="22"/>
          <w:szCs w:val="22"/>
        </w:rPr>
        <w:t>service</w:t>
      </w:r>
      <w:r w:rsidRPr="006E4768">
        <w:rPr>
          <w:noProof/>
          <w:sz w:val="22"/>
          <w:szCs w:val="22"/>
        </w:rPr>
        <w:t xml:space="preserve">s </w:t>
      </w:r>
      <w:r w:rsidRPr="006E4768">
        <w:rPr>
          <w:noProof/>
          <w:spacing w:val="1"/>
          <w:sz w:val="22"/>
          <w:szCs w:val="22"/>
        </w:rPr>
        <w:t>d</w:t>
      </w:r>
      <w:r w:rsidRPr="006E4768">
        <w:rPr>
          <w:noProof/>
          <w:sz w:val="22"/>
          <w:szCs w:val="22"/>
        </w:rPr>
        <w:t xml:space="preserve">e </w:t>
      </w:r>
      <w:r w:rsidRPr="006E4768">
        <w:rPr>
          <w:noProof/>
          <w:spacing w:val="1"/>
          <w:sz w:val="22"/>
          <w:szCs w:val="22"/>
        </w:rPr>
        <w:t>consultan</w:t>
      </w:r>
      <w:r w:rsidRPr="006E4768">
        <w:rPr>
          <w:noProof/>
          <w:sz w:val="22"/>
          <w:szCs w:val="22"/>
        </w:rPr>
        <w:t xml:space="preserve">t </w:t>
      </w:r>
      <w:r w:rsidRPr="006E4768">
        <w:rPr>
          <w:noProof/>
          <w:spacing w:val="1"/>
          <w:sz w:val="22"/>
          <w:szCs w:val="22"/>
        </w:rPr>
        <w:t>pou</w:t>
      </w:r>
      <w:r w:rsidRPr="006E4768">
        <w:rPr>
          <w:noProof/>
          <w:sz w:val="22"/>
          <w:szCs w:val="22"/>
        </w:rPr>
        <w:t xml:space="preserve">r </w:t>
      </w:r>
      <w:r w:rsidRPr="006E4768">
        <w:rPr>
          <w:noProof/>
          <w:spacing w:val="1"/>
          <w:sz w:val="22"/>
          <w:szCs w:val="22"/>
        </w:rPr>
        <w:t xml:space="preserve">la </w:t>
      </w:r>
      <w:r w:rsidRPr="006E4768">
        <w:rPr>
          <w:noProof/>
          <w:sz w:val="22"/>
          <w:szCs w:val="22"/>
        </w:rPr>
        <w:t>conception, la préparation des spécifications et autresdocumentsutilisésdanslecadredesmarchéspassésautitreduprésentappeld’offres;</w:t>
      </w:r>
    </w:p>
    <w:p w:rsidR="00351DF6" w:rsidRPr="006E4768" w:rsidRDefault="00351DF6" w:rsidP="002526E5">
      <w:pPr>
        <w:widowControl w:val="0"/>
        <w:autoSpaceDE w:val="0"/>
        <w:autoSpaceDN w:val="0"/>
        <w:adjustRightInd w:val="0"/>
        <w:spacing w:line="250" w:lineRule="auto"/>
        <w:ind w:left="398" w:hanging="283"/>
        <w:jc w:val="both"/>
        <w:rPr>
          <w:noProof/>
          <w:sz w:val="22"/>
          <w:szCs w:val="22"/>
        </w:rPr>
      </w:pPr>
      <w:r w:rsidRPr="006E4768">
        <w:rPr>
          <w:noProof/>
          <w:sz w:val="22"/>
          <w:szCs w:val="22"/>
        </w:rPr>
        <w:t>ii. Présenteplusd’uneoffredanslecadredupré</w:t>
      </w:r>
      <w:r w:rsidRPr="006E4768">
        <w:rPr>
          <w:noProof/>
          <w:spacing w:val="2"/>
          <w:sz w:val="22"/>
          <w:szCs w:val="22"/>
        </w:rPr>
        <w:t>sen</w:t>
      </w:r>
      <w:r w:rsidRPr="006E4768">
        <w:rPr>
          <w:noProof/>
          <w:sz w:val="22"/>
          <w:szCs w:val="22"/>
        </w:rPr>
        <w:t xml:space="preserve">t </w:t>
      </w:r>
      <w:r w:rsidRPr="006E4768">
        <w:rPr>
          <w:noProof/>
          <w:spacing w:val="2"/>
          <w:sz w:val="22"/>
          <w:szCs w:val="22"/>
        </w:rPr>
        <w:t>appe</w:t>
      </w:r>
      <w:r w:rsidRPr="006E4768">
        <w:rPr>
          <w:noProof/>
          <w:sz w:val="22"/>
          <w:szCs w:val="22"/>
        </w:rPr>
        <w:t xml:space="preserve">l </w:t>
      </w:r>
      <w:r w:rsidRPr="006E4768">
        <w:rPr>
          <w:noProof/>
          <w:spacing w:val="2"/>
          <w:sz w:val="22"/>
          <w:szCs w:val="22"/>
        </w:rPr>
        <w:t>d’offres</w:t>
      </w:r>
      <w:r w:rsidRPr="006E4768">
        <w:rPr>
          <w:noProof/>
          <w:sz w:val="22"/>
          <w:szCs w:val="22"/>
        </w:rPr>
        <w:t xml:space="preserve">, à </w:t>
      </w:r>
      <w:r w:rsidRPr="006E4768">
        <w:rPr>
          <w:noProof/>
          <w:spacing w:val="2"/>
          <w:sz w:val="22"/>
          <w:szCs w:val="22"/>
        </w:rPr>
        <w:t>l’exceptio</w:t>
      </w:r>
      <w:r w:rsidRPr="006E4768">
        <w:rPr>
          <w:noProof/>
          <w:sz w:val="22"/>
          <w:szCs w:val="22"/>
        </w:rPr>
        <w:t xml:space="preserve">n </w:t>
      </w:r>
      <w:r w:rsidRPr="006E4768">
        <w:rPr>
          <w:noProof/>
          <w:spacing w:val="2"/>
          <w:sz w:val="22"/>
          <w:szCs w:val="22"/>
        </w:rPr>
        <w:t>de</w:t>
      </w:r>
      <w:r w:rsidRPr="006E4768">
        <w:rPr>
          <w:noProof/>
          <w:sz w:val="22"/>
          <w:szCs w:val="22"/>
        </w:rPr>
        <w:t xml:space="preserve">s </w:t>
      </w:r>
      <w:r w:rsidRPr="006E4768">
        <w:rPr>
          <w:noProof/>
          <w:spacing w:val="2"/>
          <w:sz w:val="22"/>
          <w:szCs w:val="22"/>
        </w:rPr>
        <w:t xml:space="preserve">offres </w:t>
      </w:r>
      <w:r w:rsidRPr="006E4768">
        <w:rPr>
          <w:noProof/>
          <w:sz w:val="22"/>
          <w:szCs w:val="22"/>
        </w:rPr>
        <w:t xml:space="preserve">variantes autorisées </w:t>
      </w:r>
      <w:r w:rsidRPr="006E4768">
        <w:rPr>
          <w:noProof/>
          <w:sz w:val="22"/>
          <w:szCs w:val="22"/>
        </w:rPr>
        <w:lastRenderedPageBreak/>
        <w:t>selon l’article 18, le cas échéant;cependant,cecinefaitpasobstacleà laparticipationdesous-traitantsdansplusd’une offre.</w:t>
      </w:r>
    </w:p>
    <w:p w:rsidR="00351DF6" w:rsidRPr="006E4768" w:rsidRDefault="00351DF6" w:rsidP="002526E5">
      <w:pPr>
        <w:widowControl w:val="0"/>
        <w:autoSpaceDE w:val="0"/>
        <w:autoSpaceDN w:val="0"/>
        <w:adjustRightInd w:val="0"/>
        <w:spacing w:line="250" w:lineRule="auto"/>
        <w:ind w:left="398" w:hanging="283"/>
        <w:rPr>
          <w:noProof/>
          <w:sz w:val="22"/>
          <w:szCs w:val="22"/>
        </w:rPr>
      </w:pPr>
      <w:r w:rsidRPr="006E4768">
        <w:rPr>
          <w:noProof/>
          <w:sz w:val="22"/>
          <w:szCs w:val="22"/>
        </w:rPr>
        <w:t>c. Lesoumissionnairenedoitpasêtresouslecoup d’unedécisiond’exclusion.</w:t>
      </w:r>
    </w:p>
    <w:p w:rsidR="00351DF6" w:rsidRPr="006E4768" w:rsidRDefault="00351DF6" w:rsidP="002526E5">
      <w:pPr>
        <w:widowControl w:val="0"/>
        <w:autoSpaceDE w:val="0"/>
        <w:autoSpaceDN w:val="0"/>
        <w:adjustRightInd w:val="0"/>
        <w:spacing w:line="250" w:lineRule="auto"/>
        <w:ind w:left="398" w:hanging="283"/>
        <w:jc w:val="both"/>
        <w:rPr>
          <w:noProof/>
          <w:sz w:val="22"/>
          <w:szCs w:val="22"/>
        </w:rPr>
      </w:pPr>
      <w:r w:rsidRPr="006E4768">
        <w:rPr>
          <w:noProof/>
          <w:sz w:val="22"/>
          <w:szCs w:val="22"/>
        </w:rPr>
        <w:t>d. Uneentreprisepubliquecamerounaisepeutparticiper à la consultation si elle démontre qu’elle est (i) juridiquement et financièrement autonome, (ii) administrée selon les règles du droitcommercialet(iii)n’estpassous</w:t>
      </w:r>
      <w:r w:rsidRPr="006E4768">
        <w:rPr>
          <w:noProof/>
          <w:spacing w:val="5"/>
          <w:sz w:val="22"/>
          <w:szCs w:val="22"/>
        </w:rPr>
        <w:t>l’autorit</w:t>
      </w:r>
      <w:r w:rsidRPr="006E4768">
        <w:rPr>
          <w:noProof/>
          <w:sz w:val="22"/>
          <w:szCs w:val="22"/>
        </w:rPr>
        <w:t xml:space="preserve">é </w:t>
      </w:r>
      <w:r w:rsidRPr="006E4768">
        <w:rPr>
          <w:noProof/>
          <w:spacing w:val="5"/>
          <w:sz w:val="22"/>
          <w:szCs w:val="22"/>
        </w:rPr>
        <w:t>direct</w:t>
      </w:r>
      <w:r w:rsidRPr="006E4768">
        <w:rPr>
          <w:noProof/>
          <w:sz w:val="22"/>
          <w:szCs w:val="22"/>
        </w:rPr>
        <w:t xml:space="preserve">e </w:t>
      </w:r>
      <w:r w:rsidRPr="006E4768">
        <w:rPr>
          <w:noProof/>
          <w:spacing w:val="5"/>
          <w:sz w:val="22"/>
          <w:szCs w:val="22"/>
        </w:rPr>
        <w:t>de l’Autorité Contractante ou du Maître d’Ouvrage</w:t>
      </w:r>
      <w:r w:rsidRPr="006E4768">
        <w:rPr>
          <w:noProof/>
          <w:sz w:val="22"/>
          <w:szCs w:val="22"/>
        </w:rPr>
        <w:t>.</w:t>
      </w:r>
    </w:p>
    <w:p w:rsidR="00351DF6" w:rsidRPr="006E4768" w:rsidRDefault="00351DF6" w:rsidP="002526E5">
      <w:pPr>
        <w:widowControl w:val="0"/>
        <w:tabs>
          <w:tab w:val="left" w:pos="2580"/>
          <w:tab w:val="left" w:pos="3920"/>
        </w:tabs>
        <w:autoSpaceDE w:val="0"/>
        <w:autoSpaceDN w:val="0"/>
        <w:adjustRightInd w:val="0"/>
        <w:spacing w:line="250" w:lineRule="auto"/>
        <w:ind w:left="1191" w:hanging="1077"/>
        <w:rPr>
          <w:noProof/>
          <w:sz w:val="22"/>
          <w:szCs w:val="22"/>
        </w:rPr>
      </w:pPr>
      <w:r w:rsidRPr="006E4768">
        <w:rPr>
          <w:b/>
          <w:bCs/>
          <w:noProof/>
          <w:sz w:val="22"/>
          <w:szCs w:val="22"/>
        </w:rPr>
        <w:t>Article5:</w:t>
      </w:r>
      <w:r w:rsidRPr="006E4768">
        <w:rPr>
          <w:b/>
          <w:bCs/>
          <w:noProof/>
          <w:spacing w:val="5"/>
          <w:sz w:val="22"/>
          <w:szCs w:val="22"/>
        </w:rPr>
        <w:t>Matériaux</w:t>
      </w:r>
      <w:r w:rsidRPr="006E4768">
        <w:rPr>
          <w:b/>
          <w:bCs/>
          <w:noProof/>
          <w:sz w:val="22"/>
          <w:szCs w:val="22"/>
        </w:rPr>
        <w:t>,</w:t>
      </w:r>
      <w:r w:rsidRPr="006E4768">
        <w:rPr>
          <w:b/>
          <w:bCs/>
          <w:noProof/>
          <w:sz w:val="22"/>
          <w:szCs w:val="22"/>
        </w:rPr>
        <w:tab/>
      </w:r>
      <w:r w:rsidRPr="006E4768">
        <w:rPr>
          <w:b/>
          <w:bCs/>
          <w:noProof/>
          <w:spacing w:val="5"/>
          <w:sz w:val="22"/>
          <w:szCs w:val="22"/>
        </w:rPr>
        <w:t>matériels</w:t>
      </w:r>
      <w:r w:rsidRPr="006E4768">
        <w:rPr>
          <w:b/>
          <w:bCs/>
          <w:noProof/>
          <w:sz w:val="22"/>
          <w:szCs w:val="22"/>
        </w:rPr>
        <w:t>,</w:t>
      </w:r>
      <w:r w:rsidRPr="006E4768">
        <w:rPr>
          <w:b/>
          <w:bCs/>
          <w:noProof/>
          <w:sz w:val="22"/>
          <w:szCs w:val="22"/>
        </w:rPr>
        <w:tab/>
      </w:r>
      <w:r w:rsidRPr="006E4768">
        <w:rPr>
          <w:b/>
          <w:bCs/>
          <w:noProof/>
          <w:spacing w:val="5"/>
          <w:sz w:val="22"/>
          <w:szCs w:val="22"/>
        </w:rPr>
        <w:t xml:space="preserve">fournitures, </w:t>
      </w:r>
      <w:r w:rsidRPr="006E4768">
        <w:rPr>
          <w:b/>
          <w:bCs/>
          <w:noProof/>
          <w:sz w:val="22"/>
          <w:szCs w:val="22"/>
        </w:rPr>
        <w:t>équipementsetservicesautorisés</w:t>
      </w:r>
    </w:p>
    <w:p w:rsidR="00351DF6" w:rsidRPr="006E4768" w:rsidRDefault="00351DF6" w:rsidP="002526E5">
      <w:pPr>
        <w:widowControl w:val="0"/>
        <w:autoSpaceDE w:val="0"/>
        <w:autoSpaceDN w:val="0"/>
        <w:adjustRightInd w:val="0"/>
        <w:spacing w:line="250" w:lineRule="auto"/>
        <w:ind w:left="624" w:hanging="510"/>
        <w:jc w:val="both"/>
        <w:rPr>
          <w:noProof/>
          <w:sz w:val="22"/>
          <w:szCs w:val="22"/>
        </w:rPr>
      </w:pPr>
      <w:r w:rsidRPr="006E4768">
        <w:rPr>
          <w:noProof/>
          <w:sz w:val="22"/>
          <w:szCs w:val="22"/>
        </w:rPr>
        <w:t>5.1. Lesmatériaux,lesmatérielsdel’Entrepreneur, lesfournitures,équipementsetservicesdevant être fournis dans le cadre du Marché doivent provenir de pays répondant aux critères de provenancedéfinisdansleRPAO,ettoutesles dépenses effectuées au titre du Marché sont limitéesauxditsmatériaux,matériels,fournitures,équipementsetservices.</w:t>
      </w:r>
    </w:p>
    <w:p w:rsidR="00351DF6" w:rsidRPr="006E4768" w:rsidRDefault="00351DF6" w:rsidP="002526E5">
      <w:pPr>
        <w:widowControl w:val="0"/>
        <w:autoSpaceDE w:val="0"/>
        <w:autoSpaceDN w:val="0"/>
        <w:adjustRightInd w:val="0"/>
        <w:spacing w:line="250" w:lineRule="auto"/>
        <w:ind w:left="624" w:hanging="510"/>
        <w:jc w:val="both"/>
        <w:rPr>
          <w:noProof/>
          <w:sz w:val="22"/>
          <w:szCs w:val="22"/>
        </w:rPr>
      </w:pPr>
      <w:r w:rsidRPr="006E4768">
        <w:rPr>
          <w:noProof/>
          <w:sz w:val="22"/>
          <w:szCs w:val="22"/>
        </w:rPr>
        <w:t>5.2. En vertudel’article5.1ci-dessus,leterme“provenir”désignelelieuoùlesbienssontextraits, cultivés,produitsoufabriquésetd’oùproviennentlesservices.</w:t>
      </w:r>
    </w:p>
    <w:p w:rsidR="00351DF6" w:rsidRPr="006E4768" w:rsidRDefault="00351DF6" w:rsidP="002526E5">
      <w:pPr>
        <w:widowControl w:val="0"/>
        <w:autoSpaceDE w:val="0"/>
        <w:autoSpaceDN w:val="0"/>
        <w:adjustRightInd w:val="0"/>
        <w:ind w:left="114"/>
        <w:rPr>
          <w:noProof/>
          <w:sz w:val="22"/>
          <w:szCs w:val="22"/>
        </w:rPr>
      </w:pPr>
      <w:r w:rsidRPr="006E4768">
        <w:rPr>
          <w:b/>
          <w:bCs/>
          <w:noProof/>
          <w:sz w:val="22"/>
          <w:szCs w:val="22"/>
        </w:rPr>
        <w:t>Article6:QualificationduSoumissionnaire</w:t>
      </w:r>
    </w:p>
    <w:p w:rsidR="00351DF6" w:rsidRPr="006E4768" w:rsidRDefault="00351DF6" w:rsidP="002526E5">
      <w:pPr>
        <w:widowControl w:val="0"/>
        <w:autoSpaceDE w:val="0"/>
        <w:autoSpaceDN w:val="0"/>
        <w:adjustRightInd w:val="0"/>
        <w:spacing w:line="250" w:lineRule="auto"/>
        <w:ind w:left="624" w:hanging="510"/>
        <w:rPr>
          <w:noProof/>
          <w:sz w:val="22"/>
          <w:szCs w:val="22"/>
        </w:rPr>
      </w:pPr>
      <w:r w:rsidRPr="006E4768">
        <w:rPr>
          <w:noProof/>
          <w:sz w:val="22"/>
          <w:szCs w:val="22"/>
        </w:rPr>
        <w:t>6.1. Les soumissionnaires doivent, comme partie intégrantedeleuroffre:</w:t>
      </w:r>
    </w:p>
    <w:p w:rsidR="00351DF6" w:rsidRPr="006E4768" w:rsidRDefault="00351DF6" w:rsidP="002526E5">
      <w:pPr>
        <w:widowControl w:val="0"/>
        <w:autoSpaceDE w:val="0"/>
        <w:autoSpaceDN w:val="0"/>
        <w:adjustRightInd w:val="0"/>
        <w:spacing w:line="250" w:lineRule="auto"/>
        <w:ind w:left="398" w:hanging="283"/>
        <w:rPr>
          <w:noProof/>
          <w:sz w:val="22"/>
          <w:szCs w:val="22"/>
        </w:rPr>
      </w:pPr>
      <w:r w:rsidRPr="006E4768">
        <w:rPr>
          <w:noProof/>
          <w:sz w:val="22"/>
          <w:szCs w:val="22"/>
        </w:rPr>
        <w:t>a. Soumettreunpouvoirhabilitantlesignatairedela soumissionàengagerleSoumissionnaire;</w:t>
      </w:r>
    </w:p>
    <w:p w:rsidR="00351DF6" w:rsidRPr="006E4768" w:rsidRDefault="00351DF6" w:rsidP="002526E5">
      <w:pPr>
        <w:widowControl w:val="0"/>
        <w:autoSpaceDE w:val="0"/>
        <w:autoSpaceDN w:val="0"/>
        <w:adjustRightInd w:val="0"/>
        <w:spacing w:line="250" w:lineRule="auto"/>
        <w:ind w:left="115"/>
        <w:jc w:val="both"/>
        <w:rPr>
          <w:noProof/>
          <w:sz w:val="22"/>
          <w:szCs w:val="22"/>
        </w:rPr>
      </w:pPr>
      <w:r w:rsidRPr="006E4768">
        <w:rPr>
          <w:noProof/>
          <w:sz w:val="22"/>
          <w:szCs w:val="22"/>
        </w:rPr>
        <w:t>b. Fournir toutes les informations (compléter ou mettre à jour les informations jointes à leur demandedepré-qualificationquiontpuchanger, aucasoùlescandidatsontfaitl’objetd’unepré- qualification) demandées aux soumissionnaires, dansleRPAO,afind’établirleurqualificationpour exécuterlemarché.</w:t>
      </w:r>
    </w:p>
    <w:p w:rsidR="00351DF6" w:rsidRPr="006E4768" w:rsidRDefault="00351DF6" w:rsidP="002526E5">
      <w:pPr>
        <w:widowControl w:val="0"/>
        <w:autoSpaceDE w:val="0"/>
        <w:autoSpaceDN w:val="0"/>
        <w:adjustRightInd w:val="0"/>
        <w:spacing w:line="250" w:lineRule="auto"/>
        <w:rPr>
          <w:noProof/>
          <w:sz w:val="22"/>
          <w:szCs w:val="22"/>
        </w:rPr>
      </w:pPr>
      <w:r w:rsidRPr="006E4768">
        <w:rPr>
          <w:noProof/>
          <w:sz w:val="22"/>
          <w:szCs w:val="22"/>
        </w:rPr>
        <w:t>Lesinformationsrelativesauxpointssuivantssont exigéeslecaséchéant:</w:t>
      </w:r>
    </w:p>
    <w:p w:rsidR="00351DF6" w:rsidRPr="006E4768" w:rsidRDefault="00351DF6" w:rsidP="002526E5">
      <w:pPr>
        <w:widowControl w:val="0"/>
        <w:tabs>
          <w:tab w:val="left" w:pos="340"/>
        </w:tabs>
        <w:autoSpaceDE w:val="0"/>
        <w:autoSpaceDN w:val="0"/>
        <w:adjustRightInd w:val="0"/>
        <w:spacing w:line="250" w:lineRule="auto"/>
        <w:ind w:left="340" w:hanging="340"/>
        <w:rPr>
          <w:noProof/>
          <w:sz w:val="22"/>
          <w:szCs w:val="22"/>
        </w:rPr>
      </w:pPr>
      <w:r w:rsidRPr="006E4768">
        <w:rPr>
          <w:noProof/>
          <w:sz w:val="22"/>
          <w:szCs w:val="22"/>
        </w:rPr>
        <w:t>i.</w:t>
      </w:r>
      <w:r w:rsidRPr="006E4768">
        <w:rPr>
          <w:noProof/>
          <w:sz w:val="22"/>
          <w:szCs w:val="22"/>
        </w:rPr>
        <w:tab/>
        <w:t>La production des bilans certifiés et chiffres d’affairesrécents;</w:t>
      </w:r>
    </w:p>
    <w:p w:rsidR="00351DF6" w:rsidRPr="006E4768" w:rsidRDefault="00351DF6" w:rsidP="002526E5">
      <w:pPr>
        <w:widowControl w:val="0"/>
        <w:autoSpaceDE w:val="0"/>
        <w:autoSpaceDN w:val="0"/>
        <w:adjustRightInd w:val="0"/>
        <w:spacing w:line="250" w:lineRule="auto"/>
        <w:ind w:left="340" w:hanging="340"/>
        <w:rPr>
          <w:noProof/>
          <w:sz w:val="22"/>
          <w:szCs w:val="22"/>
        </w:rPr>
      </w:pPr>
      <w:r w:rsidRPr="006E4768">
        <w:rPr>
          <w:noProof/>
          <w:sz w:val="22"/>
          <w:szCs w:val="22"/>
        </w:rPr>
        <w:t xml:space="preserve">ii. </w:t>
      </w:r>
      <w:r w:rsidRPr="006E4768">
        <w:rPr>
          <w:noProof/>
          <w:spacing w:val="2"/>
          <w:sz w:val="22"/>
          <w:szCs w:val="22"/>
        </w:rPr>
        <w:t>Accè</w:t>
      </w:r>
      <w:r w:rsidRPr="006E4768">
        <w:rPr>
          <w:noProof/>
          <w:sz w:val="22"/>
          <w:szCs w:val="22"/>
        </w:rPr>
        <w:t xml:space="preserve">s à </w:t>
      </w:r>
      <w:r w:rsidRPr="006E4768">
        <w:rPr>
          <w:noProof/>
          <w:spacing w:val="2"/>
          <w:sz w:val="22"/>
          <w:szCs w:val="22"/>
        </w:rPr>
        <w:t>un</w:t>
      </w:r>
      <w:r w:rsidRPr="006E4768">
        <w:rPr>
          <w:noProof/>
          <w:sz w:val="22"/>
          <w:szCs w:val="22"/>
        </w:rPr>
        <w:t xml:space="preserve">e </w:t>
      </w:r>
      <w:r w:rsidRPr="006E4768">
        <w:rPr>
          <w:noProof/>
          <w:spacing w:val="2"/>
          <w:sz w:val="22"/>
          <w:szCs w:val="22"/>
        </w:rPr>
        <w:t>lign</w:t>
      </w:r>
      <w:r w:rsidRPr="006E4768">
        <w:rPr>
          <w:noProof/>
          <w:sz w:val="22"/>
          <w:szCs w:val="22"/>
        </w:rPr>
        <w:t xml:space="preserve">e </w:t>
      </w:r>
      <w:r w:rsidRPr="006E4768">
        <w:rPr>
          <w:noProof/>
          <w:spacing w:val="2"/>
          <w:sz w:val="22"/>
          <w:szCs w:val="22"/>
        </w:rPr>
        <w:t>d</w:t>
      </w:r>
      <w:r w:rsidRPr="006E4768">
        <w:rPr>
          <w:noProof/>
          <w:sz w:val="22"/>
          <w:szCs w:val="22"/>
        </w:rPr>
        <w:t xml:space="preserve">e </w:t>
      </w:r>
      <w:r w:rsidRPr="006E4768">
        <w:rPr>
          <w:noProof/>
          <w:spacing w:val="2"/>
          <w:sz w:val="22"/>
          <w:szCs w:val="22"/>
        </w:rPr>
        <w:t>crédi</w:t>
      </w:r>
      <w:r w:rsidRPr="006E4768">
        <w:rPr>
          <w:noProof/>
          <w:sz w:val="22"/>
          <w:szCs w:val="22"/>
        </w:rPr>
        <w:t xml:space="preserve">t </w:t>
      </w:r>
      <w:r w:rsidRPr="006E4768">
        <w:rPr>
          <w:noProof/>
          <w:spacing w:val="2"/>
          <w:sz w:val="22"/>
          <w:szCs w:val="22"/>
        </w:rPr>
        <w:t>o</w:t>
      </w:r>
      <w:r w:rsidRPr="006E4768">
        <w:rPr>
          <w:noProof/>
          <w:sz w:val="22"/>
          <w:szCs w:val="22"/>
        </w:rPr>
        <w:t xml:space="preserve">u </w:t>
      </w:r>
      <w:r w:rsidRPr="006E4768">
        <w:rPr>
          <w:noProof/>
          <w:spacing w:val="2"/>
          <w:sz w:val="22"/>
          <w:szCs w:val="22"/>
        </w:rPr>
        <w:t xml:space="preserve">disposition </w:t>
      </w:r>
      <w:r w:rsidRPr="006E4768">
        <w:rPr>
          <w:noProof/>
          <w:sz w:val="22"/>
          <w:szCs w:val="22"/>
        </w:rPr>
        <w:t>d’autresressourcesfinancières;</w:t>
      </w:r>
    </w:p>
    <w:p w:rsidR="00351DF6" w:rsidRPr="006E4768" w:rsidRDefault="00351DF6" w:rsidP="002526E5">
      <w:pPr>
        <w:widowControl w:val="0"/>
        <w:autoSpaceDE w:val="0"/>
        <w:autoSpaceDN w:val="0"/>
        <w:adjustRightInd w:val="0"/>
        <w:spacing w:line="250" w:lineRule="auto"/>
        <w:ind w:left="340" w:hanging="340"/>
        <w:rPr>
          <w:noProof/>
          <w:sz w:val="22"/>
          <w:szCs w:val="22"/>
        </w:rPr>
      </w:pPr>
      <w:r w:rsidRPr="006E4768">
        <w:rPr>
          <w:noProof/>
          <w:sz w:val="22"/>
          <w:szCs w:val="22"/>
        </w:rPr>
        <w:t xml:space="preserve">iii. </w:t>
      </w:r>
      <w:r w:rsidRPr="006E4768">
        <w:rPr>
          <w:noProof/>
          <w:spacing w:val="5"/>
          <w:sz w:val="22"/>
          <w:szCs w:val="22"/>
        </w:rPr>
        <w:t>Le</w:t>
      </w:r>
      <w:r w:rsidRPr="006E4768">
        <w:rPr>
          <w:noProof/>
          <w:sz w:val="22"/>
          <w:szCs w:val="22"/>
        </w:rPr>
        <w:t xml:space="preserve">s </w:t>
      </w:r>
      <w:r w:rsidRPr="006E4768">
        <w:rPr>
          <w:noProof/>
          <w:spacing w:val="5"/>
          <w:sz w:val="22"/>
          <w:szCs w:val="22"/>
        </w:rPr>
        <w:t>commande</w:t>
      </w:r>
      <w:r w:rsidRPr="006E4768">
        <w:rPr>
          <w:noProof/>
          <w:sz w:val="22"/>
          <w:szCs w:val="22"/>
        </w:rPr>
        <w:t xml:space="preserve">s </w:t>
      </w:r>
      <w:r w:rsidRPr="006E4768">
        <w:rPr>
          <w:noProof/>
          <w:spacing w:val="5"/>
          <w:sz w:val="22"/>
          <w:szCs w:val="22"/>
        </w:rPr>
        <w:t>acquise</w:t>
      </w:r>
      <w:r w:rsidRPr="006E4768">
        <w:rPr>
          <w:noProof/>
          <w:sz w:val="22"/>
          <w:szCs w:val="22"/>
        </w:rPr>
        <w:t xml:space="preserve">s </w:t>
      </w:r>
      <w:r w:rsidRPr="006E4768">
        <w:rPr>
          <w:noProof/>
          <w:spacing w:val="5"/>
          <w:sz w:val="22"/>
          <w:szCs w:val="22"/>
        </w:rPr>
        <w:t>e</w:t>
      </w:r>
      <w:r w:rsidRPr="006E4768">
        <w:rPr>
          <w:noProof/>
          <w:sz w:val="22"/>
          <w:szCs w:val="22"/>
        </w:rPr>
        <w:t xml:space="preserve">t </w:t>
      </w:r>
      <w:r w:rsidRPr="006E4768">
        <w:rPr>
          <w:noProof/>
          <w:spacing w:val="5"/>
          <w:sz w:val="22"/>
          <w:szCs w:val="22"/>
        </w:rPr>
        <w:t>le</w:t>
      </w:r>
      <w:r w:rsidRPr="006E4768">
        <w:rPr>
          <w:noProof/>
          <w:sz w:val="22"/>
          <w:szCs w:val="22"/>
        </w:rPr>
        <w:t xml:space="preserve">s </w:t>
      </w:r>
      <w:r w:rsidRPr="006E4768">
        <w:rPr>
          <w:noProof/>
          <w:spacing w:val="5"/>
          <w:sz w:val="22"/>
          <w:szCs w:val="22"/>
        </w:rPr>
        <w:t xml:space="preserve">marchés </w:t>
      </w:r>
      <w:r w:rsidRPr="006E4768">
        <w:rPr>
          <w:noProof/>
          <w:sz w:val="22"/>
          <w:szCs w:val="22"/>
        </w:rPr>
        <w:t>attribués;</w:t>
      </w:r>
    </w:p>
    <w:p w:rsidR="00351DF6" w:rsidRPr="006E4768" w:rsidRDefault="00351DF6" w:rsidP="002526E5">
      <w:pPr>
        <w:widowControl w:val="0"/>
        <w:autoSpaceDE w:val="0"/>
        <w:autoSpaceDN w:val="0"/>
        <w:adjustRightInd w:val="0"/>
        <w:rPr>
          <w:noProof/>
          <w:sz w:val="22"/>
          <w:szCs w:val="22"/>
        </w:rPr>
      </w:pPr>
      <w:r w:rsidRPr="006E4768">
        <w:rPr>
          <w:noProof/>
          <w:sz w:val="22"/>
          <w:szCs w:val="22"/>
        </w:rPr>
        <w:t>iv. Leslitigesencours;</w:t>
      </w:r>
    </w:p>
    <w:p w:rsidR="00351DF6" w:rsidRPr="006E4768" w:rsidRDefault="00351DF6" w:rsidP="002526E5">
      <w:pPr>
        <w:widowControl w:val="0"/>
        <w:autoSpaceDE w:val="0"/>
        <w:autoSpaceDN w:val="0"/>
        <w:adjustRightInd w:val="0"/>
        <w:rPr>
          <w:noProof/>
          <w:sz w:val="22"/>
          <w:szCs w:val="22"/>
        </w:rPr>
      </w:pPr>
      <w:r w:rsidRPr="006E4768">
        <w:rPr>
          <w:noProof/>
          <w:sz w:val="22"/>
          <w:szCs w:val="22"/>
        </w:rPr>
        <w:t>v. Ladisponibilitédumatérielindispensable.</w:t>
      </w:r>
    </w:p>
    <w:p w:rsidR="00351DF6" w:rsidRPr="006E4768" w:rsidRDefault="00351DF6" w:rsidP="002526E5">
      <w:pPr>
        <w:widowControl w:val="0"/>
        <w:autoSpaceDE w:val="0"/>
        <w:autoSpaceDN w:val="0"/>
        <w:adjustRightInd w:val="0"/>
        <w:spacing w:line="250" w:lineRule="auto"/>
        <w:ind w:left="510" w:hanging="510"/>
        <w:jc w:val="both"/>
        <w:rPr>
          <w:noProof/>
          <w:sz w:val="22"/>
          <w:szCs w:val="22"/>
        </w:rPr>
      </w:pPr>
      <w:r w:rsidRPr="006E4768">
        <w:rPr>
          <w:noProof/>
          <w:sz w:val="22"/>
          <w:szCs w:val="22"/>
        </w:rPr>
        <w:t xml:space="preserve">6.2. </w:t>
      </w:r>
      <w:r w:rsidRPr="006E4768">
        <w:rPr>
          <w:noProof/>
          <w:spacing w:val="4"/>
          <w:sz w:val="22"/>
          <w:szCs w:val="22"/>
        </w:rPr>
        <w:t>Le</w:t>
      </w:r>
      <w:r w:rsidRPr="006E4768">
        <w:rPr>
          <w:noProof/>
          <w:sz w:val="22"/>
          <w:szCs w:val="22"/>
        </w:rPr>
        <w:t xml:space="preserve">s </w:t>
      </w:r>
      <w:r w:rsidRPr="006E4768">
        <w:rPr>
          <w:noProof/>
          <w:spacing w:val="4"/>
          <w:sz w:val="22"/>
          <w:szCs w:val="22"/>
        </w:rPr>
        <w:t>soumission</w:t>
      </w:r>
      <w:r w:rsidRPr="006E4768">
        <w:rPr>
          <w:noProof/>
          <w:sz w:val="22"/>
          <w:szCs w:val="22"/>
        </w:rPr>
        <w:t xml:space="preserve">s </w:t>
      </w:r>
      <w:r w:rsidRPr="006E4768">
        <w:rPr>
          <w:noProof/>
          <w:spacing w:val="4"/>
          <w:sz w:val="22"/>
          <w:szCs w:val="22"/>
        </w:rPr>
        <w:t>présentée</w:t>
      </w:r>
      <w:r w:rsidRPr="006E4768">
        <w:rPr>
          <w:noProof/>
          <w:sz w:val="22"/>
          <w:szCs w:val="22"/>
        </w:rPr>
        <w:t xml:space="preserve">s </w:t>
      </w:r>
      <w:r w:rsidRPr="006E4768">
        <w:rPr>
          <w:noProof/>
          <w:spacing w:val="4"/>
          <w:sz w:val="22"/>
          <w:szCs w:val="22"/>
        </w:rPr>
        <w:t>pa</w:t>
      </w:r>
      <w:r w:rsidRPr="006E4768">
        <w:rPr>
          <w:noProof/>
          <w:sz w:val="22"/>
          <w:szCs w:val="22"/>
        </w:rPr>
        <w:t xml:space="preserve">r </w:t>
      </w:r>
      <w:r w:rsidRPr="006E4768">
        <w:rPr>
          <w:noProof/>
          <w:spacing w:val="4"/>
          <w:sz w:val="22"/>
          <w:szCs w:val="22"/>
        </w:rPr>
        <w:t>deu</w:t>
      </w:r>
      <w:r w:rsidRPr="006E4768">
        <w:rPr>
          <w:noProof/>
          <w:sz w:val="22"/>
          <w:szCs w:val="22"/>
        </w:rPr>
        <w:t xml:space="preserve">x </w:t>
      </w:r>
      <w:r w:rsidRPr="006E4768">
        <w:rPr>
          <w:noProof/>
          <w:spacing w:val="4"/>
          <w:sz w:val="22"/>
          <w:szCs w:val="22"/>
        </w:rPr>
        <w:t xml:space="preserve">ou </w:t>
      </w:r>
      <w:r w:rsidRPr="006E4768">
        <w:rPr>
          <w:noProof/>
          <w:sz w:val="22"/>
          <w:szCs w:val="22"/>
        </w:rPr>
        <w:t>plusieursentrepreneursgroupés(</w:t>
      </w:r>
      <w:r w:rsidR="007038C4" w:rsidRPr="006E4768">
        <w:rPr>
          <w:noProof/>
          <w:sz w:val="22"/>
          <w:szCs w:val="22"/>
        </w:rPr>
        <w:t>cotraitance</w:t>
      </w:r>
      <w:r w:rsidRPr="006E4768">
        <w:rPr>
          <w:noProof/>
          <w:sz w:val="22"/>
          <w:szCs w:val="22"/>
        </w:rPr>
        <w:t>) doiventsatisfaireauxconditionssuivantes:</w:t>
      </w:r>
    </w:p>
    <w:p w:rsidR="00351DF6" w:rsidRPr="006E4768" w:rsidRDefault="00351DF6" w:rsidP="002526E5">
      <w:pPr>
        <w:widowControl w:val="0"/>
        <w:tabs>
          <w:tab w:val="left" w:pos="1160"/>
          <w:tab w:val="left" w:pos="1980"/>
          <w:tab w:val="left" w:pos="2900"/>
          <w:tab w:val="left" w:pos="3600"/>
          <w:tab w:val="left" w:pos="4700"/>
        </w:tabs>
        <w:autoSpaceDE w:val="0"/>
        <w:autoSpaceDN w:val="0"/>
        <w:adjustRightInd w:val="0"/>
        <w:spacing w:line="250" w:lineRule="auto"/>
        <w:ind w:left="283" w:hanging="283"/>
        <w:jc w:val="both"/>
        <w:rPr>
          <w:noProof/>
          <w:sz w:val="22"/>
          <w:szCs w:val="22"/>
        </w:rPr>
      </w:pPr>
      <w:r w:rsidRPr="006E4768">
        <w:rPr>
          <w:noProof/>
          <w:sz w:val="22"/>
          <w:szCs w:val="22"/>
        </w:rPr>
        <w:t xml:space="preserve">a. </w:t>
      </w:r>
      <w:r w:rsidRPr="006E4768">
        <w:rPr>
          <w:noProof/>
          <w:spacing w:val="5"/>
          <w:sz w:val="22"/>
          <w:szCs w:val="22"/>
        </w:rPr>
        <w:t>L’offr</w:t>
      </w:r>
      <w:r w:rsidRPr="006E4768">
        <w:rPr>
          <w:noProof/>
          <w:sz w:val="22"/>
          <w:szCs w:val="22"/>
        </w:rPr>
        <w:t>e</w:t>
      </w:r>
      <w:r w:rsidRPr="006E4768">
        <w:rPr>
          <w:noProof/>
          <w:spacing w:val="5"/>
          <w:sz w:val="22"/>
          <w:szCs w:val="22"/>
        </w:rPr>
        <w:t>devr</w:t>
      </w:r>
      <w:r w:rsidRPr="006E4768">
        <w:rPr>
          <w:noProof/>
          <w:sz w:val="22"/>
          <w:szCs w:val="22"/>
        </w:rPr>
        <w:t>a</w:t>
      </w:r>
      <w:r w:rsidRPr="006E4768">
        <w:rPr>
          <w:noProof/>
          <w:spacing w:val="5"/>
          <w:sz w:val="22"/>
          <w:szCs w:val="22"/>
        </w:rPr>
        <w:t>inclur</w:t>
      </w:r>
      <w:r w:rsidRPr="006E4768">
        <w:rPr>
          <w:noProof/>
          <w:sz w:val="22"/>
          <w:szCs w:val="22"/>
        </w:rPr>
        <w:t>e</w:t>
      </w:r>
      <w:r w:rsidRPr="006E4768">
        <w:rPr>
          <w:noProof/>
          <w:spacing w:val="5"/>
          <w:sz w:val="22"/>
          <w:szCs w:val="22"/>
        </w:rPr>
        <w:t>pou</w:t>
      </w:r>
      <w:r w:rsidRPr="006E4768">
        <w:rPr>
          <w:noProof/>
          <w:sz w:val="22"/>
          <w:szCs w:val="22"/>
        </w:rPr>
        <w:t>r</w:t>
      </w:r>
      <w:r w:rsidRPr="006E4768">
        <w:rPr>
          <w:noProof/>
          <w:spacing w:val="5"/>
          <w:sz w:val="22"/>
          <w:szCs w:val="22"/>
        </w:rPr>
        <w:t>chacun</w:t>
      </w:r>
      <w:r w:rsidRPr="006E4768">
        <w:rPr>
          <w:noProof/>
          <w:sz w:val="22"/>
          <w:szCs w:val="22"/>
        </w:rPr>
        <w:t>e</w:t>
      </w:r>
      <w:r w:rsidRPr="006E4768">
        <w:rPr>
          <w:noProof/>
          <w:spacing w:val="5"/>
          <w:sz w:val="22"/>
          <w:szCs w:val="22"/>
        </w:rPr>
        <w:t xml:space="preserve">des </w:t>
      </w:r>
      <w:r w:rsidRPr="006E4768">
        <w:rPr>
          <w:noProof/>
          <w:sz w:val="22"/>
          <w:szCs w:val="22"/>
        </w:rPr>
        <w:t xml:space="preserve">entreprises,touslesrenseignementsénumérésà l’Article 6.1 ci-dessus. Le RPAO devra préciser les informations à fournir par le groupement </w:t>
      </w:r>
      <w:r w:rsidRPr="006E4768">
        <w:rPr>
          <w:noProof/>
          <w:spacing w:val="5"/>
          <w:sz w:val="22"/>
          <w:szCs w:val="22"/>
        </w:rPr>
        <w:t>e</w:t>
      </w:r>
      <w:r w:rsidRPr="006E4768">
        <w:rPr>
          <w:noProof/>
          <w:sz w:val="22"/>
          <w:szCs w:val="22"/>
        </w:rPr>
        <w:t xml:space="preserve">t </w:t>
      </w:r>
      <w:r w:rsidRPr="006E4768">
        <w:rPr>
          <w:noProof/>
          <w:spacing w:val="5"/>
          <w:sz w:val="22"/>
          <w:szCs w:val="22"/>
        </w:rPr>
        <w:t>celle</w:t>
      </w:r>
      <w:r w:rsidRPr="006E4768">
        <w:rPr>
          <w:noProof/>
          <w:sz w:val="22"/>
          <w:szCs w:val="22"/>
        </w:rPr>
        <w:t xml:space="preserve">sà </w:t>
      </w:r>
      <w:r w:rsidRPr="006E4768">
        <w:rPr>
          <w:noProof/>
          <w:spacing w:val="5"/>
          <w:sz w:val="22"/>
          <w:szCs w:val="22"/>
        </w:rPr>
        <w:t>fourni</w:t>
      </w:r>
      <w:r w:rsidRPr="006E4768">
        <w:rPr>
          <w:noProof/>
          <w:sz w:val="22"/>
          <w:szCs w:val="22"/>
        </w:rPr>
        <w:t xml:space="preserve">r </w:t>
      </w:r>
      <w:r w:rsidRPr="006E4768">
        <w:rPr>
          <w:noProof/>
          <w:spacing w:val="5"/>
          <w:sz w:val="22"/>
          <w:szCs w:val="22"/>
        </w:rPr>
        <w:t>pa</w:t>
      </w:r>
      <w:r w:rsidRPr="006E4768">
        <w:rPr>
          <w:noProof/>
          <w:sz w:val="22"/>
          <w:szCs w:val="22"/>
        </w:rPr>
        <w:t xml:space="preserve">r </w:t>
      </w:r>
      <w:r w:rsidRPr="006E4768">
        <w:rPr>
          <w:noProof/>
          <w:spacing w:val="5"/>
          <w:sz w:val="22"/>
          <w:szCs w:val="22"/>
        </w:rPr>
        <w:t>chaqu</w:t>
      </w:r>
      <w:r w:rsidRPr="006E4768">
        <w:rPr>
          <w:noProof/>
          <w:sz w:val="22"/>
          <w:szCs w:val="22"/>
        </w:rPr>
        <w:t xml:space="preserve">e </w:t>
      </w:r>
      <w:r w:rsidRPr="006E4768">
        <w:rPr>
          <w:noProof/>
          <w:spacing w:val="5"/>
          <w:sz w:val="22"/>
          <w:szCs w:val="22"/>
        </w:rPr>
        <w:t>membr</w:t>
      </w:r>
      <w:r w:rsidRPr="006E4768">
        <w:rPr>
          <w:noProof/>
          <w:sz w:val="22"/>
          <w:szCs w:val="22"/>
        </w:rPr>
        <w:t xml:space="preserve">e </w:t>
      </w:r>
      <w:r w:rsidRPr="006E4768">
        <w:rPr>
          <w:noProof/>
          <w:spacing w:val="5"/>
          <w:sz w:val="22"/>
          <w:szCs w:val="22"/>
        </w:rPr>
        <w:t xml:space="preserve">du </w:t>
      </w:r>
      <w:r w:rsidRPr="006E4768">
        <w:rPr>
          <w:noProof/>
          <w:sz w:val="22"/>
          <w:szCs w:val="22"/>
        </w:rPr>
        <w:t>groupement;</w:t>
      </w:r>
    </w:p>
    <w:p w:rsidR="00351DF6" w:rsidRPr="006E4768" w:rsidRDefault="00351DF6" w:rsidP="002526E5">
      <w:pPr>
        <w:widowControl w:val="0"/>
        <w:autoSpaceDE w:val="0"/>
        <w:autoSpaceDN w:val="0"/>
        <w:adjustRightInd w:val="0"/>
        <w:rPr>
          <w:noProof/>
          <w:sz w:val="22"/>
          <w:szCs w:val="22"/>
        </w:rPr>
      </w:pPr>
      <w:r w:rsidRPr="006E4768">
        <w:rPr>
          <w:noProof/>
          <w:sz w:val="22"/>
          <w:szCs w:val="22"/>
        </w:rPr>
        <w:t>b. L’offreetlemarchédoiventêtresignésdefaçon àobligertouslesmembresdugroupement;</w:t>
      </w:r>
    </w:p>
    <w:p w:rsidR="00351DF6" w:rsidRPr="006E4768" w:rsidRDefault="00351DF6"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c. La nature du groupement (conjoint ou solidaire tel querequisdansleRPAO)doitêtre préciséeetjustifiéeparlaproductiond’unecopie de l’accord de groupement en bonne et due forme;</w:t>
      </w:r>
    </w:p>
    <w:p w:rsidR="00351DF6" w:rsidRPr="006E4768" w:rsidRDefault="00351DF6"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d. Lemembredugroupementdésignécommemandataire,représenteral’ensembledesentreprises visàvisdu</w:t>
      </w:r>
      <w:r w:rsidRPr="006E4768">
        <w:rPr>
          <w:noProof/>
          <w:sz w:val="20"/>
          <w:szCs w:val="20"/>
        </w:rPr>
        <w:t xml:space="preserve"> Maître d’Ouvrage</w:t>
      </w:r>
      <w:r w:rsidRPr="006E4768">
        <w:rPr>
          <w:noProof/>
          <w:sz w:val="22"/>
          <w:szCs w:val="22"/>
        </w:rPr>
        <w:t xml:space="preserve"> et de l’Autorité Contractantepourl’exécutiondu marché;</w:t>
      </w:r>
    </w:p>
    <w:p w:rsidR="00351DF6" w:rsidRPr="006E4768" w:rsidRDefault="00351DF6" w:rsidP="002526E5">
      <w:pPr>
        <w:widowControl w:val="0"/>
        <w:autoSpaceDE w:val="0"/>
        <w:autoSpaceDN w:val="0"/>
        <w:adjustRightInd w:val="0"/>
        <w:spacing w:line="250" w:lineRule="auto"/>
        <w:ind w:left="283" w:hanging="283"/>
        <w:jc w:val="both"/>
        <w:rPr>
          <w:noProof/>
          <w:sz w:val="20"/>
          <w:szCs w:val="20"/>
        </w:rPr>
      </w:pPr>
      <w:r w:rsidRPr="006E4768">
        <w:rPr>
          <w:noProof/>
          <w:sz w:val="22"/>
          <w:szCs w:val="22"/>
        </w:rPr>
        <w:t xml:space="preserve">e. En cas de groupement solidaire, les </w:t>
      </w:r>
      <w:r w:rsidR="007038C4" w:rsidRPr="006E4768">
        <w:rPr>
          <w:noProof/>
          <w:sz w:val="22"/>
          <w:szCs w:val="22"/>
        </w:rPr>
        <w:t>cotraitants</w:t>
      </w:r>
      <w:r w:rsidRPr="006E4768">
        <w:rPr>
          <w:noProof/>
          <w:sz w:val="22"/>
          <w:szCs w:val="22"/>
        </w:rPr>
        <w:t xml:space="preserve"> se répartissent les payements qui sont effectués par le Maître d’Ouvrage dans un compte unique; en revanche, chaque entreprise est payée par le Maître  d’Ouvrage  dans  son  propre  compte, lorsqu’il s’agit d’un groupement conjoint.</w:t>
      </w:r>
    </w:p>
    <w:p w:rsidR="00351DF6" w:rsidRPr="006E4768" w:rsidRDefault="00351DF6" w:rsidP="002526E5">
      <w:pPr>
        <w:widowControl w:val="0"/>
        <w:tabs>
          <w:tab w:val="left" w:pos="1080"/>
          <w:tab w:val="left" w:pos="1680"/>
          <w:tab w:val="left" w:pos="2260"/>
          <w:tab w:val="left" w:pos="3060"/>
          <w:tab w:val="left" w:pos="3640"/>
          <w:tab w:val="left" w:pos="4000"/>
          <w:tab w:val="left" w:pos="4640"/>
        </w:tabs>
        <w:autoSpaceDE w:val="0"/>
        <w:autoSpaceDN w:val="0"/>
        <w:adjustRightInd w:val="0"/>
        <w:spacing w:line="250" w:lineRule="auto"/>
        <w:ind w:left="510" w:hanging="510"/>
        <w:jc w:val="both"/>
        <w:rPr>
          <w:noProof/>
          <w:sz w:val="22"/>
          <w:szCs w:val="22"/>
        </w:rPr>
      </w:pPr>
      <w:r w:rsidRPr="006E4768">
        <w:rPr>
          <w:noProof/>
          <w:sz w:val="22"/>
          <w:szCs w:val="22"/>
        </w:rPr>
        <w:t xml:space="preserve">6.3. Les soumissionnaires doivent également présenter des propositions  suffisamment détaillées  pour  démontrer qu’elles sont conformes aux spécifications techniques et aux délais d’exécution visés dans le RPAO. </w:t>
      </w:r>
    </w:p>
    <w:p w:rsidR="00351DF6" w:rsidRPr="006E4768" w:rsidRDefault="00351DF6" w:rsidP="002526E5">
      <w:pPr>
        <w:widowControl w:val="0"/>
        <w:tabs>
          <w:tab w:val="left" w:pos="1080"/>
          <w:tab w:val="left" w:pos="1680"/>
          <w:tab w:val="left" w:pos="2260"/>
          <w:tab w:val="left" w:pos="3060"/>
          <w:tab w:val="left" w:pos="3640"/>
          <w:tab w:val="left" w:pos="4000"/>
          <w:tab w:val="left" w:pos="4640"/>
        </w:tabs>
        <w:autoSpaceDE w:val="0"/>
        <w:autoSpaceDN w:val="0"/>
        <w:adjustRightInd w:val="0"/>
        <w:spacing w:line="250" w:lineRule="auto"/>
        <w:ind w:left="510" w:hanging="510"/>
        <w:jc w:val="both"/>
        <w:rPr>
          <w:noProof/>
          <w:sz w:val="22"/>
          <w:szCs w:val="22"/>
        </w:rPr>
      </w:pPr>
      <w:r w:rsidRPr="006E4768">
        <w:rPr>
          <w:noProof/>
          <w:sz w:val="22"/>
          <w:szCs w:val="22"/>
        </w:rPr>
        <w:t xml:space="preserve">6.4. Lessoumissionnairesqui sollicitent lebénéfice d’une marge de préférence, doivent fournir </w:t>
      </w:r>
      <w:r w:rsidRPr="006E4768">
        <w:rPr>
          <w:noProof/>
          <w:spacing w:val="2"/>
          <w:sz w:val="22"/>
          <w:szCs w:val="22"/>
        </w:rPr>
        <w:t>tou</w:t>
      </w:r>
      <w:r w:rsidRPr="006E4768">
        <w:rPr>
          <w:noProof/>
          <w:sz w:val="22"/>
          <w:szCs w:val="22"/>
        </w:rPr>
        <w:t xml:space="preserve">s </w:t>
      </w:r>
      <w:r w:rsidRPr="006E4768">
        <w:rPr>
          <w:noProof/>
          <w:spacing w:val="2"/>
          <w:sz w:val="22"/>
          <w:szCs w:val="22"/>
        </w:rPr>
        <w:t>le</w:t>
      </w:r>
      <w:r w:rsidRPr="006E4768">
        <w:rPr>
          <w:noProof/>
          <w:sz w:val="22"/>
          <w:szCs w:val="22"/>
        </w:rPr>
        <w:t xml:space="preserve">s </w:t>
      </w:r>
      <w:r w:rsidRPr="006E4768">
        <w:rPr>
          <w:noProof/>
          <w:spacing w:val="2"/>
          <w:sz w:val="22"/>
          <w:szCs w:val="22"/>
        </w:rPr>
        <w:t>renseignement</w:t>
      </w:r>
      <w:r w:rsidRPr="006E4768">
        <w:rPr>
          <w:noProof/>
          <w:sz w:val="22"/>
          <w:szCs w:val="22"/>
        </w:rPr>
        <w:t xml:space="preserve">s </w:t>
      </w:r>
      <w:r w:rsidRPr="006E4768">
        <w:rPr>
          <w:noProof/>
          <w:spacing w:val="2"/>
          <w:sz w:val="22"/>
          <w:szCs w:val="22"/>
        </w:rPr>
        <w:t>nécessaire</w:t>
      </w:r>
      <w:r w:rsidRPr="006E4768">
        <w:rPr>
          <w:noProof/>
          <w:sz w:val="22"/>
          <w:szCs w:val="22"/>
        </w:rPr>
        <w:t xml:space="preserve">s </w:t>
      </w:r>
      <w:r w:rsidRPr="006E4768">
        <w:rPr>
          <w:noProof/>
          <w:spacing w:val="2"/>
          <w:sz w:val="22"/>
          <w:szCs w:val="22"/>
        </w:rPr>
        <w:t xml:space="preserve">pour </w:t>
      </w:r>
      <w:r w:rsidRPr="006E4768">
        <w:rPr>
          <w:noProof/>
          <w:sz w:val="22"/>
          <w:szCs w:val="22"/>
        </w:rPr>
        <w:t>prouverqu’ilssatisfontauxcritèresd’éligibilité décritsàl’article 33duRGAO.</w:t>
      </w:r>
    </w:p>
    <w:p w:rsidR="00351DF6" w:rsidRPr="006E4768" w:rsidRDefault="00351DF6" w:rsidP="002526E5">
      <w:pPr>
        <w:widowControl w:val="0"/>
        <w:autoSpaceDE w:val="0"/>
        <w:autoSpaceDN w:val="0"/>
        <w:adjustRightInd w:val="0"/>
        <w:ind w:left="114"/>
        <w:rPr>
          <w:noProof/>
          <w:sz w:val="22"/>
          <w:szCs w:val="22"/>
        </w:rPr>
      </w:pPr>
      <w:r w:rsidRPr="006E4768">
        <w:rPr>
          <w:b/>
          <w:bCs/>
          <w:noProof/>
          <w:sz w:val="22"/>
          <w:szCs w:val="22"/>
        </w:rPr>
        <w:t>Article 7:Visitedusitedestravaux</w:t>
      </w:r>
    </w:p>
    <w:p w:rsidR="00351DF6" w:rsidRPr="006E4768" w:rsidRDefault="00351DF6" w:rsidP="002526E5">
      <w:pPr>
        <w:widowControl w:val="0"/>
        <w:autoSpaceDE w:val="0"/>
        <w:autoSpaceDN w:val="0"/>
        <w:adjustRightInd w:val="0"/>
        <w:spacing w:line="250" w:lineRule="auto"/>
        <w:ind w:left="624" w:hanging="510"/>
        <w:jc w:val="both"/>
        <w:rPr>
          <w:noProof/>
          <w:sz w:val="22"/>
          <w:szCs w:val="22"/>
        </w:rPr>
      </w:pPr>
      <w:r w:rsidRPr="006E4768">
        <w:rPr>
          <w:noProof/>
          <w:sz w:val="22"/>
          <w:szCs w:val="22"/>
        </w:rPr>
        <w:t>7.1. Ilestconseilléausoumissionnairedevisiteret d’inspecterlesitedestravauxetsesenvirons et d’obtenir par lui-même, et sous sa propre responsabilité, tous les renseignements qui peuvent être nécessaires pour la préparation del’offreetl’exécutiondestravaux. Lescoûts liés à la visite du site sont à la charge du Soumissionnaire.</w:t>
      </w:r>
    </w:p>
    <w:p w:rsidR="00351DF6" w:rsidRPr="006E4768" w:rsidRDefault="00351DF6" w:rsidP="002526E5">
      <w:pPr>
        <w:widowControl w:val="0"/>
        <w:tabs>
          <w:tab w:val="left" w:pos="1100"/>
          <w:tab w:val="left" w:pos="2100"/>
          <w:tab w:val="left" w:pos="3520"/>
          <w:tab w:val="left" w:pos="4900"/>
        </w:tabs>
        <w:autoSpaceDE w:val="0"/>
        <w:autoSpaceDN w:val="0"/>
        <w:adjustRightInd w:val="0"/>
        <w:spacing w:before="57" w:line="250" w:lineRule="auto"/>
        <w:ind w:left="510" w:hanging="510"/>
        <w:jc w:val="both"/>
        <w:rPr>
          <w:noProof/>
          <w:sz w:val="22"/>
          <w:szCs w:val="22"/>
        </w:rPr>
      </w:pPr>
      <w:r w:rsidRPr="006E4768">
        <w:rPr>
          <w:noProof/>
          <w:sz w:val="22"/>
          <w:szCs w:val="22"/>
        </w:rPr>
        <w:t>7.2. le Maître d’Ouvrage</w:t>
      </w:r>
      <w:r w:rsidRPr="006E4768">
        <w:rPr>
          <w:noProof/>
          <w:spacing w:val="5"/>
          <w:sz w:val="22"/>
          <w:szCs w:val="22"/>
        </w:rPr>
        <w:t xml:space="preserve">est tenu d’autoriserle </w:t>
      </w:r>
      <w:r w:rsidRPr="006E4768">
        <w:rPr>
          <w:noProof/>
          <w:sz w:val="22"/>
          <w:szCs w:val="22"/>
        </w:rPr>
        <w:t xml:space="preserve">Soumissionnaire qui en fait la demandeetsesemployésouagents,à pénétrer dans ses locaux et sur ses terrains aux fins de ladite visite, mais seulement à la condition expresse que le Soumissionnaire, ses employés et agents dégagent </w:t>
      </w:r>
      <w:r w:rsidRPr="006E4768">
        <w:rPr>
          <w:noProof/>
          <w:spacing w:val="5"/>
          <w:sz w:val="22"/>
          <w:szCs w:val="22"/>
        </w:rPr>
        <w:t>le Maître d’Ouvrage,</w:t>
      </w:r>
      <w:r w:rsidRPr="006E4768">
        <w:rPr>
          <w:noProof/>
          <w:sz w:val="22"/>
          <w:szCs w:val="22"/>
        </w:rPr>
        <w:t xml:space="preserve"> ses employés et agents, de toute responsabilitépouvantenrésulteretlesindem</w:t>
      </w:r>
      <w:r w:rsidRPr="006E4768">
        <w:rPr>
          <w:noProof/>
          <w:spacing w:val="5"/>
          <w:sz w:val="22"/>
          <w:szCs w:val="22"/>
        </w:rPr>
        <w:t>nisen</w:t>
      </w:r>
      <w:r w:rsidRPr="006E4768">
        <w:rPr>
          <w:noProof/>
          <w:sz w:val="22"/>
          <w:szCs w:val="22"/>
        </w:rPr>
        <w:t xml:space="preserve">t </w:t>
      </w:r>
      <w:r w:rsidRPr="006E4768">
        <w:rPr>
          <w:noProof/>
          <w:spacing w:val="5"/>
          <w:sz w:val="22"/>
          <w:szCs w:val="22"/>
        </w:rPr>
        <w:t>s</w:t>
      </w:r>
      <w:r w:rsidRPr="006E4768">
        <w:rPr>
          <w:noProof/>
          <w:sz w:val="22"/>
          <w:szCs w:val="22"/>
        </w:rPr>
        <w:t xml:space="preserve">i </w:t>
      </w:r>
      <w:r w:rsidRPr="006E4768">
        <w:rPr>
          <w:noProof/>
          <w:spacing w:val="5"/>
          <w:sz w:val="22"/>
          <w:szCs w:val="22"/>
        </w:rPr>
        <w:t>nécessaire</w:t>
      </w:r>
      <w:r w:rsidRPr="006E4768">
        <w:rPr>
          <w:noProof/>
          <w:sz w:val="22"/>
          <w:szCs w:val="22"/>
        </w:rPr>
        <w:t xml:space="preserve">, </w:t>
      </w:r>
      <w:r w:rsidRPr="006E4768">
        <w:rPr>
          <w:noProof/>
          <w:spacing w:val="5"/>
          <w:sz w:val="22"/>
          <w:szCs w:val="22"/>
        </w:rPr>
        <w:t>e</w:t>
      </w:r>
      <w:r w:rsidRPr="006E4768">
        <w:rPr>
          <w:noProof/>
          <w:sz w:val="22"/>
          <w:szCs w:val="22"/>
        </w:rPr>
        <w:t xml:space="preserve">t </w:t>
      </w:r>
      <w:r w:rsidRPr="006E4768">
        <w:rPr>
          <w:noProof/>
          <w:spacing w:val="5"/>
          <w:sz w:val="22"/>
          <w:szCs w:val="22"/>
        </w:rPr>
        <w:t xml:space="preserve">qu’ildemeure </w:t>
      </w:r>
      <w:r w:rsidRPr="006E4768">
        <w:rPr>
          <w:noProof/>
          <w:sz w:val="22"/>
          <w:szCs w:val="22"/>
        </w:rPr>
        <w:t xml:space="preserve">responsabledesaccidentsmortelsoucorporels,despertesoudommagesmatériels,coûts </w:t>
      </w:r>
      <w:r w:rsidRPr="006E4768">
        <w:rPr>
          <w:noProof/>
          <w:sz w:val="22"/>
          <w:szCs w:val="22"/>
        </w:rPr>
        <w:lastRenderedPageBreak/>
        <w:t>etfraisencourusdufaitdecettevisite.</w:t>
      </w:r>
    </w:p>
    <w:p w:rsidR="00351DF6" w:rsidRPr="006E4768" w:rsidRDefault="00351DF6" w:rsidP="002526E5">
      <w:pPr>
        <w:widowControl w:val="0"/>
        <w:autoSpaceDE w:val="0"/>
        <w:autoSpaceDN w:val="0"/>
        <w:adjustRightInd w:val="0"/>
        <w:spacing w:line="250" w:lineRule="auto"/>
        <w:ind w:left="510" w:hanging="510"/>
        <w:jc w:val="both"/>
        <w:rPr>
          <w:noProof/>
          <w:sz w:val="22"/>
          <w:szCs w:val="22"/>
        </w:rPr>
      </w:pPr>
      <w:r w:rsidRPr="006E4768">
        <w:rPr>
          <w:noProof/>
          <w:sz w:val="22"/>
          <w:szCs w:val="22"/>
        </w:rPr>
        <w:t xml:space="preserve">7.3. Le Maître d’Ouvragepeutorganiserunevisite dusitedestravauxaumomentdelaréunion </w:t>
      </w:r>
      <w:r w:rsidRPr="006E4768">
        <w:rPr>
          <w:noProof/>
          <w:spacing w:val="5"/>
          <w:sz w:val="22"/>
          <w:szCs w:val="22"/>
        </w:rPr>
        <w:t>préparatoir</w:t>
      </w:r>
      <w:r w:rsidRPr="006E4768">
        <w:rPr>
          <w:noProof/>
          <w:sz w:val="22"/>
          <w:szCs w:val="22"/>
        </w:rPr>
        <w:t xml:space="preserve">e à </w:t>
      </w:r>
      <w:r w:rsidRPr="006E4768">
        <w:rPr>
          <w:noProof/>
          <w:spacing w:val="5"/>
          <w:sz w:val="22"/>
          <w:szCs w:val="22"/>
        </w:rPr>
        <w:t>l’établissemen</w:t>
      </w:r>
      <w:r w:rsidRPr="006E4768">
        <w:rPr>
          <w:noProof/>
          <w:sz w:val="22"/>
          <w:szCs w:val="22"/>
        </w:rPr>
        <w:t xml:space="preserve">t </w:t>
      </w:r>
      <w:r w:rsidRPr="006E4768">
        <w:rPr>
          <w:noProof/>
          <w:spacing w:val="5"/>
          <w:sz w:val="22"/>
          <w:szCs w:val="22"/>
        </w:rPr>
        <w:t>de</w:t>
      </w:r>
      <w:r w:rsidRPr="006E4768">
        <w:rPr>
          <w:noProof/>
          <w:sz w:val="22"/>
          <w:szCs w:val="22"/>
        </w:rPr>
        <w:t xml:space="preserve">s </w:t>
      </w:r>
      <w:r w:rsidRPr="006E4768">
        <w:rPr>
          <w:noProof/>
          <w:spacing w:val="5"/>
          <w:sz w:val="22"/>
          <w:szCs w:val="22"/>
        </w:rPr>
        <w:t xml:space="preserve">offres </w:t>
      </w:r>
      <w:r w:rsidRPr="006E4768">
        <w:rPr>
          <w:noProof/>
          <w:sz w:val="22"/>
          <w:szCs w:val="22"/>
        </w:rPr>
        <w:t>mentionnéesàl’article19duRGAO.</w:t>
      </w:r>
    </w:p>
    <w:p w:rsidR="00FC5A59" w:rsidRPr="006E4768" w:rsidRDefault="00FC5A59" w:rsidP="00FC5A59">
      <w:pPr>
        <w:pStyle w:val="Titre4"/>
        <w:rPr>
          <w:noProof/>
          <w:lang w:val="fr-FR"/>
        </w:rPr>
      </w:pPr>
    </w:p>
    <w:p w:rsidR="00FC5A59" w:rsidRPr="006E4768" w:rsidRDefault="00FC5A59" w:rsidP="00214EC4">
      <w:pPr>
        <w:pStyle w:val="Titre4"/>
        <w:rPr>
          <w:noProof/>
          <w:lang w:val="fr-FR"/>
        </w:rPr>
      </w:pPr>
      <w:r w:rsidRPr="006E4768">
        <w:rPr>
          <w:noProof/>
          <w:lang w:val="fr-FR"/>
        </w:rPr>
        <w:t>B</w:t>
      </w:r>
      <w:r w:rsidRPr="006E4768">
        <w:rPr>
          <w:noProof/>
          <w:sz w:val="32"/>
          <w:szCs w:val="32"/>
          <w:lang w:val="fr-FR"/>
        </w:rPr>
        <w:t>.Dossierd’Appeld’Offres</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20" w:lineRule="exact"/>
        <w:ind w:left="114"/>
        <w:rPr>
          <w:noProof/>
          <w:sz w:val="22"/>
          <w:szCs w:val="22"/>
        </w:rPr>
      </w:pPr>
      <w:r w:rsidRPr="006E4768">
        <w:rPr>
          <w:b/>
          <w:bCs/>
          <w:noProof/>
          <w:sz w:val="22"/>
          <w:szCs w:val="22"/>
        </w:rPr>
        <w:t>Article8:ContenuduDossierd’Appeld’Offres</w:t>
      </w:r>
    </w:p>
    <w:p w:rsidR="000B0834" w:rsidRPr="006E4768" w:rsidRDefault="000B0834" w:rsidP="002526E5">
      <w:pPr>
        <w:widowControl w:val="0"/>
        <w:autoSpaceDE w:val="0"/>
        <w:autoSpaceDN w:val="0"/>
        <w:adjustRightInd w:val="0"/>
        <w:spacing w:before="14" w:line="140" w:lineRule="exact"/>
        <w:rPr>
          <w:noProof/>
          <w:sz w:val="14"/>
          <w:szCs w:val="14"/>
        </w:rPr>
      </w:pPr>
    </w:p>
    <w:p w:rsidR="000B0834" w:rsidRPr="006E4768" w:rsidRDefault="000B0834" w:rsidP="002526E5">
      <w:pPr>
        <w:widowControl w:val="0"/>
        <w:autoSpaceDE w:val="0"/>
        <w:autoSpaceDN w:val="0"/>
        <w:adjustRightInd w:val="0"/>
        <w:spacing w:line="250" w:lineRule="auto"/>
        <w:ind w:left="624" w:hanging="510"/>
        <w:jc w:val="both"/>
        <w:rPr>
          <w:noProof/>
          <w:sz w:val="22"/>
          <w:szCs w:val="22"/>
        </w:rPr>
      </w:pPr>
      <w:r w:rsidRPr="006E4768">
        <w:rPr>
          <w:noProof/>
          <w:sz w:val="22"/>
          <w:szCs w:val="22"/>
        </w:rPr>
        <w:t xml:space="preserve">8.1.LeDossierd’Appeld’Offresdécritlestravaux faisantl’objetdumarché,fixelesprocédures deconsultationdesentrepreneursetprécise lesconditionsdumarché.Outrele(s)additif(s) </w:t>
      </w:r>
      <w:r w:rsidRPr="006E4768">
        <w:rPr>
          <w:noProof/>
          <w:spacing w:val="5"/>
          <w:sz w:val="22"/>
          <w:szCs w:val="22"/>
        </w:rPr>
        <w:t>publié(s</w:t>
      </w:r>
      <w:r w:rsidRPr="006E4768">
        <w:rPr>
          <w:noProof/>
          <w:sz w:val="22"/>
          <w:szCs w:val="22"/>
        </w:rPr>
        <w:t>)</w:t>
      </w:r>
      <w:r w:rsidRPr="006E4768">
        <w:rPr>
          <w:noProof/>
          <w:spacing w:val="5"/>
          <w:sz w:val="22"/>
          <w:szCs w:val="22"/>
        </w:rPr>
        <w:t>conformémen</w:t>
      </w:r>
      <w:r w:rsidRPr="006E4768">
        <w:rPr>
          <w:noProof/>
          <w:sz w:val="22"/>
          <w:szCs w:val="22"/>
        </w:rPr>
        <w:t>tà</w:t>
      </w:r>
      <w:r w:rsidRPr="006E4768">
        <w:rPr>
          <w:noProof/>
          <w:spacing w:val="5"/>
          <w:sz w:val="22"/>
          <w:szCs w:val="22"/>
        </w:rPr>
        <w:t>l’articl</w:t>
      </w:r>
      <w:r w:rsidRPr="006E4768">
        <w:rPr>
          <w:noProof/>
          <w:sz w:val="22"/>
          <w:szCs w:val="22"/>
        </w:rPr>
        <w:t>e</w:t>
      </w:r>
      <w:r w:rsidRPr="006E4768">
        <w:rPr>
          <w:noProof/>
          <w:spacing w:val="5"/>
          <w:sz w:val="22"/>
          <w:szCs w:val="22"/>
        </w:rPr>
        <w:t>1</w:t>
      </w:r>
      <w:r w:rsidRPr="006E4768">
        <w:rPr>
          <w:noProof/>
          <w:sz w:val="22"/>
          <w:szCs w:val="22"/>
        </w:rPr>
        <w:t>0</w:t>
      </w:r>
      <w:r w:rsidRPr="006E4768">
        <w:rPr>
          <w:noProof/>
          <w:spacing w:val="5"/>
          <w:sz w:val="22"/>
          <w:szCs w:val="22"/>
        </w:rPr>
        <w:t xml:space="preserve">du </w:t>
      </w:r>
      <w:r w:rsidRPr="006E4768">
        <w:rPr>
          <w:noProof/>
          <w:sz w:val="22"/>
          <w:szCs w:val="22"/>
        </w:rPr>
        <w:t>RGAO,ilcomprend</w:t>
      </w:r>
      <w:r w:rsidR="00581A9A" w:rsidRPr="006E4768">
        <w:rPr>
          <w:noProof/>
          <w:spacing w:val="24"/>
          <w:sz w:val="22"/>
          <w:szCs w:val="22"/>
        </w:rPr>
        <w:t xml:space="preserve">aussi </w:t>
      </w:r>
      <w:r w:rsidRPr="006E4768">
        <w:rPr>
          <w:noProof/>
          <w:sz w:val="22"/>
          <w:szCs w:val="22"/>
        </w:rPr>
        <w:t>lesprincipauxdocuments énumérésci-après:</w:t>
      </w:r>
    </w:p>
    <w:p w:rsidR="000B0834" w:rsidRPr="006E4768" w:rsidRDefault="007E76A0" w:rsidP="00214EC4">
      <w:pPr>
        <w:widowControl w:val="0"/>
        <w:autoSpaceDE w:val="0"/>
        <w:autoSpaceDN w:val="0"/>
        <w:adjustRightInd w:val="0"/>
        <w:ind w:left="114"/>
        <w:rPr>
          <w:noProof/>
          <w:sz w:val="22"/>
          <w:szCs w:val="22"/>
        </w:rPr>
      </w:pPr>
      <w:r w:rsidRPr="006E4768">
        <w:rPr>
          <w:noProof/>
          <w:sz w:val="22"/>
          <w:szCs w:val="22"/>
        </w:rPr>
        <w:t xml:space="preserve">Pièce </w:t>
      </w:r>
      <w:r w:rsidR="001C2476" w:rsidRPr="006E4768">
        <w:rPr>
          <w:noProof/>
          <w:sz w:val="22"/>
          <w:szCs w:val="22"/>
        </w:rPr>
        <w:t>n</w:t>
      </w:r>
      <w:r w:rsidRPr="006E4768">
        <w:rPr>
          <w:noProof/>
          <w:sz w:val="22"/>
          <w:szCs w:val="22"/>
        </w:rPr>
        <w:t xml:space="preserve">°0 </w:t>
      </w:r>
      <w:r w:rsidR="000B0834" w:rsidRPr="006E4768">
        <w:rPr>
          <w:noProof/>
          <w:sz w:val="22"/>
          <w:szCs w:val="22"/>
        </w:rPr>
        <w:t>Lalettred’invitationàsoumissionner(pourlesAppelsd’OffresRestreints);</w:t>
      </w:r>
    </w:p>
    <w:p w:rsidR="000B0834" w:rsidRPr="006E4768" w:rsidRDefault="00FF779A" w:rsidP="002526E5">
      <w:pPr>
        <w:widowControl w:val="0"/>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 xml:space="preserve">°1 </w:t>
      </w:r>
      <w:r w:rsidR="000B0834" w:rsidRPr="006E4768">
        <w:rPr>
          <w:noProof/>
          <w:sz w:val="22"/>
          <w:szCs w:val="22"/>
        </w:rPr>
        <w:t>L’Avisd’Appeld’Offres(AAO);</w:t>
      </w:r>
    </w:p>
    <w:p w:rsidR="000B0834" w:rsidRPr="006E4768" w:rsidRDefault="00FF779A" w:rsidP="002526E5">
      <w:pPr>
        <w:widowControl w:val="0"/>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w:t>
      </w:r>
      <w:r w:rsidR="0048121B" w:rsidRPr="006E4768">
        <w:rPr>
          <w:noProof/>
          <w:sz w:val="22"/>
          <w:szCs w:val="22"/>
        </w:rPr>
        <w:t>2</w:t>
      </w:r>
      <w:r w:rsidR="007E76A0" w:rsidRPr="006E4768">
        <w:rPr>
          <w:noProof/>
          <w:sz w:val="22"/>
          <w:szCs w:val="22"/>
        </w:rPr>
        <w:t xml:space="preserve">Le </w:t>
      </w:r>
      <w:r w:rsidR="000B0834" w:rsidRPr="006E4768">
        <w:rPr>
          <w:noProof/>
          <w:sz w:val="22"/>
          <w:szCs w:val="22"/>
        </w:rPr>
        <w:t>Règlement Général de l’Appel d’Offres (RGAO) ;</w:t>
      </w:r>
    </w:p>
    <w:p w:rsidR="000B0834" w:rsidRPr="006E4768" w:rsidRDefault="00FF779A" w:rsidP="00214EC4">
      <w:pPr>
        <w:widowControl w:val="0"/>
        <w:tabs>
          <w:tab w:val="left" w:pos="1760"/>
          <w:tab w:val="left" w:pos="3000"/>
          <w:tab w:val="left" w:pos="3480"/>
          <w:tab w:val="left" w:pos="4380"/>
        </w:tabs>
        <w:autoSpaceDE w:val="0"/>
        <w:autoSpaceDN w:val="0"/>
        <w:adjustRightInd w:val="0"/>
        <w:ind w:left="114"/>
        <w:rPr>
          <w:noProof/>
          <w:sz w:val="22"/>
          <w:szCs w:val="22"/>
        </w:rPr>
      </w:pPr>
      <w:r w:rsidRPr="006E4768">
        <w:rPr>
          <w:noProof/>
          <w:sz w:val="22"/>
          <w:szCs w:val="22"/>
        </w:rPr>
        <w:t xml:space="preserve">Pièce </w:t>
      </w:r>
      <w:r w:rsidR="001C2476" w:rsidRPr="006E4768">
        <w:rPr>
          <w:noProof/>
          <w:sz w:val="22"/>
          <w:szCs w:val="22"/>
        </w:rPr>
        <w:t>n</w:t>
      </w:r>
      <w:r w:rsidRPr="006E4768">
        <w:rPr>
          <w:noProof/>
          <w:sz w:val="22"/>
          <w:szCs w:val="22"/>
        </w:rPr>
        <w:t>°</w:t>
      </w:r>
      <w:r w:rsidR="0048121B" w:rsidRPr="006E4768">
        <w:rPr>
          <w:noProof/>
          <w:sz w:val="22"/>
          <w:szCs w:val="22"/>
        </w:rPr>
        <w:t>3</w:t>
      </w:r>
      <w:r w:rsidR="007E76A0" w:rsidRPr="006E4768">
        <w:rPr>
          <w:noProof/>
          <w:sz w:val="22"/>
          <w:szCs w:val="22"/>
        </w:rPr>
        <w:t xml:space="preserve">Le </w:t>
      </w:r>
      <w:r w:rsidR="000B0834" w:rsidRPr="006E4768">
        <w:rPr>
          <w:noProof/>
          <w:spacing w:val="5"/>
          <w:sz w:val="22"/>
          <w:szCs w:val="22"/>
        </w:rPr>
        <w:t>Règlemen</w:t>
      </w:r>
      <w:r w:rsidR="000B0834" w:rsidRPr="006E4768">
        <w:rPr>
          <w:noProof/>
          <w:sz w:val="22"/>
          <w:szCs w:val="22"/>
        </w:rPr>
        <w:t>t</w:t>
      </w:r>
      <w:r w:rsidR="000B0834" w:rsidRPr="006E4768">
        <w:rPr>
          <w:noProof/>
          <w:spacing w:val="5"/>
          <w:sz w:val="22"/>
          <w:szCs w:val="22"/>
        </w:rPr>
        <w:t>Particulie</w:t>
      </w:r>
      <w:r w:rsidR="000B0834" w:rsidRPr="006E4768">
        <w:rPr>
          <w:noProof/>
          <w:sz w:val="22"/>
          <w:szCs w:val="22"/>
        </w:rPr>
        <w:t>r</w:t>
      </w:r>
      <w:r w:rsidR="000B0834" w:rsidRPr="006E4768">
        <w:rPr>
          <w:noProof/>
          <w:spacing w:val="5"/>
          <w:sz w:val="22"/>
          <w:szCs w:val="22"/>
        </w:rPr>
        <w:t>d</w:t>
      </w:r>
      <w:r w:rsidR="000B0834" w:rsidRPr="006E4768">
        <w:rPr>
          <w:noProof/>
          <w:sz w:val="22"/>
          <w:szCs w:val="22"/>
        </w:rPr>
        <w:t>e</w:t>
      </w:r>
      <w:r w:rsidR="000B0834" w:rsidRPr="006E4768">
        <w:rPr>
          <w:noProof/>
          <w:spacing w:val="5"/>
          <w:sz w:val="22"/>
          <w:szCs w:val="22"/>
        </w:rPr>
        <w:t>l’Appe</w:t>
      </w:r>
      <w:r w:rsidR="000B0834" w:rsidRPr="006E4768">
        <w:rPr>
          <w:noProof/>
          <w:sz w:val="22"/>
          <w:szCs w:val="22"/>
        </w:rPr>
        <w:t>l</w:t>
      </w:r>
      <w:r w:rsidR="000B0834" w:rsidRPr="006E4768">
        <w:rPr>
          <w:noProof/>
          <w:spacing w:val="5"/>
          <w:sz w:val="22"/>
          <w:szCs w:val="22"/>
        </w:rPr>
        <w:t>d’Offres</w:t>
      </w:r>
      <w:r w:rsidR="000B0834" w:rsidRPr="006E4768">
        <w:rPr>
          <w:noProof/>
          <w:sz w:val="22"/>
          <w:szCs w:val="22"/>
        </w:rPr>
        <w:t>(RPAO);</w:t>
      </w:r>
    </w:p>
    <w:p w:rsidR="000B0834" w:rsidRPr="006E4768" w:rsidRDefault="00FF779A" w:rsidP="00214EC4">
      <w:pPr>
        <w:widowControl w:val="0"/>
        <w:autoSpaceDE w:val="0"/>
        <w:autoSpaceDN w:val="0"/>
        <w:adjustRightInd w:val="0"/>
        <w:ind w:left="114"/>
        <w:rPr>
          <w:noProof/>
          <w:sz w:val="22"/>
          <w:szCs w:val="22"/>
        </w:rPr>
      </w:pPr>
      <w:r w:rsidRPr="006E4768">
        <w:rPr>
          <w:noProof/>
          <w:sz w:val="22"/>
          <w:szCs w:val="22"/>
        </w:rPr>
        <w:t xml:space="preserve">Pièce </w:t>
      </w:r>
      <w:r w:rsidR="001C2476" w:rsidRPr="006E4768">
        <w:rPr>
          <w:noProof/>
          <w:sz w:val="22"/>
          <w:szCs w:val="22"/>
        </w:rPr>
        <w:t>n</w:t>
      </w:r>
      <w:r w:rsidRPr="006E4768">
        <w:rPr>
          <w:noProof/>
          <w:sz w:val="22"/>
          <w:szCs w:val="22"/>
        </w:rPr>
        <w:t>°</w:t>
      </w:r>
      <w:r w:rsidR="0048121B" w:rsidRPr="006E4768">
        <w:rPr>
          <w:noProof/>
          <w:sz w:val="22"/>
          <w:szCs w:val="22"/>
        </w:rPr>
        <w:t>4</w:t>
      </w:r>
      <w:r w:rsidR="007E76A0" w:rsidRPr="006E4768">
        <w:rPr>
          <w:noProof/>
          <w:sz w:val="22"/>
          <w:szCs w:val="22"/>
        </w:rPr>
        <w:t xml:space="preserve">Le </w:t>
      </w:r>
      <w:r w:rsidR="000B0834" w:rsidRPr="006E4768">
        <w:rPr>
          <w:noProof/>
          <w:sz w:val="22"/>
          <w:szCs w:val="22"/>
        </w:rPr>
        <w:t>Cahier des Clauses Administratives Particulières(CCAP);</w:t>
      </w:r>
    </w:p>
    <w:p w:rsidR="000B0834" w:rsidRPr="006E4768" w:rsidRDefault="00FF779A" w:rsidP="00214EC4">
      <w:pPr>
        <w:widowControl w:val="0"/>
        <w:tabs>
          <w:tab w:val="left" w:pos="440"/>
        </w:tabs>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w:t>
      </w:r>
      <w:r w:rsidR="0048121B" w:rsidRPr="006E4768">
        <w:rPr>
          <w:noProof/>
          <w:sz w:val="22"/>
          <w:szCs w:val="22"/>
        </w:rPr>
        <w:t xml:space="preserve">5 </w:t>
      </w:r>
      <w:r w:rsidR="007E76A0" w:rsidRPr="006E4768">
        <w:rPr>
          <w:noProof/>
          <w:sz w:val="22"/>
          <w:szCs w:val="22"/>
        </w:rPr>
        <w:t xml:space="preserve">Le </w:t>
      </w:r>
      <w:r w:rsidR="000B0834" w:rsidRPr="006E4768">
        <w:rPr>
          <w:noProof/>
          <w:sz w:val="22"/>
          <w:szCs w:val="22"/>
        </w:rPr>
        <w:t>CahierdesClausesTechniquesParticulières(CCTP);</w:t>
      </w:r>
    </w:p>
    <w:p w:rsidR="000B0834" w:rsidRPr="006E4768" w:rsidRDefault="00FF779A" w:rsidP="002526E5">
      <w:pPr>
        <w:widowControl w:val="0"/>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w:t>
      </w:r>
      <w:r w:rsidR="0048121B" w:rsidRPr="006E4768">
        <w:rPr>
          <w:noProof/>
          <w:sz w:val="22"/>
          <w:szCs w:val="22"/>
        </w:rPr>
        <w:t xml:space="preserve"> 6 </w:t>
      </w:r>
      <w:r w:rsidR="000B0834" w:rsidRPr="006E4768">
        <w:rPr>
          <w:noProof/>
          <w:sz w:val="22"/>
          <w:szCs w:val="22"/>
        </w:rPr>
        <w:t>LecadreduBordereaudesPrixunitaires;</w:t>
      </w:r>
    </w:p>
    <w:p w:rsidR="000B0834" w:rsidRPr="006E4768" w:rsidRDefault="00FF779A" w:rsidP="002526E5">
      <w:pPr>
        <w:widowControl w:val="0"/>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w:t>
      </w:r>
      <w:r w:rsidR="0048121B" w:rsidRPr="006E4768">
        <w:rPr>
          <w:noProof/>
          <w:sz w:val="22"/>
          <w:szCs w:val="22"/>
        </w:rPr>
        <w:t>7</w:t>
      </w:r>
      <w:r w:rsidR="000B0834" w:rsidRPr="006E4768">
        <w:rPr>
          <w:noProof/>
          <w:sz w:val="22"/>
          <w:szCs w:val="22"/>
        </w:rPr>
        <w:t>LecadreduDétailquantitatifetestimatif;</w:t>
      </w:r>
    </w:p>
    <w:p w:rsidR="000B0834" w:rsidRPr="006E4768" w:rsidRDefault="00FF779A" w:rsidP="002526E5">
      <w:pPr>
        <w:widowControl w:val="0"/>
        <w:tabs>
          <w:tab w:val="left" w:pos="440"/>
        </w:tabs>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w:t>
      </w:r>
      <w:r w:rsidR="0048121B" w:rsidRPr="006E4768">
        <w:rPr>
          <w:noProof/>
          <w:sz w:val="22"/>
          <w:szCs w:val="22"/>
        </w:rPr>
        <w:t>8</w:t>
      </w:r>
      <w:r w:rsidR="000B0834" w:rsidRPr="006E4768">
        <w:rPr>
          <w:noProof/>
          <w:sz w:val="22"/>
          <w:szCs w:val="22"/>
        </w:rPr>
        <w:t>LecadreduSous-DétaildesPrixunitaires;</w:t>
      </w:r>
    </w:p>
    <w:p w:rsidR="0048121B" w:rsidRPr="006E4768" w:rsidRDefault="00FF779A" w:rsidP="002526E5">
      <w:pPr>
        <w:widowControl w:val="0"/>
        <w:tabs>
          <w:tab w:val="left" w:pos="440"/>
        </w:tabs>
        <w:autoSpaceDE w:val="0"/>
        <w:autoSpaceDN w:val="0"/>
        <w:adjustRightInd w:val="0"/>
        <w:ind w:left="114"/>
        <w:rPr>
          <w:noProof/>
          <w:sz w:val="22"/>
          <w:szCs w:val="22"/>
        </w:rPr>
      </w:pPr>
      <w:r w:rsidRPr="006E4768">
        <w:rPr>
          <w:noProof/>
          <w:sz w:val="22"/>
          <w:szCs w:val="22"/>
        </w:rPr>
        <w:t xml:space="preserve">Pièce </w:t>
      </w:r>
      <w:r w:rsidR="00192068" w:rsidRPr="006E4768">
        <w:rPr>
          <w:noProof/>
          <w:sz w:val="22"/>
          <w:szCs w:val="22"/>
        </w:rPr>
        <w:t>n</w:t>
      </w:r>
      <w:r w:rsidRPr="006E4768">
        <w:rPr>
          <w:noProof/>
          <w:sz w:val="22"/>
          <w:szCs w:val="22"/>
        </w:rPr>
        <w:t>°</w:t>
      </w:r>
      <w:r w:rsidR="0048121B" w:rsidRPr="006E4768">
        <w:rPr>
          <w:noProof/>
          <w:sz w:val="22"/>
          <w:szCs w:val="22"/>
        </w:rPr>
        <w:t xml:space="preserve">9 </w:t>
      </w:r>
      <w:r w:rsidRPr="006E4768">
        <w:rPr>
          <w:noProof/>
          <w:sz w:val="22"/>
          <w:szCs w:val="22"/>
        </w:rPr>
        <w:t xml:space="preserve">Le modèles </w:t>
      </w:r>
      <w:r w:rsidR="001C2476" w:rsidRPr="006E4768">
        <w:rPr>
          <w:noProof/>
          <w:sz w:val="22"/>
          <w:szCs w:val="22"/>
        </w:rPr>
        <w:t>de marché</w:t>
      </w:r>
    </w:p>
    <w:p w:rsidR="0048121B" w:rsidRPr="006E4768" w:rsidRDefault="000B0834" w:rsidP="00214EC4">
      <w:pPr>
        <w:widowControl w:val="0"/>
        <w:tabs>
          <w:tab w:val="left" w:pos="440"/>
        </w:tabs>
        <w:autoSpaceDE w:val="0"/>
        <w:autoSpaceDN w:val="0"/>
        <w:adjustRightInd w:val="0"/>
        <w:ind w:left="114"/>
        <w:rPr>
          <w:noProof/>
          <w:sz w:val="22"/>
          <w:szCs w:val="22"/>
        </w:rPr>
      </w:pPr>
      <w:r w:rsidRPr="006E4768">
        <w:rPr>
          <w:noProof/>
          <w:sz w:val="22"/>
          <w:szCs w:val="22"/>
        </w:rPr>
        <w:t>Lecadreduplanningd’exécution;</w:t>
      </w:r>
    </w:p>
    <w:p w:rsidR="0048121B" w:rsidRPr="006E4768" w:rsidRDefault="0048121B" w:rsidP="00E11A7E">
      <w:pPr>
        <w:widowControl w:val="0"/>
        <w:numPr>
          <w:ilvl w:val="0"/>
          <w:numId w:val="2"/>
        </w:numPr>
        <w:tabs>
          <w:tab w:val="left" w:pos="440"/>
        </w:tabs>
        <w:autoSpaceDE w:val="0"/>
        <w:autoSpaceDN w:val="0"/>
        <w:adjustRightInd w:val="0"/>
        <w:ind w:left="114" w:firstLine="28"/>
        <w:rPr>
          <w:noProof/>
          <w:sz w:val="22"/>
          <w:szCs w:val="22"/>
        </w:rPr>
      </w:pPr>
      <w:r w:rsidRPr="006E4768">
        <w:rPr>
          <w:noProof/>
          <w:sz w:val="22"/>
          <w:szCs w:val="22"/>
        </w:rPr>
        <w:t xml:space="preserve"> Modèles de fiches de présentation du matériel, personnel et références ;</w:t>
      </w:r>
    </w:p>
    <w:p w:rsidR="0048121B" w:rsidRPr="006E4768" w:rsidRDefault="0048121B" w:rsidP="00E11A7E">
      <w:pPr>
        <w:widowControl w:val="0"/>
        <w:numPr>
          <w:ilvl w:val="0"/>
          <w:numId w:val="2"/>
        </w:numPr>
        <w:tabs>
          <w:tab w:val="left" w:pos="440"/>
        </w:tabs>
        <w:autoSpaceDE w:val="0"/>
        <w:autoSpaceDN w:val="0"/>
        <w:adjustRightInd w:val="0"/>
        <w:ind w:left="114" w:firstLine="28"/>
        <w:rPr>
          <w:noProof/>
          <w:sz w:val="22"/>
          <w:szCs w:val="22"/>
        </w:rPr>
      </w:pPr>
      <w:r w:rsidRPr="006E4768">
        <w:rPr>
          <w:noProof/>
          <w:sz w:val="22"/>
          <w:szCs w:val="22"/>
        </w:rPr>
        <w:t xml:space="preserve"> Modèledelettredesoumission;</w:t>
      </w:r>
    </w:p>
    <w:p w:rsidR="0048121B" w:rsidRPr="006E4768" w:rsidRDefault="0048121B" w:rsidP="00E11A7E">
      <w:pPr>
        <w:widowControl w:val="0"/>
        <w:numPr>
          <w:ilvl w:val="0"/>
          <w:numId w:val="2"/>
        </w:numPr>
        <w:tabs>
          <w:tab w:val="left" w:pos="440"/>
        </w:tabs>
        <w:autoSpaceDE w:val="0"/>
        <w:autoSpaceDN w:val="0"/>
        <w:adjustRightInd w:val="0"/>
        <w:ind w:left="114" w:firstLine="28"/>
        <w:rPr>
          <w:noProof/>
          <w:sz w:val="22"/>
          <w:szCs w:val="22"/>
        </w:rPr>
      </w:pPr>
      <w:r w:rsidRPr="006E4768">
        <w:rPr>
          <w:noProof/>
          <w:sz w:val="22"/>
          <w:szCs w:val="22"/>
        </w:rPr>
        <w:t>Modèle de caution de soumission ;</w:t>
      </w:r>
    </w:p>
    <w:p w:rsidR="0048121B" w:rsidRPr="006E4768" w:rsidRDefault="0048121B" w:rsidP="00E11A7E">
      <w:pPr>
        <w:widowControl w:val="0"/>
        <w:numPr>
          <w:ilvl w:val="0"/>
          <w:numId w:val="2"/>
        </w:numPr>
        <w:tabs>
          <w:tab w:val="left" w:pos="440"/>
        </w:tabs>
        <w:autoSpaceDE w:val="0"/>
        <w:autoSpaceDN w:val="0"/>
        <w:adjustRightInd w:val="0"/>
        <w:ind w:left="114" w:firstLine="28"/>
        <w:rPr>
          <w:noProof/>
          <w:sz w:val="22"/>
          <w:szCs w:val="22"/>
        </w:rPr>
      </w:pPr>
      <w:r w:rsidRPr="006E4768">
        <w:rPr>
          <w:noProof/>
          <w:sz w:val="22"/>
          <w:szCs w:val="22"/>
        </w:rPr>
        <w:t>Modèle de cautionnement définitif ;</w:t>
      </w:r>
    </w:p>
    <w:p w:rsidR="0048121B" w:rsidRPr="006E4768" w:rsidRDefault="0048121B" w:rsidP="00E11A7E">
      <w:pPr>
        <w:widowControl w:val="0"/>
        <w:numPr>
          <w:ilvl w:val="0"/>
          <w:numId w:val="2"/>
        </w:numPr>
        <w:tabs>
          <w:tab w:val="left" w:pos="440"/>
        </w:tabs>
        <w:autoSpaceDE w:val="0"/>
        <w:autoSpaceDN w:val="0"/>
        <w:adjustRightInd w:val="0"/>
        <w:ind w:left="114" w:firstLine="28"/>
        <w:rPr>
          <w:noProof/>
          <w:sz w:val="22"/>
          <w:szCs w:val="22"/>
        </w:rPr>
      </w:pPr>
      <w:r w:rsidRPr="006E4768">
        <w:rPr>
          <w:noProof/>
          <w:sz w:val="22"/>
          <w:szCs w:val="22"/>
        </w:rPr>
        <w:t>Modèle de caution d’avance de démarrage ;</w:t>
      </w:r>
    </w:p>
    <w:p w:rsidR="0048121B" w:rsidRPr="006E4768" w:rsidRDefault="0048121B" w:rsidP="00E11A7E">
      <w:pPr>
        <w:widowControl w:val="0"/>
        <w:numPr>
          <w:ilvl w:val="0"/>
          <w:numId w:val="2"/>
        </w:numPr>
        <w:tabs>
          <w:tab w:val="left" w:pos="440"/>
        </w:tabs>
        <w:autoSpaceDE w:val="0"/>
        <w:autoSpaceDN w:val="0"/>
        <w:adjustRightInd w:val="0"/>
        <w:ind w:left="114" w:firstLine="28"/>
        <w:rPr>
          <w:noProof/>
          <w:sz w:val="22"/>
          <w:szCs w:val="22"/>
        </w:rPr>
      </w:pPr>
      <w:r w:rsidRPr="006E4768">
        <w:rPr>
          <w:noProof/>
          <w:sz w:val="22"/>
          <w:szCs w:val="22"/>
        </w:rPr>
        <w:t>Modèle de caution de retenue de garantie en remplacement de la retenue de garantie ;</w:t>
      </w:r>
    </w:p>
    <w:p w:rsidR="000B0834" w:rsidRPr="006E4768" w:rsidRDefault="0048121B" w:rsidP="002526E5">
      <w:pPr>
        <w:widowControl w:val="0"/>
        <w:tabs>
          <w:tab w:val="left" w:pos="440"/>
        </w:tabs>
        <w:autoSpaceDE w:val="0"/>
        <w:autoSpaceDN w:val="0"/>
        <w:adjustRightInd w:val="0"/>
        <w:spacing w:line="250" w:lineRule="auto"/>
        <w:ind w:left="454" w:hanging="340"/>
        <w:rPr>
          <w:noProof/>
          <w:sz w:val="22"/>
          <w:szCs w:val="22"/>
        </w:rPr>
      </w:pPr>
      <w:r w:rsidRPr="006E4768">
        <w:rPr>
          <w:noProof/>
          <w:sz w:val="22"/>
          <w:szCs w:val="22"/>
        </w:rPr>
        <w:t xml:space="preserve">Pièce </w:t>
      </w:r>
      <w:r w:rsidR="001C2476" w:rsidRPr="006E4768">
        <w:rPr>
          <w:noProof/>
          <w:sz w:val="22"/>
          <w:szCs w:val="22"/>
        </w:rPr>
        <w:t>n</w:t>
      </w:r>
      <w:r w:rsidRPr="006E4768">
        <w:rPr>
          <w:noProof/>
          <w:sz w:val="22"/>
          <w:szCs w:val="22"/>
        </w:rPr>
        <w:t xml:space="preserve">° 10 </w:t>
      </w:r>
      <w:r w:rsidR="000B0834" w:rsidRPr="006E4768">
        <w:rPr>
          <w:noProof/>
          <w:sz w:val="22"/>
          <w:szCs w:val="22"/>
        </w:rPr>
        <w:tab/>
      </w:r>
      <w:r w:rsidR="001C2476" w:rsidRPr="006E4768">
        <w:rPr>
          <w:noProof/>
          <w:sz w:val="22"/>
          <w:szCs w:val="22"/>
        </w:rPr>
        <w:t>Modèles à utiliser par les Soumissionnaires</w:t>
      </w:r>
      <w:r w:rsidRPr="006E4768">
        <w:rPr>
          <w:noProof/>
          <w:sz w:val="22"/>
          <w:szCs w:val="22"/>
        </w:rPr>
        <w:t>;</w:t>
      </w:r>
    </w:p>
    <w:p w:rsidR="000B0834" w:rsidRPr="006E4768" w:rsidRDefault="007E76A0" w:rsidP="002526E5">
      <w:pPr>
        <w:widowControl w:val="0"/>
        <w:tabs>
          <w:tab w:val="left" w:pos="440"/>
        </w:tabs>
        <w:autoSpaceDE w:val="0"/>
        <w:autoSpaceDN w:val="0"/>
        <w:adjustRightInd w:val="0"/>
        <w:ind w:left="114"/>
        <w:rPr>
          <w:noProof/>
          <w:sz w:val="22"/>
          <w:szCs w:val="22"/>
        </w:rPr>
      </w:pPr>
      <w:r w:rsidRPr="006E4768">
        <w:rPr>
          <w:noProof/>
          <w:sz w:val="22"/>
          <w:szCs w:val="22"/>
        </w:rPr>
        <w:t>a</w:t>
      </w:r>
      <w:r w:rsidR="000B0834" w:rsidRPr="006E4768">
        <w:rPr>
          <w:noProof/>
          <w:sz w:val="22"/>
          <w:szCs w:val="22"/>
        </w:rPr>
        <w:t>.</w:t>
      </w:r>
      <w:r w:rsidR="000B0834" w:rsidRPr="006E4768">
        <w:rPr>
          <w:noProof/>
          <w:sz w:val="22"/>
          <w:szCs w:val="22"/>
        </w:rPr>
        <w:tab/>
        <w:t>Modèledemarché;</w:t>
      </w:r>
    </w:p>
    <w:p w:rsidR="000B0834" w:rsidRPr="006E4768" w:rsidRDefault="004B63AB" w:rsidP="002526E5">
      <w:pPr>
        <w:widowControl w:val="0"/>
        <w:autoSpaceDE w:val="0"/>
        <w:autoSpaceDN w:val="0"/>
        <w:adjustRightInd w:val="0"/>
        <w:ind w:left="114"/>
        <w:rPr>
          <w:noProof/>
          <w:sz w:val="22"/>
          <w:szCs w:val="22"/>
        </w:rPr>
      </w:pPr>
      <w:r w:rsidRPr="006E4768">
        <w:rPr>
          <w:noProof/>
          <w:sz w:val="22"/>
          <w:szCs w:val="22"/>
        </w:rPr>
        <w:t xml:space="preserve">Pièce </w:t>
      </w:r>
      <w:r w:rsidR="001C2476" w:rsidRPr="006E4768">
        <w:rPr>
          <w:noProof/>
          <w:sz w:val="22"/>
          <w:szCs w:val="22"/>
        </w:rPr>
        <w:t>n</w:t>
      </w:r>
      <w:r w:rsidRPr="006E4768">
        <w:rPr>
          <w:noProof/>
          <w:sz w:val="22"/>
          <w:szCs w:val="22"/>
        </w:rPr>
        <w:t xml:space="preserve">° 11 </w:t>
      </w:r>
      <w:r w:rsidR="001C2476" w:rsidRPr="006E4768">
        <w:rPr>
          <w:noProof/>
          <w:sz w:val="22"/>
          <w:szCs w:val="22"/>
        </w:rPr>
        <w:t>Justificatifs des é</w:t>
      </w:r>
      <w:r w:rsidR="000B0834" w:rsidRPr="006E4768">
        <w:rPr>
          <w:noProof/>
          <w:sz w:val="22"/>
          <w:szCs w:val="22"/>
        </w:rPr>
        <w:t>tudespréalables;</w:t>
      </w:r>
      <w:r w:rsidR="001C2476" w:rsidRPr="006E4768">
        <w:rPr>
          <w:noProof/>
          <w:sz w:val="22"/>
          <w:szCs w:val="22"/>
        </w:rPr>
        <w:t>à remplir par le Maître d’Ouvrage ou le Maître d’Ouvrage Délégué</w:t>
      </w:r>
    </w:p>
    <w:p w:rsidR="000B0834" w:rsidRPr="006E4768" w:rsidRDefault="004B63AB" w:rsidP="00214EC4">
      <w:pPr>
        <w:widowControl w:val="0"/>
        <w:tabs>
          <w:tab w:val="left" w:pos="440"/>
        </w:tabs>
        <w:autoSpaceDE w:val="0"/>
        <w:autoSpaceDN w:val="0"/>
        <w:adjustRightInd w:val="0"/>
        <w:ind w:left="114"/>
        <w:rPr>
          <w:noProof/>
          <w:sz w:val="22"/>
          <w:szCs w:val="22"/>
        </w:rPr>
      </w:pPr>
      <w:r w:rsidRPr="006E4768">
        <w:rPr>
          <w:noProof/>
          <w:sz w:val="22"/>
          <w:szCs w:val="22"/>
        </w:rPr>
        <w:t xml:space="preserve">Pièce </w:t>
      </w:r>
      <w:r w:rsidR="001C2476" w:rsidRPr="006E4768">
        <w:rPr>
          <w:noProof/>
          <w:sz w:val="22"/>
          <w:szCs w:val="22"/>
        </w:rPr>
        <w:t>n</w:t>
      </w:r>
      <w:r w:rsidRPr="006E4768">
        <w:rPr>
          <w:noProof/>
          <w:sz w:val="22"/>
          <w:szCs w:val="22"/>
        </w:rPr>
        <w:t>° 12</w:t>
      </w:r>
      <w:r w:rsidR="000B0834" w:rsidRPr="006E4768">
        <w:rPr>
          <w:noProof/>
          <w:sz w:val="22"/>
          <w:szCs w:val="22"/>
        </w:rPr>
        <w:tab/>
        <w:t>Lalistedes</w:t>
      </w:r>
      <w:r w:rsidR="001C2476" w:rsidRPr="006E4768">
        <w:rPr>
          <w:noProof/>
          <w:sz w:val="22"/>
          <w:szCs w:val="22"/>
        </w:rPr>
        <w:t xml:space="preserve">établissements bancaires </w:t>
      </w:r>
      <w:r w:rsidR="000B0834" w:rsidRPr="006E4768">
        <w:rPr>
          <w:noProof/>
          <w:sz w:val="22"/>
          <w:szCs w:val="22"/>
        </w:rPr>
        <w:t>etorganismesfinanciersde1</w:t>
      </w:r>
      <w:r w:rsidR="000B0834" w:rsidRPr="006E4768">
        <w:rPr>
          <w:noProof/>
          <w:sz w:val="22"/>
          <w:szCs w:val="22"/>
          <w:vertAlign w:val="superscript"/>
        </w:rPr>
        <w:t>e</w:t>
      </w:r>
      <w:r w:rsidR="000B0834" w:rsidRPr="006E4768">
        <w:rPr>
          <w:noProof/>
          <w:sz w:val="22"/>
          <w:szCs w:val="22"/>
        </w:rPr>
        <w:t>rrangagréésparleministreenchargedes financesautorisésàémettredescautions</w:t>
      </w:r>
      <w:r w:rsidR="001C2476" w:rsidRPr="006E4768">
        <w:rPr>
          <w:noProof/>
          <w:sz w:val="22"/>
          <w:szCs w:val="22"/>
        </w:rPr>
        <w:t>, dans le cadre des marchés publics, à insérer par l’Autorité Contractante</w:t>
      </w:r>
    </w:p>
    <w:p w:rsidR="000B0834" w:rsidRPr="006E4768" w:rsidRDefault="000B0834" w:rsidP="00214EC4">
      <w:pPr>
        <w:widowControl w:val="0"/>
        <w:tabs>
          <w:tab w:val="left" w:pos="2420"/>
          <w:tab w:val="left" w:pos="2940"/>
          <w:tab w:val="left" w:pos="3320"/>
          <w:tab w:val="left" w:pos="4300"/>
        </w:tabs>
        <w:autoSpaceDE w:val="0"/>
        <w:autoSpaceDN w:val="0"/>
        <w:adjustRightInd w:val="0"/>
        <w:spacing w:line="250" w:lineRule="auto"/>
        <w:ind w:left="284" w:hanging="510"/>
        <w:jc w:val="both"/>
        <w:rPr>
          <w:noProof/>
          <w:sz w:val="22"/>
          <w:szCs w:val="22"/>
        </w:rPr>
      </w:pPr>
      <w:r w:rsidRPr="006E4768">
        <w:rPr>
          <w:noProof/>
          <w:sz w:val="22"/>
          <w:szCs w:val="22"/>
        </w:rPr>
        <w:t>8.2.LeSoumissionnairedoitexaminerl’ensembl</w:t>
      </w:r>
      <w:r w:rsidR="009F466D" w:rsidRPr="006E4768">
        <w:rPr>
          <w:noProof/>
          <w:sz w:val="22"/>
          <w:szCs w:val="22"/>
        </w:rPr>
        <w:t xml:space="preserve">e </w:t>
      </w:r>
      <w:r w:rsidRPr="006E4768">
        <w:rPr>
          <w:noProof/>
          <w:sz w:val="22"/>
          <w:szCs w:val="22"/>
        </w:rPr>
        <w:t>desrèglements,formulaires,conditionsetspécificationscontenusdansleDAO.Illui</w:t>
      </w:r>
      <w:r w:rsidRPr="006E4768">
        <w:rPr>
          <w:noProof/>
          <w:spacing w:val="5"/>
          <w:sz w:val="22"/>
          <w:szCs w:val="22"/>
        </w:rPr>
        <w:t>appartientd</w:t>
      </w:r>
      <w:r w:rsidRPr="006E4768">
        <w:rPr>
          <w:noProof/>
          <w:sz w:val="22"/>
          <w:szCs w:val="22"/>
        </w:rPr>
        <w:t>e</w:t>
      </w:r>
      <w:r w:rsidRPr="006E4768">
        <w:rPr>
          <w:noProof/>
          <w:spacing w:val="5"/>
          <w:sz w:val="22"/>
          <w:szCs w:val="22"/>
        </w:rPr>
        <w:t>fourni</w:t>
      </w:r>
      <w:r w:rsidRPr="006E4768">
        <w:rPr>
          <w:noProof/>
          <w:sz w:val="22"/>
          <w:szCs w:val="22"/>
        </w:rPr>
        <w:t>r</w:t>
      </w:r>
      <w:r w:rsidRPr="006E4768">
        <w:rPr>
          <w:noProof/>
          <w:spacing w:val="5"/>
          <w:sz w:val="22"/>
          <w:szCs w:val="22"/>
        </w:rPr>
        <w:t>tou</w:t>
      </w:r>
      <w:r w:rsidRPr="006E4768">
        <w:rPr>
          <w:noProof/>
          <w:sz w:val="22"/>
          <w:szCs w:val="22"/>
        </w:rPr>
        <w:t>s</w:t>
      </w:r>
      <w:r w:rsidRPr="006E4768">
        <w:rPr>
          <w:noProof/>
          <w:spacing w:val="5"/>
          <w:sz w:val="22"/>
          <w:szCs w:val="22"/>
        </w:rPr>
        <w:t>le</w:t>
      </w:r>
      <w:r w:rsidRPr="006E4768">
        <w:rPr>
          <w:noProof/>
          <w:sz w:val="22"/>
          <w:szCs w:val="22"/>
        </w:rPr>
        <w:t>s</w:t>
      </w:r>
      <w:r w:rsidRPr="006E4768">
        <w:rPr>
          <w:noProof/>
          <w:spacing w:val="5"/>
          <w:sz w:val="22"/>
          <w:szCs w:val="22"/>
        </w:rPr>
        <w:t xml:space="preserve">renseignements </w:t>
      </w:r>
      <w:r w:rsidRPr="006E4768">
        <w:rPr>
          <w:noProof/>
          <w:sz w:val="22"/>
          <w:szCs w:val="22"/>
        </w:rPr>
        <w:t>demandésetdeprépareruneoffreconformeà touségardsauditdossier</w:t>
      </w:r>
      <w:r w:rsidR="009F466D" w:rsidRPr="006E4768">
        <w:rPr>
          <w:noProof/>
          <w:sz w:val="22"/>
          <w:szCs w:val="22"/>
        </w:rPr>
        <w:t>.</w:t>
      </w:r>
    </w:p>
    <w:p w:rsidR="000B0834" w:rsidRPr="006E4768" w:rsidRDefault="000B0834" w:rsidP="002526E5">
      <w:pPr>
        <w:widowControl w:val="0"/>
        <w:autoSpaceDE w:val="0"/>
        <w:autoSpaceDN w:val="0"/>
        <w:adjustRightInd w:val="0"/>
        <w:spacing w:line="250" w:lineRule="auto"/>
        <w:ind w:left="1077" w:hanging="1077"/>
        <w:rPr>
          <w:noProof/>
          <w:sz w:val="22"/>
          <w:szCs w:val="22"/>
        </w:rPr>
      </w:pPr>
      <w:r w:rsidRPr="006E4768">
        <w:rPr>
          <w:b/>
          <w:bCs/>
          <w:noProof/>
          <w:sz w:val="22"/>
          <w:szCs w:val="22"/>
        </w:rPr>
        <w:t>Article9:EclaircissementsapportésauDossier d’Appeld’Offresetrecours</w:t>
      </w:r>
    </w:p>
    <w:p w:rsidR="000B0834" w:rsidRPr="006E4768" w:rsidRDefault="000B0834" w:rsidP="002526E5">
      <w:pPr>
        <w:widowControl w:val="0"/>
        <w:tabs>
          <w:tab w:val="left" w:pos="2420"/>
          <w:tab w:val="left" w:pos="2940"/>
          <w:tab w:val="left" w:pos="3320"/>
          <w:tab w:val="left" w:pos="4300"/>
        </w:tabs>
        <w:autoSpaceDE w:val="0"/>
        <w:autoSpaceDN w:val="0"/>
        <w:adjustRightInd w:val="0"/>
        <w:spacing w:line="250" w:lineRule="auto"/>
        <w:ind w:left="510" w:hanging="510"/>
        <w:jc w:val="both"/>
        <w:rPr>
          <w:noProof/>
          <w:sz w:val="22"/>
          <w:szCs w:val="22"/>
        </w:rPr>
      </w:pPr>
      <w:r w:rsidRPr="006E4768">
        <w:rPr>
          <w:noProof/>
          <w:sz w:val="22"/>
          <w:szCs w:val="22"/>
        </w:rPr>
        <w:t>9.1.</w:t>
      </w:r>
      <w:r w:rsidRPr="006E4768">
        <w:rPr>
          <w:noProof/>
          <w:spacing w:val="3"/>
          <w:sz w:val="22"/>
          <w:szCs w:val="22"/>
        </w:rPr>
        <w:t>Tou</w:t>
      </w:r>
      <w:r w:rsidRPr="006E4768">
        <w:rPr>
          <w:noProof/>
          <w:sz w:val="22"/>
          <w:szCs w:val="22"/>
        </w:rPr>
        <w:t>t</w:t>
      </w:r>
      <w:r w:rsidRPr="006E4768">
        <w:rPr>
          <w:noProof/>
          <w:spacing w:val="3"/>
          <w:sz w:val="22"/>
          <w:szCs w:val="22"/>
        </w:rPr>
        <w:t>soumissionnair</w:t>
      </w:r>
      <w:r w:rsidRPr="006E4768">
        <w:rPr>
          <w:noProof/>
          <w:sz w:val="22"/>
          <w:szCs w:val="22"/>
        </w:rPr>
        <w:t>e</w:t>
      </w:r>
      <w:r w:rsidRPr="006E4768">
        <w:rPr>
          <w:noProof/>
          <w:spacing w:val="3"/>
          <w:sz w:val="22"/>
          <w:szCs w:val="22"/>
        </w:rPr>
        <w:t>désiran</w:t>
      </w:r>
      <w:r w:rsidRPr="006E4768">
        <w:rPr>
          <w:noProof/>
          <w:sz w:val="22"/>
          <w:szCs w:val="22"/>
        </w:rPr>
        <w:t>t</w:t>
      </w:r>
      <w:r w:rsidRPr="006E4768">
        <w:rPr>
          <w:noProof/>
          <w:spacing w:val="3"/>
          <w:sz w:val="22"/>
          <w:szCs w:val="22"/>
        </w:rPr>
        <w:t>obteni</w:t>
      </w:r>
      <w:r w:rsidRPr="006E4768">
        <w:rPr>
          <w:noProof/>
          <w:sz w:val="22"/>
          <w:szCs w:val="22"/>
        </w:rPr>
        <w:t>r</w:t>
      </w:r>
      <w:r w:rsidRPr="006E4768">
        <w:rPr>
          <w:noProof/>
          <w:spacing w:val="3"/>
          <w:sz w:val="22"/>
          <w:szCs w:val="22"/>
        </w:rPr>
        <w:t xml:space="preserve">des </w:t>
      </w:r>
      <w:r w:rsidRPr="006E4768">
        <w:rPr>
          <w:noProof/>
          <w:spacing w:val="5"/>
          <w:sz w:val="22"/>
          <w:szCs w:val="22"/>
        </w:rPr>
        <w:t>éclaircissement</w:t>
      </w:r>
      <w:r w:rsidRPr="006E4768">
        <w:rPr>
          <w:noProof/>
          <w:sz w:val="22"/>
          <w:szCs w:val="22"/>
        </w:rPr>
        <w:t>s</w:t>
      </w:r>
      <w:r w:rsidRPr="006E4768">
        <w:rPr>
          <w:noProof/>
          <w:spacing w:val="5"/>
          <w:sz w:val="22"/>
          <w:szCs w:val="22"/>
        </w:rPr>
        <w:t>su</w:t>
      </w:r>
      <w:r w:rsidRPr="006E4768">
        <w:rPr>
          <w:noProof/>
          <w:sz w:val="22"/>
          <w:szCs w:val="22"/>
        </w:rPr>
        <w:t>r</w:t>
      </w:r>
      <w:r w:rsidRPr="006E4768">
        <w:rPr>
          <w:noProof/>
          <w:spacing w:val="5"/>
          <w:sz w:val="22"/>
          <w:szCs w:val="22"/>
        </w:rPr>
        <w:t>l</w:t>
      </w:r>
      <w:r w:rsidRPr="006E4768">
        <w:rPr>
          <w:noProof/>
          <w:sz w:val="22"/>
          <w:szCs w:val="22"/>
        </w:rPr>
        <w:t>e</w:t>
      </w:r>
      <w:r w:rsidRPr="006E4768">
        <w:rPr>
          <w:noProof/>
          <w:spacing w:val="5"/>
          <w:sz w:val="22"/>
          <w:szCs w:val="22"/>
        </w:rPr>
        <w:t>Dossie</w:t>
      </w:r>
      <w:r w:rsidRPr="006E4768">
        <w:rPr>
          <w:noProof/>
          <w:sz w:val="22"/>
          <w:szCs w:val="22"/>
        </w:rPr>
        <w:t>r</w:t>
      </w:r>
      <w:r w:rsidRPr="006E4768">
        <w:rPr>
          <w:noProof/>
          <w:spacing w:val="5"/>
          <w:sz w:val="22"/>
          <w:szCs w:val="22"/>
        </w:rPr>
        <w:t xml:space="preserve">d’Appel </w:t>
      </w:r>
      <w:r w:rsidRPr="006E4768">
        <w:rPr>
          <w:noProof/>
          <w:sz w:val="22"/>
          <w:szCs w:val="22"/>
        </w:rPr>
        <w:t>d’Offrespeutenfairelademande</w:t>
      </w:r>
      <w:r w:rsidR="00537B1E" w:rsidRPr="006E4768">
        <w:rPr>
          <w:noProof/>
          <w:sz w:val="22"/>
          <w:szCs w:val="22"/>
        </w:rPr>
        <w:t>à l’Autorité Contractante</w:t>
      </w:r>
      <w:r w:rsidRPr="006E4768">
        <w:rPr>
          <w:noProof/>
          <w:sz w:val="22"/>
          <w:szCs w:val="22"/>
        </w:rPr>
        <w:t>parécritouparcourrierélectronique(télécopieoue-mail)àl’adressed</w:t>
      </w:r>
      <w:r w:rsidR="00537B1E" w:rsidRPr="006E4768">
        <w:rPr>
          <w:noProof/>
          <w:sz w:val="22"/>
          <w:szCs w:val="22"/>
        </w:rPr>
        <w:t>e l’Autorité Contractante</w:t>
      </w:r>
      <w:r w:rsidRPr="006E4768">
        <w:rPr>
          <w:noProof/>
          <w:sz w:val="22"/>
          <w:szCs w:val="22"/>
        </w:rPr>
        <w:t>indiquéedansleRPAO</w:t>
      </w:r>
      <w:r w:rsidR="003B339A" w:rsidRPr="006E4768">
        <w:rPr>
          <w:noProof/>
          <w:sz w:val="22"/>
          <w:szCs w:val="22"/>
        </w:rPr>
        <w:t xml:space="preserve"> avec copie au Maître d’Ouvrage</w:t>
      </w:r>
      <w:r w:rsidRPr="006E4768">
        <w:rPr>
          <w:noProof/>
          <w:sz w:val="22"/>
          <w:szCs w:val="22"/>
        </w:rPr>
        <w:t>.</w:t>
      </w:r>
      <w:r w:rsidR="00747F65" w:rsidRPr="006E4768">
        <w:rPr>
          <w:noProof/>
          <w:spacing w:val="26"/>
          <w:sz w:val="22"/>
          <w:szCs w:val="22"/>
        </w:rPr>
        <w:t xml:space="preserve">Cependant, </w:t>
      </w:r>
      <w:r w:rsidR="00747F65" w:rsidRPr="006E4768">
        <w:rPr>
          <w:noProof/>
          <w:sz w:val="22"/>
          <w:szCs w:val="22"/>
        </w:rPr>
        <w:t>l</w:t>
      </w:r>
      <w:r w:rsidR="00537B1E" w:rsidRPr="006E4768">
        <w:rPr>
          <w:noProof/>
          <w:sz w:val="22"/>
          <w:szCs w:val="22"/>
        </w:rPr>
        <w:t>’Autorité Contractante</w:t>
      </w:r>
      <w:r w:rsidRPr="006E4768">
        <w:rPr>
          <w:noProof/>
          <w:sz w:val="22"/>
          <w:szCs w:val="22"/>
        </w:rPr>
        <w:t xml:space="preserve">répondraparécritàtoutedemande </w:t>
      </w:r>
      <w:r w:rsidRPr="006E4768">
        <w:rPr>
          <w:noProof/>
          <w:spacing w:val="1"/>
          <w:sz w:val="22"/>
          <w:szCs w:val="22"/>
        </w:rPr>
        <w:t>d’éclaircissemen</w:t>
      </w:r>
      <w:r w:rsidRPr="006E4768">
        <w:rPr>
          <w:noProof/>
          <w:sz w:val="22"/>
          <w:szCs w:val="22"/>
        </w:rPr>
        <w:t>t</w:t>
      </w:r>
      <w:r w:rsidRPr="006E4768">
        <w:rPr>
          <w:noProof/>
          <w:spacing w:val="1"/>
          <w:sz w:val="22"/>
          <w:szCs w:val="22"/>
        </w:rPr>
        <w:t>reçu</w:t>
      </w:r>
      <w:r w:rsidR="00747F65" w:rsidRPr="006E4768">
        <w:rPr>
          <w:noProof/>
          <w:spacing w:val="1"/>
          <w:sz w:val="22"/>
          <w:szCs w:val="22"/>
        </w:rPr>
        <w:t>e</w:t>
      </w:r>
      <w:r w:rsidRPr="006E4768">
        <w:rPr>
          <w:noProof/>
          <w:spacing w:val="1"/>
          <w:sz w:val="22"/>
          <w:szCs w:val="22"/>
        </w:rPr>
        <w:t>a</w:t>
      </w:r>
      <w:r w:rsidRPr="006E4768">
        <w:rPr>
          <w:noProof/>
          <w:sz w:val="22"/>
          <w:szCs w:val="22"/>
        </w:rPr>
        <w:t>u</w:t>
      </w:r>
      <w:r w:rsidRPr="006E4768">
        <w:rPr>
          <w:noProof/>
          <w:spacing w:val="1"/>
          <w:sz w:val="22"/>
          <w:szCs w:val="22"/>
        </w:rPr>
        <w:t>moin</w:t>
      </w:r>
      <w:r w:rsidRPr="006E4768">
        <w:rPr>
          <w:noProof/>
          <w:sz w:val="22"/>
          <w:szCs w:val="22"/>
        </w:rPr>
        <w:t>s</w:t>
      </w:r>
      <w:r w:rsidRPr="006E4768">
        <w:rPr>
          <w:noProof/>
          <w:spacing w:val="1"/>
          <w:sz w:val="22"/>
          <w:szCs w:val="22"/>
        </w:rPr>
        <w:t>quatorze</w:t>
      </w:r>
      <w:r w:rsidRPr="006E4768">
        <w:rPr>
          <w:noProof/>
          <w:sz w:val="22"/>
          <w:szCs w:val="22"/>
        </w:rPr>
        <w:t>(14)jourspourles(AON)Vingtetun(21)jours pourles(AOI)avantladatelimitededépôtdes offres.</w:t>
      </w:r>
    </w:p>
    <w:p w:rsidR="000B0834" w:rsidRPr="006E4768" w:rsidRDefault="009F466D" w:rsidP="00214EC4">
      <w:pPr>
        <w:widowControl w:val="0"/>
        <w:tabs>
          <w:tab w:val="left" w:pos="2420"/>
          <w:tab w:val="left" w:pos="2940"/>
          <w:tab w:val="left" w:pos="3320"/>
          <w:tab w:val="left" w:pos="4300"/>
        </w:tabs>
        <w:autoSpaceDE w:val="0"/>
        <w:autoSpaceDN w:val="0"/>
        <w:adjustRightInd w:val="0"/>
        <w:spacing w:line="250" w:lineRule="auto"/>
        <w:ind w:left="510" w:hanging="510"/>
        <w:jc w:val="both"/>
        <w:rPr>
          <w:noProof/>
          <w:sz w:val="22"/>
          <w:szCs w:val="22"/>
        </w:rPr>
      </w:pPr>
      <w:r w:rsidRPr="006E4768">
        <w:rPr>
          <w:noProof/>
          <w:sz w:val="22"/>
          <w:szCs w:val="22"/>
        </w:rPr>
        <w:tab/>
      </w:r>
      <w:r w:rsidR="000B0834" w:rsidRPr="006E4768">
        <w:rPr>
          <w:noProof/>
          <w:sz w:val="22"/>
          <w:szCs w:val="22"/>
        </w:rPr>
        <w:t>Unecopiedelaréponsed</w:t>
      </w:r>
      <w:r w:rsidR="00537B1E" w:rsidRPr="006E4768">
        <w:rPr>
          <w:noProof/>
          <w:sz w:val="22"/>
          <w:szCs w:val="22"/>
        </w:rPr>
        <w:t>e l’Autorité Contractante</w:t>
      </w:r>
      <w:r w:rsidR="000B0834" w:rsidRPr="006E4768">
        <w:rPr>
          <w:noProof/>
          <w:sz w:val="22"/>
          <w:szCs w:val="22"/>
        </w:rPr>
        <w:t>, indiquantlaquestionposéemaisnementionnant passonauteur,estadresséeàtouslessoumissio</w:t>
      </w:r>
      <w:r w:rsidRPr="006E4768">
        <w:rPr>
          <w:noProof/>
          <w:sz w:val="22"/>
          <w:szCs w:val="22"/>
        </w:rPr>
        <w:t>nn</w:t>
      </w:r>
      <w:r w:rsidR="000B0834" w:rsidRPr="006E4768">
        <w:rPr>
          <w:noProof/>
          <w:sz w:val="22"/>
          <w:szCs w:val="22"/>
        </w:rPr>
        <w:t>airesayantachetéleDossierd’Appeld’Offres.</w:t>
      </w:r>
    </w:p>
    <w:p w:rsidR="000B0834" w:rsidRPr="006E4768" w:rsidRDefault="000B0834" w:rsidP="002526E5">
      <w:pPr>
        <w:widowControl w:val="0"/>
        <w:autoSpaceDE w:val="0"/>
        <w:autoSpaceDN w:val="0"/>
        <w:adjustRightInd w:val="0"/>
        <w:spacing w:line="250" w:lineRule="auto"/>
        <w:ind w:left="510" w:hanging="510"/>
        <w:jc w:val="both"/>
        <w:rPr>
          <w:noProof/>
          <w:sz w:val="22"/>
          <w:szCs w:val="22"/>
        </w:rPr>
      </w:pPr>
      <w:r w:rsidRPr="006E4768">
        <w:rPr>
          <w:noProof/>
          <w:sz w:val="22"/>
          <w:szCs w:val="22"/>
        </w:rPr>
        <w:t>9.2.Entrelapublicationdel’Avisd’Appeld’Offres</w:t>
      </w:r>
      <w:r w:rsidR="00EE4516" w:rsidRPr="006E4768">
        <w:rPr>
          <w:noProof/>
          <w:sz w:val="22"/>
          <w:szCs w:val="22"/>
        </w:rPr>
        <w:t>,</w:t>
      </w:r>
      <w:r w:rsidRPr="006E4768">
        <w:rPr>
          <w:noProof/>
          <w:sz w:val="22"/>
          <w:szCs w:val="22"/>
        </w:rPr>
        <w:t xml:space="preserve">y </w:t>
      </w:r>
      <w:r w:rsidRPr="006E4768">
        <w:rPr>
          <w:noProof/>
          <w:spacing w:val="3"/>
          <w:sz w:val="22"/>
          <w:szCs w:val="22"/>
        </w:rPr>
        <w:t>compri</w:t>
      </w:r>
      <w:r w:rsidRPr="006E4768">
        <w:rPr>
          <w:noProof/>
          <w:sz w:val="22"/>
          <w:szCs w:val="22"/>
        </w:rPr>
        <w:t>s</w:t>
      </w:r>
      <w:r w:rsidRPr="006E4768">
        <w:rPr>
          <w:noProof/>
          <w:spacing w:val="3"/>
          <w:sz w:val="22"/>
          <w:szCs w:val="22"/>
        </w:rPr>
        <w:t>l</w:t>
      </w:r>
      <w:r w:rsidRPr="006E4768">
        <w:rPr>
          <w:noProof/>
          <w:sz w:val="22"/>
          <w:szCs w:val="22"/>
        </w:rPr>
        <w:t>a</w:t>
      </w:r>
      <w:r w:rsidRPr="006E4768">
        <w:rPr>
          <w:noProof/>
          <w:spacing w:val="3"/>
          <w:sz w:val="22"/>
          <w:szCs w:val="22"/>
        </w:rPr>
        <w:t>phas</w:t>
      </w:r>
      <w:r w:rsidRPr="006E4768">
        <w:rPr>
          <w:noProof/>
          <w:sz w:val="22"/>
          <w:szCs w:val="22"/>
        </w:rPr>
        <w:t>e</w:t>
      </w:r>
      <w:r w:rsidRPr="006E4768">
        <w:rPr>
          <w:noProof/>
          <w:spacing w:val="3"/>
          <w:sz w:val="22"/>
          <w:szCs w:val="22"/>
        </w:rPr>
        <w:t>d</w:t>
      </w:r>
      <w:r w:rsidRPr="006E4768">
        <w:rPr>
          <w:noProof/>
          <w:sz w:val="22"/>
          <w:szCs w:val="22"/>
        </w:rPr>
        <w:t>e</w:t>
      </w:r>
      <w:r w:rsidRPr="006E4768">
        <w:rPr>
          <w:noProof/>
          <w:spacing w:val="3"/>
          <w:sz w:val="22"/>
          <w:szCs w:val="22"/>
        </w:rPr>
        <w:t>pré-qualificatio</w:t>
      </w:r>
      <w:r w:rsidRPr="006E4768">
        <w:rPr>
          <w:noProof/>
          <w:sz w:val="22"/>
          <w:szCs w:val="22"/>
        </w:rPr>
        <w:t>n</w:t>
      </w:r>
      <w:r w:rsidRPr="006E4768">
        <w:rPr>
          <w:noProof/>
          <w:spacing w:val="3"/>
          <w:sz w:val="22"/>
          <w:szCs w:val="22"/>
        </w:rPr>
        <w:t xml:space="preserve">des </w:t>
      </w:r>
      <w:r w:rsidRPr="006E4768">
        <w:rPr>
          <w:noProof/>
          <w:sz w:val="22"/>
          <w:szCs w:val="22"/>
        </w:rPr>
        <w:t>candidatsetl’ouverturedesplis,toutsoumissionnaire</w:t>
      </w:r>
      <w:r w:rsidR="001F617F" w:rsidRPr="006E4768">
        <w:rPr>
          <w:noProof/>
          <w:sz w:val="22"/>
          <w:szCs w:val="22"/>
        </w:rPr>
        <w:t xml:space="preserve"> potentiel</w:t>
      </w:r>
      <w:r w:rsidRPr="006E4768">
        <w:rPr>
          <w:noProof/>
          <w:sz w:val="22"/>
          <w:szCs w:val="22"/>
        </w:rPr>
        <w:t>quis’estimelésédanslaprocédure depassationdesmarchéspublicspeutintroduireunerequêteauprès</w:t>
      </w:r>
      <w:r w:rsidR="00EA0789" w:rsidRPr="006E4768">
        <w:rPr>
          <w:noProof/>
          <w:spacing w:val="6"/>
          <w:sz w:val="22"/>
          <w:szCs w:val="22"/>
        </w:rPr>
        <w:t>du Ministre chargé des Marchés public</w:t>
      </w:r>
      <w:r w:rsidR="00EE4516" w:rsidRPr="006E4768">
        <w:rPr>
          <w:noProof/>
          <w:spacing w:val="6"/>
          <w:sz w:val="22"/>
          <w:szCs w:val="22"/>
        </w:rPr>
        <w:t>s.</w:t>
      </w:r>
    </w:p>
    <w:p w:rsidR="00EB1D31" w:rsidRPr="006E4768" w:rsidRDefault="000B0834" w:rsidP="002526E5">
      <w:pPr>
        <w:widowControl w:val="0"/>
        <w:tabs>
          <w:tab w:val="left" w:pos="4260"/>
        </w:tabs>
        <w:autoSpaceDE w:val="0"/>
        <w:autoSpaceDN w:val="0"/>
        <w:adjustRightInd w:val="0"/>
        <w:spacing w:line="250" w:lineRule="auto"/>
        <w:ind w:left="510" w:hanging="510"/>
        <w:jc w:val="both"/>
        <w:rPr>
          <w:strike/>
          <w:noProof/>
          <w:sz w:val="22"/>
          <w:szCs w:val="22"/>
        </w:rPr>
      </w:pPr>
      <w:r w:rsidRPr="006E4768">
        <w:rPr>
          <w:noProof/>
          <w:sz w:val="22"/>
          <w:szCs w:val="22"/>
        </w:rPr>
        <w:t>9.3.</w:t>
      </w:r>
      <w:r w:rsidR="00EB1D31" w:rsidRPr="006E4768">
        <w:rPr>
          <w:noProof/>
          <w:sz w:val="22"/>
          <w:szCs w:val="22"/>
        </w:rPr>
        <w:t xml:space="preserve"> Le requérant adresse une copie de ladite requête à l’Autorité Contractante et à l’Organisme chargé de la Régulation et  auPrésidentde laCommission. </w:t>
      </w:r>
    </w:p>
    <w:p w:rsidR="000B0834" w:rsidRPr="006E4768" w:rsidRDefault="000B0834" w:rsidP="002526E5">
      <w:pPr>
        <w:widowControl w:val="0"/>
        <w:autoSpaceDE w:val="0"/>
        <w:autoSpaceDN w:val="0"/>
        <w:adjustRightInd w:val="0"/>
        <w:spacing w:line="250" w:lineRule="auto"/>
        <w:ind w:left="510" w:hanging="510"/>
        <w:jc w:val="both"/>
        <w:rPr>
          <w:noProof/>
          <w:sz w:val="22"/>
          <w:szCs w:val="22"/>
        </w:rPr>
      </w:pPr>
      <w:r w:rsidRPr="006E4768">
        <w:rPr>
          <w:noProof/>
          <w:sz w:val="22"/>
          <w:szCs w:val="22"/>
        </w:rPr>
        <w:t>9.4.L</w:t>
      </w:r>
      <w:r w:rsidR="00A62FA1" w:rsidRPr="006E4768">
        <w:rPr>
          <w:noProof/>
          <w:sz w:val="22"/>
          <w:szCs w:val="22"/>
        </w:rPr>
        <w:t>’</w:t>
      </w:r>
      <w:r w:rsidR="004C17B0" w:rsidRPr="006E4768">
        <w:rPr>
          <w:noProof/>
          <w:sz w:val="22"/>
          <w:szCs w:val="22"/>
        </w:rPr>
        <w:t>Autorité Contractante</w:t>
      </w:r>
      <w:r w:rsidRPr="006E4768">
        <w:rPr>
          <w:noProof/>
          <w:sz w:val="22"/>
          <w:szCs w:val="22"/>
        </w:rPr>
        <w:t xml:space="preserve">dispose de cinq (05) jours pour réagir. La copie de la réaction est transmise </w:t>
      </w:r>
      <w:r w:rsidR="000933D1" w:rsidRPr="006E4768">
        <w:rPr>
          <w:noProof/>
          <w:sz w:val="22"/>
          <w:szCs w:val="22"/>
        </w:rPr>
        <w:t xml:space="preserve">au MINMAP et </w:t>
      </w:r>
      <w:r w:rsidRPr="006E4768">
        <w:rPr>
          <w:noProof/>
          <w:sz w:val="22"/>
          <w:szCs w:val="22"/>
        </w:rPr>
        <w:t>à l’organismechargédelarégulationdesmarchés publics ;</w:t>
      </w:r>
    </w:p>
    <w:p w:rsidR="000B0834" w:rsidRPr="006E4768" w:rsidRDefault="000B0834" w:rsidP="00FC5A59">
      <w:pPr>
        <w:widowControl w:val="0"/>
        <w:autoSpaceDE w:val="0"/>
        <w:autoSpaceDN w:val="0"/>
        <w:adjustRightInd w:val="0"/>
        <w:spacing w:before="61" w:line="250" w:lineRule="auto"/>
        <w:rPr>
          <w:noProof/>
          <w:sz w:val="22"/>
          <w:szCs w:val="22"/>
        </w:rPr>
      </w:pPr>
      <w:r w:rsidRPr="006E4768">
        <w:rPr>
          <w:b/>
          <w:bCs/>
          <w:noProof/>
          <w:sz w:val="22"/>
          <w:szCs w:val="22"/>
        </w:rPr>
        <w:lastRenderedPageBreak/>
        <w:t>Article10:</w:t>
      </w:r>
      <w:r w:rsidRPr="006E4768">
        <w:rPr>
          <w:b/>
          <w:bCs/>
          <w:noProof/>
          <w:spacing w:val="5"/>
          <w:sz w:val="22"/>
          <w:szCs w:val="22"/>
        </w:rPr>
        <w:t>Modificatio</w:t>
      </w:r>
      <w:r w:rsidRPr="006E4768">
        <w:rPr>
          <w:b/>
          <w:bCs/>
          <w:noProof/>
          <w:sz w:val="22"/>
          <w:szCs w:val="22"/>
        </w:rPr>
        <w:t>n</w:t>
      </w:r>
      <w:r w:rsidRPr="006E4768">
        <w:rPr>
          <w:b/>
          <w:bCs/>
          <w:noProof/>
          <w:spacing w:val="5"/>
          <w:sz w:val="22"/>
          <w:szCs w:val="22"/>
        </w:rPr>
        <w:t>d</w:t>
      </w:r>
      <w:r w:rsidRPr="006E4768">
        <w:rPr>
          <w:b/>
          <w:bCs/>
          <w:noProof/>
          <w:sz w:val="22"/>
          <w:szCs w:val="22"/>
        </w:rPr>
        <w:t>u</w:t>
      </w:r>
      <w:r w:rsidRPr="006E4768">
        <w:rPr>
          <w:b/>
          <w:bCs/>
          <w:noProof/>
          <w:spacing w:val="5"/>
          <w:sz w:val="22"/>
          <w:szCs w:val="22"/>
        </w:rPr>
        <w:t>Dossie</w:t>
      </w:r>
      <w:r w:rsidRPr="006E4768">
        <w:rPr>
          <w:b/>
          <w:bCs/>
          <w:noProof/>
          <w:sz w:val="22"/>
          <w:szCs w:val="22"/>
        </w:rPr>
        <w:t>r</w:t>
      </w:r>
      <w:r w:rsidRPr="006E4768">
        <w:rPr>
          <w:b/>
          <w:bCs/>
          <w:noProof/>
          <w:spacing w:val="5"/>
          <w:sz w:val="22"/>
          <w:szCs w:val="22"/>
        </w:rPr>
        <w:t xml:space="preserve">d’Appel </w:t>
      </w:r>
      <w:r w:rsidRPr="006E4768">
        <w:rPr>
          <w:b/>
          <w:bCs/>
          <w:noProof/>
          <w:sz w:val="22"/>
          <w:szCs w:val="22"/>
        </w:rPr>
        <w:t>d’Offres</w:t>
      </w:r>
    </w:p>
    <w:p w:rsidR="000B0834" w:rsidRPr="006E4768" w:rsidRDefault="000B0834" w:rsidP="002526E5">
      <w:pPr>
        <w:widowControl w:val="0"/>
        <w:autoSpaceDE w:val="0"/>
        <w:autoSpaceDN w:val="0"/>
        <w:adjustRightInd w:val="0"/>
        <w:spacing w:before="3" w:line="140" w:lineRule="exact"/>
        <w:rPr>
          <w:noProof/>
          <w:sz w:val="14"/>
          <w:szCs w:val="14"/>
        </w:rPr>
      </w:pPr>
    </w:p>
    <w:p w:rsidR="000B0834" w:rsidRPr="006E4768" w:rsidRDefault="000B0834" w:rsidP="002526E5">
      <w:pPr>
        <w:widowControl w:val="0"/>
        <w:autoSpaceDE w:val="0"/>
        <w:autoSpaceDN w:val="0"/>
        <w:adjustRightInd w:val="0"/>
        <w:spacing w:line="250" w:lineRule="auto"/>
        <w:ind w:left="731" w:hanging="624"/>
        <w:jc w:val="both"/>
        <w:rPr>
          <w:noProof/>
          <w:sz w:val="22"/>
          <w:szCs w:val="22"/>
        </w:rPr>
      </w:pPr>
      <w:r w:rsidRPr="006E4768">
        <w:rPr>
          <w:noProof/>
          <w:w w:val="99"/>
          <w:sz w:val="22"/>
          <w:szCs w:val="22"/>
        </w:rPr>
        <w:t>10.1</w:t>
      </w:r>
      <w:r w:rsidRPr="006E4768">
        <w:rPr>
          <w:noProof/>
          <w:sz w:val="22"/>
          <w:szCs w:val="22"/>
        </w:rPr>
        <w:t>.L</w:t>
      </w:r>
      <w:r w:rsidR="00A62FA1" w:rsidRPr="006E4768">
        <w:rPr>
          <w:noProof/>
          <w:sz w:val="22"/>
          <w:szCs w:val="22"/>
        </w:rPr>
        <w:t>’</w:t>
      </w:r>
      <w:r w:rsidR="004C17B0" w:rsidRPr="006E4768">
        <w:rPr>
          <w:noProof/>
          <w:sz w:val="22"/>
          <w:szCs w:val="22"/>
        </w:rPr>
        <w:t>Autorité Contractante</w:t>
      </w:r>
      <w:r w:rsidRPr="006E4768">
        <w:rPr>
          <w:noProof/>
          <w:sz w:val="22"/>
          <w:szCs w:val="22"/>
        </w:rPr>
        <w:t>peut,àtoutmoment avant la date limite de dépôt des offres et pour toutmotif,quecesoitàsoninitiativeou</w:t>
      </w:r>
      <w:r w:rsidR="001F617F" w:rsidRPr="006E4768">
        <w:rPr>
          <w:noProof/>
          <w:sz w:val="22"/>
          <w:szCs w:val="22"/>
        </w:rPr>
        <w:t xml:space="preserve">consécutivement à une saisine d’un soumissionnaire </w:t>
      </w:r>
      <w:r w:rsidRPr="006E4768">
        <w:rPr>
          <w:noProof/>
          <w:sz w:val="22"/>
          <w:szCs w:val="22"/>
        </w:rPr>
        <w:t>modifierle Dossier d’Appel d’Offres en publiant un additif.</w:t>
      </w:r>
    </w:p>
    <w:p w:rsidR="000B0834" w:rsidRPr="006E4768" w:rsidRDefault="000B0834" w:rsidP="002526E5">
      <w:pPr>
        <w:widowControl w:val="0"/>
        <w:autoSpaceDE w:val="0"/>
        <w:autoSpaceDN w:val="0"/>
        <w:adjustRightInd w:val="0"/>
        <w:spacing w:line="250" w:lineRule="auto"/>
        <w:ind w:left="731" w:hanging="624"/>
        <w:jc w:val="both"/>
        <w:rPr>
          <w:noProof/>
          <w:sz w:val="22"/>
          <w:szCs w:val="22"/>
        </w:rPr>
      </w:pPr>
      <w:r w:rsidRPr="006E4768">
        <w:rPr>
          <w:noProof/>
          <w:sz w:val="22"/>
          <w:szCs w:val="22"/>
        </w:rPr>
        <w:t>10.2.Tout additif ainsi publié fera partie intégrante duDossierd’Appeld’Offresconformémentà l’Article 8.1 du RGAO et doit être communiquéparécritousignifié</w:t>
      </w:r>
      <w:r w:rsidR="00BD5115" w:rsidRPr="006E4768">
        <w:rPr>
          <w:noProof/>
          <w:sz w:val="22"/>
          <w:szCs w:val="22"/>
        </w:rPr>
        <w:t xml:space="preserve">par tout moyen laissant trace écrite </w:t>
      </w:r>
      <w:r w:rsidRPr="006E4768">
        <w:rPr>
          <w:noProof/>
          <w:sz w:val="22"/>
          <w:szCs w:val="22"/>
        </w:rPr>
        <w:t>àtouslessoumissionnaires</w:t>
      </w:r>
      <w:r w:rsidR="00C3646F" w:rsidRPr="006E4768">
        <w:rPr>
          <w:noProof/>
          <w:sz w:val="22"/>
          <w:szCs w:val="22"/>
        </w:rPr>
        <w:t>ayant</w:t>
      </w:r>
      <w:r w:rsidR="00BD5115" w:rsidRPr="006E4768">
        <w:rPr>
          <w:noProof/>
          <w:sz w:val="22"/>
          <w:szCs w:val="22"/>
        </w:rPr>
        <w:t xml:space="preserve"> ac</w:t>
      </w:r>
      <w:r w:rsidR="00C3646F" w:rsidRPr="006E4768">
        <w:rPr>
          <w:noProof/>
          <w:sz w:val="22"/>
          <w:szCs w:val="22"/>
        </w:rPr>
        <w:t>heté</w:t>
      </w:r>
      <w:r w:rsidRPr="006E4768">
        <w:rPr>
          <w:noProof/>
          <w:sz w:val="22"/>
          <w:szCs w:val="22"/>
        </w:rPr>
        <w:t xml:space="preserve"> le Dossier d’Appel d’Offres</w:t>
      </w:r>
      <w:r w:rsidR="00736984" w:rsidRPr="006E4768">
        <w:rPr>
          <w:noProof/>
          <w:sz w:val="22"/>
          <w:szCs w:val="22"/>
        </w:rPr>
        <w:t>.</w:t>
      </w:r>
    </w:p>
    <w:p w:rsidR="000B0834" w:rsidRPr="006E4768" w:rsidRDefault="000B0834" w:rsidP="002526E5">
      <w:pPr>
        <w:widowControl w:val="0"/>
        <w:tabs>
          <w:tab w:val="left" w:pos="1260"/>
          <w:tab w:val="left" w:pos="1760"/>
          <w:tab w:val="left" w:pos="2700"/>
          <w:tab w:val="left" w:pos="3320"/>
        </w:tabs>
        <w:autoSpaceDE w:val="0"/>
        <w:autoSpaceDN w:val="0"/>
        <w:adjustRightInd w:val="0"/>
        <w:spacing w:line="250" w:lineRule="auto"/>
        <w:ind w:left="624" w:hanging="624"/>
        <w:jc w:val="both"/>
        <w:rPr>
          <w:noProof/>
          <w:sz w:val="22"/>
          <w:szCs w:val="22"/>
        </w:rPr>
      </w:pPr>
      <w:r w:rsidRPr="006E4768">
        <w:rPr>
          <w:noProof/>
          <w:w w:val="99"/>
          <w:sz w:val="22"/>
          <w:szCs w:val="22"/>
        </w:rPr>
        <w:t>10.3.</w:t>
      </w:r>
      <w:r w:rsidRPr="006E4768">
        <w:rPr>
          <w:noProof/>
          <w:sz w:val="22"/>
          <w:szCs w:val="22"/>
        </w:rPr>
        <w:t xml:space="preserve">Afindedonnerauxsoumissionnaires suffisamment de temps pour tenir compte de l’additif dans la préparation de leurs offres,  </w:t>
      </w:r>
      <w:r w:rsidR="00A62FA1" w:rsidRPr="006E4768">
        <w:rPr>
          <w:noProof/>
          <w:sz w:val="22"/>
          <w:szCs w:val="22"/>
        </w:rPr>
        <w:t>l’</w:t>
      </w:r>
      <w:r w:rsidR="004C17B0" w:rsidRPr="006E4768">
        <w:rPr>
          <w:noProof/>
          <w:sz w:val="22"/>
          <w:szCs w:val="22"/>
        </w:rPr>
        <w:t>Autorité Contractante</w:t>
      </w:r>
      <w:r w:rsidRPr="006E4768">
        <w:rPr>
          <w:noProof/>
          <w:sz w:val="22"/>
          <w:szCs w:val="22"/>
        </w:rPr>
        <w:t xml:space="preserve"> pourra reporter, autant que nécessaire, la date limite de dépôt des offres, conformément aux dispositions de l’Article 22 du RGAO.</w:t>
      </w:r>
    </w:p>
    <w:p w:rsidR="00FC5A59" w:rsidRPr="006E4768" w:rsidRDefault="00FC5A59" w:rsidP="00FC5A59">
      <w:pPr>
        <w:pStyle w:val="Titre4"/>
        <w:rPr>
          <w:noProof/>
          <w:sz w:val="22"/>
          <w:szCs w:val="32"/>
          <w:lang w:val="fr-FR"/>
        </w:rPr>
      </w:pPr>
    </w:p>
    <w:p w:rsidR="00FC5A59" w:rsidRPr="006E4768" w:rsidRDefault="00FC5A59" w:rsidP="00214EC4">
      <w:pPr>
        <w:pStyle w:val="Titre4"/>
        <w:rPr>
          <w:i/>
          <w:iCs/>
          <w:noProof/>
          <w:sz w:val="32"/>
          <w:szCs w:val="32"/>
          <w:lang w:val="fr-FR"/>
        </w:rPr>
      </w:pPr>
      <w:r w:rsidRPr="006E4768">
        <w:rPr>
          <w:noProof/>
          <w:sz w:val="32"/>
          <w:szCs w:val="32"/>
          <w:lang w:val="fr-FR"/>
        </w:rPr>
        <w:t>C.Préparationdesoffres</w:t>
      </w:r>
    </w:p>
    <w:p w:rsidR="00FC5A59" w:rsidRPr="006E4768" w:rsidRDefault="00FC5A59" w:rsidP="002526E5">
      <w:pPr>
        <w:widowControl w:val="0"/>
        <w:tabs>
          <w:tab w:val="left" w:pos="1260"/>
          <w:tab w:val="left" w:pos="1760"/>
          <w:tab w:val="left" w:pos="2700"/>
          <w:tab w:val="left" w:pos="3320"/>
        </w:tabs>
        <w:autoSpaceDE w:val="0"/>
        <w:autoSpaceDN w:val="0"/>
        <w:adjustRightInd w:val="0"/>
        <w:spacing w:line="250" w:lineRule="auto"/>
        <w:ind w:left="624" w:hanging="624"/>
        <w:jc w:val="both"/>
        <w:rPr>
          <w:noProof/>
          <w:sz w:val="12"/>
          <w:szCs w:val="22"/>
        </w:rPr>
      </w:pPr>
    </w:p>
    <w:p w:rsidR="000B0834" w:rsidRPr="006E4768" w:rsidRDefault="000B0834" w:rsidP="002526E5">
      <w:pPr>
        <w:widowControl w:val="0"/>
        <w:autoSpaceDE w:val="0"/>
        <w:autoSpaceDN w:val="0"/>
        <w:adjustRightInd w:val="0"/>
        <w:spacing w:line="220" w:lineRule="exact"/>
        <w:ind w:left="114"/>
        <w:rPr>
          <w:noProof/>
          <w:sz w:val="22"/>
          <w:szCs w:val="22"/>
        </w:rPr>
      </w:pPr>
      <w:r w:rsidRPr="006E4768">
        <w:rPr>
          <w:b/>
          <w:bCs/>
          <w:noProof/>
          <w:sz w:val="22"/>
          <w:szCs w:val="22"/>
        </w:rPr>
        <w:t>Article11:Fraisdesoumission</w:t>
      </w:r>
    </w:p>
    <w:p w:rsidR="000B0834" w:rsidRPr="006E4768" w:rsidRDefault="000B0834" w:rsidP="002526E5">
      <w:pPr>
        <w:widowControl w:val="0"/>
        <w:autoSpaceDE w:val="0"/>
        <w:autoSpaceDN w:val="0"/>
        <w:adjustRightInd w:val="0"/>
        <w:spacing w:before="14" w:line="140" w:lineRule="exact"/>
        <w:rPr>
          <w:noProof/>
          <w:sz w:val="14"/>
          <w:szCs w:val="14"/>
        </w:rPr>
      </w:pPr>
    </w:p>
    <w:p w:rsidR="000B0834" w:rsidRPr="006E4768" w:rsidRDefault="000B0834" w:rsidP="002526E5">
      <w:pPr>
        <w:widowControl w:val="0"/>
        <w:autoSpaceDE w:val="0"/>
        <w:autoSpaceDN w:val="0"/>
        <w:adjustRightInd w:val="0"/>
        <w:spacing w:line="250" w:lineRule="auto"/>
        <w:ind w:left="114"/>
        <w:jc w:val="both"/>
        <w:rPr>
          <w:noProof/>
          <w:sz w:val="22"/>
          <w:szCs w:val="22"/>
        </w:rPr>
      </w:pPr>
      <w:r w:rsidRPr="006E4768">
        <w:rPr>
          <w:noProof/>
          <w:sz w:val="22"/>
          <w:szCs w:val="22"/>
        </w:rPr>
        <w:t>Lecandidatsupporteratouslesfraisafférentsàla préparationetàlaprésentationdesonoffre</w:t>
      </w:r>
      <w:r w:rsidR="00736984" w:rsidRPr="006E4768">
        <w:rPr>
          <w:noProof/>
          <w:sz w:val="22"/>
          <w:szCs w:val="22"/>
        </w:rPr>
        <w:t>.L</w:t>
      </w:r>
      <w:r w:rsidR="00537B1E" w:rsidRPr="006E4768">
        <w:rPr>
          <w:noProof/>
          <w:sz w:val="22"/>
          <w:szCs w:val="22"/>
        </w:rPr>
        <w:t>’Autorité Contractante</w:t>
      </w:r>
      <w:r w:rsidR="00C00350" w:rsidRPr="006E4768">
        <w:rPr>
          <w:noProof/>
          <w:sz w:val="22"/>
          <w:szCs w:val="22"/>
        </w:rPr>
        <w:t xml:space="preserve"> et le Maître d’Ouvrage ne sont </w:t>
      </w:r>
      <w:r w:rsidRPr="006E4768">
        <w:rPr>
          <w:noProof/>
          <w:sz w:val="22"/>
          <w:szCs w:val="22"/>
        </w:rPr>
        <w:t>enaucuncasresponsable</w:t>
      </w:r>
      <w:r w:rsidR="00C00350" w:rsidRPr="006E4768">
        <w:rPr>
          <w:noProof/>
          <w:sz w:val="22"/>
          <w:szCs w:val="22"/>
        </w:rPr>
        <w:t>s</w:t>
      </w:r>
      <w:r w:rsidRPr="006E4768">
        <w:rPr>
          <w:noProof/>
          <w:sz w:val="22"/>
          <w:szCs w:val="22"/>
        </w:rPr>
        <w:t xml:space="preserve"> decesfrais,nitenudelesrégler,quelquesoitle déroulementoul’issuedelaprocédured’appel d’offres.</w:t>
      </w:r>
    </w:p>
    <w:p w:rsidR="000B0834" w:rsidRPr="006E4768" w:rsidRDefault="000B0834" w:rsidP="002526E5">
      <w:pPr>
        <w:widowControl w:val="0"/>
        <w:autoSpaceDE w:val="0"/>
        <w:autoSpaceDN w:val="0"/>
        <w:adjustRightInd w:val="0"/>
        <w:ind w:left="114"/>
        <w:rPr>
          <w:noProof/>
          <w:sz w:val="22"/>
          <w:szCs w:val="22"/>
        </w:rPr>
      </w:pPr>
      <w:r w:rsidRPr="006E4768">
        <w:rPr>
          <w:b/>
          <w:bCs/>
          <w:noProof/>
          <w:sz w:val="22"/>
          <w:szCs w:val="22"/>
        </w:rPr>
        <w:t>Article12:Languedel’offre</w:t>
      </w:r>
    </w:p>
    <w:p w:rsidR="000B0834" w:rsidRPr="006E4768" w:rsidRDefault="000B0834" w:rsidP="002526E5">
      <w:pPr>
        <w:widowControl w:val="0"/>
        <w:autoSpaceDE w:val="0"/>
        <w:autoSpaceDN w:val="0"/>
        <w:adjustRightInd w:val="0"/>
        <w:spacing w:before="14" w:line="140" w:lineRule="exact"/>
        <w:rPr>
          <w:noProof/>
          <w:sz w:val="14"/>
          <w:szCs w:val="14"/>
        </w:rPr>
      </w:pPr>
    </w:p>
    <w:p w:rsidR="000B0834" w:rsidRPr="006E4768" w:rsidRDefault="000B0834" w:rsidP="002526E5">
      <w:pPr>
        <w:widowControl w:val="0"/>
        <w:autoSpaceDE w:val="0"/>
        <w:autoSpaceDN w:val="0"/>
        <w:adjustRightInd w:val="0"/>
        <w:spacing w:line="250" w:lineRule="auto"/>
        <w:ind w:left="114"/>
        <w:jc w:val="both"/>
        <w:rPr>
          <w:noProof/>
          <w:sz w:val="22"/>
          <w:szCs w:val="22"/>
        </w:rPr>
      </w:pPr>
      <w:r w:rsidRPr="006E4768">
        <w:rPr>
          <w:noProof/>
          <w:spacing w:val="3"/>
          <w:sz w:val="22"/>
          <w:szCs w:val="22"/>
        </w:rPr>
        <w:t>L’offr</w:t>
      </w:r>
      <w:r w:rsidRPr="006E4768">
        <w:rPr>
          <w:noProof/>
          <w:sz w:val="22"/>
          <w:szCs w:val="22"/>
        </w:rPr>
        <w:t>e</w:t>
      </w:r>
      <w:r w:rsidRPr="006E4768">
        <w:rPr>
          <w:noProof/>
          <w:spacing w:val="3"/>
          <w:sz w:val="22"/>
          <w:szCs w:val="22"/>
        </w:rPr>
        <w:t>ains</w:t>
      </w:r>
      <w:r w:rsidRPr="006E4768">
        <w:rPr>
          <w:noProof/>
          <w:sz w:val="22"/>
          <w:szCs w:val="22"/>
        </w:rPr>
        <w:t>i</w:t>
      </w:r>
      <w:r w:rsidRPr="006E4768">
        <w:rPr>
          <w:noProof/>
          <w:spacing w:val="3"/>
          <w:sz w:val="22"/>
          <w:szCs w:val="22"/>
        </w:rPr>
        <w:t>qu</w:t>
      </w:r>
      <w:r w:rsidRPr="006E4768">
        <w:rPr>
          <w:noProof/>
          <w:sz w:val="22"/>
          <w:szCs w:val="22"/>
        </w:rPr>
        <w:t>e</w:t>
      </w:r>
      <w:r w:rsidRPr="006E4768">
        <w:rPr>
          <w:noProof/>
          <w:spacing w:val="3"/>
          <w:sz w:val="22"/>
          <w:szCs w:val="22"/>
        </w:rPr>
        <w:t>tout</w:t>
      </w:r>
      <w:r w:rsidRPr="006E4768">
        <w:rPr>
          <w:noProof/>
          <w:sz w:val="22"/>
          <w:szCs w:val="22"/>
        </w:rPr>
        <w:t>e</w:t>
      </w:r>
      <w:r w:rsidRPr="006E4768">
        <w:rPr>
          <w:noProof/>
          <w:spacing w:val="3"/>
          <w:sz w:val="22"/>
          <w:szCs w:val="22"/>
        </w:rPr>
        <w:t>correspondanc</w:t>
      </w:r>
      <w:r w:rsidRPr="006E4768">
        <w:rPr>
          <w:noProof/>
          <w:sz w:val="22"/>
          <w:szCs w:val="22"/>
        </w:rPr>
        <w:t>e</w:t>
      </w:r>
      <w:r w:rsidRPr="006E4768">
        <w:rPr>
          <w:noProof/>
          <w:spacing w:val="3"/>
          <w:sz w:val="22"/>
          <w:szCs w:val="22"/>
        </w:rPr>
        <w:t>e</w:t>
      </w:r>
      <w:r w:rsidRPr="006E4768">
        <w:rPr>
          <w:noProof/>
          <w:sz w:val="22"/>
          <w:szCs w:val="22"/>
        </w:rPr>
        <w:t>t</w:t>
      </w:r>
      <w:r w:rsidRPr="006E4768">
        <w:rPr>
          <w:noProof/>
          <w:spacing w:val="3"/>
          <w:sz w:val="22"/>
          <w:szCs w:val="22"/>
        </w:rPr>
        <w:t xml:space="preserve">tout </w:t>
      </w:r>
      <w:r w:rsidRPr="006E4768">
        <w:rPr>
          <w:noProof/>
          <w:sz w:val="22"/>
          <w:szCs w:val="22"/>
        </w:rPr>
        <w:t>document,échangéentreleSoumissionnaireetl</w:t>
      </w:r>
      <w:r w:rsidR="00537B1E" w:rsidRPr="006E4768">
        <w:rPr>
          <w:noProof/>
          <w:sz w:val="22"/>
          <w:szCs w:val="22"/>
        </w:rPr>
        <w:t>’Autorité Contractante</w:t>
      </w:r>
      <w:r w:rsidRPr="006E4768">
        <w:rPr>
          <w:noProof/>
          <w:sz w:val="22"/>
          <w:szCs w:val="22"/>
        </w:rPr>
        <w:t>serontrédigésenfrançaisouen anglais.Lesdocumentscomplémentairesetles imprimésfournisparlesoumissionnairepeuvent êtrerédigésdansuneautrelangueàcondition d’êtreaccompagnésd’unetraductionpréciseen françaisouenanglais;auquelcasetauxfins d’interprétationdel’offre,latraductionferafoi.</w:t>
      </w:r>
    </w:p>
    <w:p w:rsidR="000B0834" w:rsidRPr="006E4768" w:rsidRDefault="000B0834" w:rsidP="002526E5">
      <w:pPr>
        <w:widowControl w:val="0"/>
        <w:autoSpaceDE w:val="0"/>
        <w:autoSpaceDN w:val="0"/>
        <w:adjustRightInd w:val="0"/>
        <w:ind w:left="114"/>
        <w:rPr>
          <w:noProof/>
          <w:sz w:val="22"/>
          <w:szCs w:val="22"/>
        </w:rPr>
      </w:pPr>
      <w:r w:rsidRPr="006E4768">
        <w:rPr>
          <w:b/>
          <w:bCs/>
          <w:noProof/>
          <w:sz w:val="22"/>
          <w:szCs w:val="22"/>
        </w:rPr>
        <w:t>Article13:Documentsconstituantl’offre</w:t>
      </w:r>
    </w:p>
    <w:p w:rsidR="000B0834" w:rsidRPr="006E4768" w:rsidRDefault="000B0834" w:rsidP="002526E5">
      <w:pPr>
        <w:widowControl w:val="0"/>
        <w:autoSpaceDE w:val="0"/>
        <w:autoSpaceDN w:val="0"/>
        <w:adjustRightInd w:val="0"/>
        <w:spacing w:line="250" w:lineRule="auto"/>
        <w:ind w:left="681" w:hanging="567"/>
        <w:jc w:val="both"/>
        <w:rPr>
          <w:noProof/>
          <w:sz w:val="22"/>
          <w:szCs w:val="22"/>
        </w:rPr>
      </w:pPr>
      <w:r w:rsidRPr="006E4768">
        <w:rPr>
          <w:noProof/>
          <w:sz w:val="22"/>
          <w:szCs w:val="22"/>
        </w:rPr>
        <w:t>13.1.</w:t>
      </w:r>
      <w:r w:rsidRPr="006E4768">
        <w:rPr>
          <w:noProof/>
          <w:spacing w:val="5"/>
          <w:sz w:val="22"/>
          <w:szCs w:val="22"/>
        </w:rPr>
        <w:t>L’offr</w:t>
      </w:r>
      <w:r w:rsidRPr="006E4768">
        <w:rPr>
          <w:noProof/>
          <w:sz w:val="22"/>
          <w:szCs w:val="22"/>
        </w:rPr>
        <w:t>e</w:t>
      </w:r>
      <w:r w:rsidRPr="006E4768">
        <w:rPr>
          <w:noProof/>
          <w:spacing w:val="5"/>
          <w:sz w:val="22"/>
          <w:szCs w:val="22"/>
        </w:rPr>
        <w:t>présenté</w:t>
      </w:r>
      <w:r w:rsidRPr="006E4768">
        <w:rPr>
          <w:noProof/>
          <w:sz w:val="22"/>
          <w:szCs w:val="22"/>
        </w:rPr>
        <w:t>e</w:t>
      </w:r>
      <w:r w:rsidRPr="006E4768">
        <w:rPr>
          <w:noProof/>
          <w:spacing w:val="5"/>
          <w:sz w:val="22"/>
          <w:szCs w:val="22"/>
        </w:rPr>
        <w:t>pa</w:t>
      </w:r>
      <w:r w:rsidRPr="006E4768">
        <w:rPr>
          <w:noProof/>
          <w:sz w:val="22"/>
          <w:szCs w:val="22"/>
        </w:rPr>
        <w:t>r</w:t>
      </w:r>
      <w:r w:rsidRPr="006E4768">
        <w:rPr>
          <w:noProof/>
          <w:spacing w:val="5"/>
          <w:sz w:val="22"/>
          <w:szCs w:val="22"/>
        </w:rPr>
        <w:t>l</w:t>
      </w:r>
      <w:r w:rsidRPr="006E4768">
        <w:rPr>
          <w:noProof/>
          <w:sz w:val="22"/>
          <w:szCs w:val="22"/>
        </w:rPr>
        <w:t>e</w:t>
      </w:r>
      <w:r w:rsidRPr="006E4768">
        <w:rPr>
          <w:noProof/>
          <w:spacing w:val="5"/>
          <w:sz w:val="22"/>
          <w:szCs w:val="22"/>
        </w:rPr>
        <w:t>soumissionnaire comprendr</w:t>
      </w:r>
      <w:r w:rsidRPr="006E4768">
        <w:rPr>
          <w:noProof/>
          <w:sz w:val="22"/>
          <w:szCs w:val="22"/>
        </w:rPr>
        <w:t>a</w:t>
      </w:r>
      <w:r w:rsidRPr="006E4768">
        <w:rPr>
          <w:noProof/>
          <w:spacing w:val="5"/>
          <w:sz w:val="22"/>
          <w:szCs w:val="22"/>
        </w:rPr>
        <w:t>le</w:t>
      </w:r>
      <w:r w:rsidRPr="006E4768">
        <w:rPr>
          <w:noProof/>
          <w:sz w:val="22"/>
          <w:szCs w:val="22"/>
        </w:rPr>
        <w:t>s</w:t>
      </w:r>
      <w:r w:rsidRPr="006E4768">
        <w:rPr>
          <w:noProof/>
          <w:spacing w:val="5"/>
          <w:sz w:val="22"/>
          <w:szCs w:val="22"/>
        </w:rPr>
        <w:t>document</w:t>
      </w:r>
      <w:r w:rsidRPr="006E4768">
        <w:rPr>
          <w:noProof/>
          <w:sz w:val="22"/>
          <w:szCs w:val="22"/>
        </w:rPr>
        <w:t>s</w:t>
      </w:r>
      <w:r w:rsidRPr="006E4768">
        <w:rPr>
          <w:noProof/>
          <w:spacing w:val="5"/>
          <w:sz w:val="22"/>
          <w:szCs w:val="22"/>
        </w:rPr>
        <w:t>détaillé</w:t>
      </w:r>
      <w:r w:rsidRPr="006E4768">
        <w:rPr>
          <w:noProof/>
          <w:sz w:val="22"/>
          <w:szCs w:val="22"/>
        </w:rPr>
        <w:t>s</w:t>
      </w:r>
      <w:r w:rsidRPr="006E4768">
        <w:rPr>
          <w:noProof/>
          <w:spacing w:val="5"/>
          <w:sz w:val="22"/>
          <w:szCs w:val="22"/>
        </w:rPr>
        <w:t xml:space="preserve">au </w:t>
      </w:r>
      <w:r w:rsidRPr="006E4768">
        <w:rPr>
          <w:noProof/>
          <w:sz w:val="22"/>
          <w:szCs w:val="22"/>
        </w:rPr>
        <w:t>RPAO,dûmentremplisetregroupésentrois volumes:</w:t>
      </w:r>
    </w:p>
    <w:p w:rsidR="000B0834" w:rsidRPr="006E4768" w:rsidRDefault="000B0834" w:rsidP="002526E5">
      <w:pPr>
        <w:widowControl w:val="0"/>
        <w:autoSpaceDE w:val="0"/>
        <w:autoSpaceDN w:val="0"/>
        <w:adjustRightInd w:val="0"/>
        <w:ind w:left="114"/>
        <w:rPr>
          <w:noProof/>
          <w:sz w:val="22"/>
          <w:szCs w:val="22"/>
        </w:rPr>
      </w:pPr>
      <w:r w:rsidRPr="006E4768">
        <w:rPr>
          <w:b/>
          <w:i/>
          <w:iCs/>
          <w:noProof/>
          <w:sz w:val="22"/>
          <w:szCs w:val="22"/>
        </w:rPr>
        <w:t>a.Volume1:Dossieradministratif</w:t>
      </w:r>
    </w:p>
    <w:p w:rsidR="000B0834" w:rsidRPr="006E4768" w:rsidRDefault="000B0834" w:rsidP="002526E5">
      <w:pPr>
        <w:widowControl w:val="0"/>
        <w:autoSpaceDE w:val="0"/>
        <w:autoSpaceDN w:val="0"/>
        <w:adjustRightInd w:val="0"/>
        <w:spacing w:before="11"/>
        <w:ind w:left="114"/>
        <w:rPr>
          <w:noProof/>
          <w:sz w:val="22"/>
          <w:szCs w:val="22"/>
        </w:rPr>
      </w:pPr>
      <w:r w:rsidRPr="006E4768">
        <w:rPr>
          <w:noProof/>
          <w:sz w:val="22"/>
          <w:szCs w:val="22"/>
        </w:rPr>
        <w:t>Ilcomprend:</w:t>
      </w:r>
    </w:p>
    <w:p w:rsidR="000B0834" w:rsidRPr="006E4768" w:rsidRDefault="000B0834" w:rsidP="002526E5">
      <w:pPr>
        <w:widowControl w:val="0"/>
        <w:autoSpaceDE w:val="0"/>
        <w:autoSpaceDN w:val="0"/>
        <w:adjustRightInd w:val="0"/>
        <w:ind w:left="114"/>
        <w:rPr>
          <w:noProof/>
          <w:sz w:val="22"/>
          <w:szCs w:val="22"/>
        </w:rPr>
      </w:pPr>
      <w:r w:rsidRPr="006E4768">
        <w:rPr>
          <w:noProof/>
          <w:w w:val="93"/>
          <w:sz w:val="22"/>
          <w:szCs w:val="22"/>
        </w:rPr>
        <w:t>i.Touslesdocumentsattestantquelesoumissionnaire:</w:t>
      </w:r>
    </w:p>
    <w:p w:rsidR="000B0834" w:rsidRPr="006E4768" w:rsidRDefault="000B0834" w:rsidP="002526E5">
      <w:pPr>
        <w:widowControl w:val="0"/>
        <w:autoSpaceDE w:val="0"/>
        <w:autoSpaceDN w:val="0"/>
        <w:adjustRightInd w:val="0"/>
        <w:spacing w:line="250" w:lineRule="auto"/>
        <w:ind w:left="341" w:hanging="227"/>
        <w:rPr>
          <w:noProof/>
          <w:sz w:val="22"/>
          <w:szCs w:val="22"/>
        </w:rPr>
      </w:pPr>
      <w:r w:rsidRPr="006E4768">
        <w:rPr>
          <w:noProof/>
          <w:sz w:val="22"/>
          <w:szCs w:val="22"/>
        </w:rPr>
        <w:t>-Asouscritlesdéclarationsprévuesparlesloiset règlementsenvigueur;</w:t>
      </w:r>
    </w:p>
    <w:p w:rsidR="000B0834" w:rsidRPr="006E4768" w:rsidRDefault="000B0834" w:rsidP="002526E5">
      <w:pPr>
        <w:widowControl w:val="0"/>
        <w:autoSpaceDE w:val="0"/>
        <w:autoSpaceDN w:val="0"/>
        <w:adjustRightInd w:val="0"/>
        <w:spacing w:line="250" w:lineRule="auto"/>
        <w:ind w:left="341" w:hanging="227"/>
        <w:jc w:val="both"/>
        <w:rPr>
          <w:noProof/>
          <w:sz w:val="22"/>
          <w:szCs w:val="22"/>
        </w:rPr>
      </w:pPr>
      <w:r w:rsidRPr="006E4768">
        <w:rPr>
          <w:noProof/>
          <w:sz w:val="22"/>
          <w:szCs w:val="22"/>
        </w:rPr>
        <w:t>-Aacquittélesdroits,taxes,impôts,cotisations, contributions,redevancesouprélèvementsde quelquenaturequecesoit;</w:t>
      </w:r>
    </w:p>
    <w:p w:rsidR="000B0834" w:rsidRPr="006E4768" w:rsidRDefault="000B0834" w:rsidP="002526E5">
      <w:pPr>
        <w:widowControl w:val="0"/>
        <w:autoSpaceDE w:val="0"/>
        <w:autoSpaceDN w:val="0"/>
        <w:adjustRightInd w:val="0"/>
        <w:spacing w:before="13" w:line="100" w:lineRule="exact"/>
        <w:rPr>
          <w:noProof/>
          <w:sz w:val="10"/>
          <w:szCs w:val="10"/>
        </w:rPr>
      </w:pPr>
    </w:p>
    <w:p w:rsidR="000B0834" w:rsidRPr="006E4768" w:rsidRDefault="000B0834" w:rsidP="002526E5">
      <w:pPr>
        <w:widowControl w:val="0"/>
        <w:autoSpaceDE w:val="0"/>
        <w:autoSpaceDN w:val="0"/>
        <w:adjustRightInd w:val="0"/>
        <w:spacing w:line="250" w:lineRule="auto"/>
        <w:ind w:left="341" w:hanging="227"/>
        <w:rPr>
          <w:noProof/>
          <w:sz w:val="22"/>
          <w:szCs w:val="22"/>
        </w:rPr>
      </w:pPr>
      <w:r w:rsidRPr="006E4768">
        <w:rPr>
          <w:noProof/>
          <w:sz w:val="22"/>
          <w:szCs w:val="22"/>
        </w:rPr>
        <w:t>-N’estpasenétatdeliquidationjudiciaireouen faillite;</w:t>
      </w:r>
    </w:p>
    <w:p w:rsidR="000B0834" w:rsidRPr="006E4768" w:rsidRDefault="000B0834" w:rsidP="002526E5">
      <w:pPr>
        <w:widowControl w:val="0"/>
        <w:autoSpaceDE w:val="0"/>
        <w:autoSpaceDN w:val="0"/>
        <w:adjustRightInd w:val="0"/>
        <w:spacing w:before="13" w:line="100" w:lineRule="exact"/>
        <w:rPr>
          <w:noProof/>
          <w:sz w:val="10"/>
          <w:szCs w:val="10"/>
        </w:rPr>
      </w:pPr>
    </w:p>
    <w:p w:rsidR="000B0834" w:rsidRPr="006E4768" w:rsidRDefault="000B0834" w:rsidP="002526E5">
      <w:pPr>
        <w:widowControl w:val="0"/>
        <w:autoSpaceDE w:val="0"/>
        <w:autoSpaceDN w:val="0"/>
        <w:adjustRightInd w:val="0"/>
        <w:spacing w:line="250" w:lineRule="auto"/>
        <w:ind w:left="341" w:hanging="227"/>
        <w:rPr>
          <w:noProof/>
          <w:sz w:val="22"/>
          <w:szCs w:val="22"/>
        </w:rPr>
      </w:pPr>
      <w:r w:rsidRPr="006E4768">
        <w:rPr>
          <w:noProof/>
          <w:sz w:val="22"/>
          <w:szCs w:val="22"/>
        </w:rPr>
        <w:t xml:space="preserve">-N’estpasfrappédel’unedesinterdictionsou </w:t>
      </w:r>
      <w:r w:rsidR="007038C4" w:rsidRPr="006E4768">
        <w:rPr>
          <w:noProof/>
          <w:sz w:val="22"/>
          <w:szCs w:val="22"/>
        </w:rPr>
        <w:t xml:space="preserve">de </w:t>
      </w:r>
      <w:r w:rsidRPr="006E4768">
        <w:rPr>
          <w:noProof/>
          <w:sz w:val="22"/>
          <w:szCs w:val="22"/>
        </w:rPr>
        <w:t>déchéancesprévuesparlalégislationenvigueur.</w:t>
      </w:r>
    </w:p>
    <w:p w:rsidR="000B0834" w:rsidRPr="006E4768" w:rsidRDefault="000B0834" w:rsidP="002526E5">
      <w:pPr>
        <w:widowControl w:val="0"/>
        <w:tabs>
          <w:tab w:val="left" w:pos="3840"/>
        </w:tabs>
        <w:autoSpaceDE w:val="0"/>
        <w:autoSpaceDN w:val="0"/>
        <w:adjustRightInd w:val="0"/>
        <w:spacing w:line="250" w:lineRule="auto"/>
        <w:ind w:left="398" w:hanging="283"/>
        <w:rPr>
          <w:noProof/>
          <w:sz w:val="22"/>
          <w:szCs w:val="22"/>
        </w:rPr>
      </w:pPr>
      <w:r w:rsidRPr="006E4768">
        <w:rPr>
          <w:noProof/>
          <w:sz w:val="22"/>
          <w:szCs w:val="22"/>
        </w:rPr>
        <w:t>ii.Lacautiondesoumissionétablieconformément auxdispositionsdel’article17duRGAO;</w:t>
      </w:r>
    </w:p>
    <w:p w:rsidR="000B0834" w:rsidRPr="006E4768" w:rsidRDefault="000B0834" w:rsidP="002526E5">
      <w:pPr>
        <w:widowControl w:val="0"/>
        <w:autoSpaceDE w:val="0"/>
        <w:autoSpaceDN w:val="0"/>
        <w:adjustRightInd w:val="0"/>
        <w:spacing w:line="250" w:lineRule="auto"/>
        <w:ind w:left="398" w:hanging="283"/>
        <w:jc w:val="both"/>
        <w:rPr>
          <w:noProof/>
          <w:sz w:val="22"/>
          <w:szCs w:val="22"/>
        </w:rPr>
      </w:pPr>
      <w:r w:rsidRPr="006E4768">
        <w:rPr>
          <w:noProof/>
          <w:sz w:val="22"/>
          <w:szCs w:val="22"/>
        </w:rPr>
        <w:t>iii.Laconfirmationécritehabilitantlesignatairede l’offreàengagerleSoumissionnaire,conformé- mentauxdispositionsdel’article6.1duRGAO;</w:t>
      </w:r>
    </w:p>
    <w:p w:rsidR="000B0834" w:rsidRPr="006E4768" w:rsidRDefault="000B0834" w:rsidP="002526E5">
      <w:pPr>
        <w:widowControl w:val="0"/>
        <w:autoSpaceDE w:val="0"/>
        <w:autoSpaceDN w:val="0"/>
        <w:adjustRightInd w:val="0"/>
        <w:ind w:left="114"/>
        <w:rPr>
          <w:b/>
          <w:noProof/>
          <w:sz w:val="22"/>
          <w:szCs w:val="22"/>
        </w:rPr>
      </w:pPr>
      <w:r w:rsidRPr="006E4768">
        <w:rPr>
          <w:b/>
          <w:i/>
          <w:iCs/>
          <w:noProof/>
          <w:sz w:val="22"/>
          <w:szCs w:val="22"/>
        </w:rPr>
        <w:t>b.Volume2:Offretechnique</w:t>
      </w:r>
    </w:p>
    <w:p w:rsidR="000B0834" w:rsidRPr="006E4768" w:rsidRDefault="000B0834" w:rsidP="002526E5">
      <w:pPr>
        <w:widowControl w:val="0"/>
        <w:autoSpaceDE w:val="0"/>
        <w:autoSpaceDN w:val="0"/>
        <w:adjustRightInd w:val="0"/>
        <w:spacing w:before="14" w:line="140" w:lineRule="exact"/>
        <w:rPr>
          <w:noProof/>
          <w:sz w:val="14"/>
          <w:szCs w:val="14"/>
        </w:rPr>
      </w:pPr>
    </w:p>
    <w:p w:rsidR="000B0834" w:rsidRPr="006E4768" w:rsidRDefault="000B0834" w:rsidP="002526E5">
      <w:pPr>
        <w:widowControl w:val="0"/>
        <w:autoSpaceDE w:val="0"/>
        <w:autoSpaceDN w:val="0"/>
        <w:adjustRightInd w:val="0"/>
        <w:ind w:left="114"/>
        <w:rPr>
          <w:noProof/>
          <w:sz w:val="22"/>
          <w:szCs w:val="22"/>
        </w:rPr>
      </w:pPr>
      <w:r w:rsidRPr="006E4768">
        <w:rPr>
          <w:i/>
          <w:iCs/>
          <w:noProof/>
          <w:sz w:val="22"/>
          <w:szCs w:val="22"/>
        </w:rPr>
        <w:t>b.1.Lesrenseignementssurlesqualifications</w:t>
      </w:r>
    </w:p>
    <w:p w:rsidR="000B0834" w:rsidRPr="006E4768" w:rsidRDefault="000B0834" w:rsidP="002526E5">
      <w:pPr>
        <w:widowControl w:val="0"/>
        <w:autoSpaceDE w:val="0"/>
        <w:autoSpaceDN w:val="0"/>
        <w:adjustRightInd w:val="0"/>
        <w:spacing w:before="11" w:line="250" w:lineRule="auto"/>
        <w:jc w:val="both"/>
        <w:rPr>
          <w:noProof/>
          <w:sz w:val="22"/>
          <w:szCs w:val="22"/>
        </w:rPr>
      </w:pPr>
      <w:r w:rsidRPr="006E4768">
        <w:rPr>
          <w:noProof/>
          <w:sz w:val="22"/>
          <w:szCs w:val="22"/>
        </w:rPr>
        <w:t xml:space="preserve">LeRPAOpréciselalistedesdocumentsàfournir </w:t>
      </w:r>
      <w:r w:rsidR="007D124D" w:rsidRPr="006E4768">
        <w:rPr>
          <w:noProof/>
          <w:sz w:val="22"/>
          <w:szCs w:val="22"/>
        </w:rPr>
        <w:t>p</w:t>
      </w:r>
      <w:r w:rsidRPr="006E4768">
        <w:rPr>
          <w:noProof/>
          <w:sz w:val="22"/>
          <w:szCs w:val="22"/>
        </w:rPr>
        <w:t>arlessoumissionnairespourjustifierlescritèresde qualificationmentionnésàl’article6.1duRPAO.</w:t>
      </w:r>
    </w:p>
    <w:p w:rsidR="000B0834" w:rsidRPr="006E4768" w:rsidRDefault="000B0834" w:rsidP="002526E5">
      <w:pPr>
        <w:widowControl w:val="0"/>
        <w:autoSpaceDE w:val="0"/>
        <w:autoSpaceDN w:val="0"/>
        <w:adjustRightInd w:val="0"/>
        <w:spacing w:line="220" w:lineRule="exact"/>
        <w:rPr>
          <w:noProof/>
          <w:sz w:val="22"/>
          <w:szCs w:val="22"/>
        </w:rPr>
      </w:pPr>
      <w:r w:rsidRPr="006E4768">
        <w:rPr>
          <w:i/>
          <w:iCs/>
          <w:noProof/>
          <w:sz w:val="22"/>
          <w:szCs w:val="22"/>
        </w:rPr>
        <w:t>b.2.Méthodologie</w:t>
      </w:r>
    </w:p>
    <w:p w:rsidR="000B0834" w:rsidRPr="006E4768" w:rsidRDefault="000B0834" w:rsidP="00214EC4">
      <w:pPr>
        <w:widowControl w:val="0"/>
        <w:tabs>
          <w:tab w:val="left" w:pos="1360"/>
          <w:tab w:val="left" w:pos="2620"/>
          <w:tab w:val="left" w:pos="3240"/>
        </w:tabs>
        <w:autoSpaceDE w:val="0"/>
        <w:autoSpaceDN w:val="0"/>
        <w:adjustRightInd w:val="0"/>
        <w:spacing w:before="11" w:line="250" w:lineRule="auto"/>
        <w:jc w:val="both"/>
        <w:rPr>
          <w:noProof/>
          <w:sz w:val="22"/>
          <w:szCs w:val="22"/>
        </w:rPr>
      </w:pPr>
      <w:r w:rsidRPr="006E4768">
        <w:rPr>
          <w:noProof/>
          <w:sz w:val="22"/>
          <w:szCs w:val="22"/>
        </w:rPr>
        <w:t xml:space="preserve">LeRPAOpréciselesélémentsconstitutifsdela </w:t>
      </w:r>
      <w:r w:rsidRPr="006E4768">
        <w:rPr>
          <w:noProof/>
          <w:spacing w:val="5"/>
          <w:sz w:val="22"/>
          <w:szCs w:val="22"/>
        </w:rPr>
        <w:t>propositio</w:t>
      </w:r>
      <w:r w:rsidRPr="006E4768">
        <w:rPr>
          <w:noProof/>
          <w:sz w:val="22"/>
          <w:szCs w:val="22"/>
        </w:rPr>
        <w:t>n</w:t>
      </w:r>
      <w:r w:rsidRPr="006E4768">
        <w:rPr>
          <w:noProof/>
          <w:spacing w:val="5"/>
          <w:sz w:val="22"/>
          <w:szCs w:val="22"/>
        </w:rPr>
        <w:t>techniqu</w:t>
      </w:r>
      <w:r w:rsidRPr="006E4768">
        <w:rPr>
          <w:noProof/>
          <w:sz w:val="22"/>
          <w:szCs w:val="22"/>
        </w:rPr>
        <w:t>e</w:t>
      </w:r>
      <w:r w:rsidRPr="006E4768">
        <w:rPr>
          <w:noProof/>
          <w:spacing w:val="5"/>
          <w:sz w:val="22"/>
          <w:szCs w:val="22"/>
        </w:rPr>
        <w:t>de</w:t>
      </w:r>
      <w:r w:rsidRPr="006E4768">
        <w:rPr>
          <w:noProof/>
          <w:sz w:val="22"/>
          <w:szCs w:val="22"/>
        </w:rPr>
        <w:t>s</w:t>
      </w:r>
      <w:r w:rsidRPr="006E4768">
        <w:rPr>
          <w:noProof/>
          <w:spacing w:val="5"/>
          <w:sz w:val="22"/>
          <w:szCs w:val="22"/>
        </w:rPr>
        <w:t xml:space="preserve">soumissionnaires, </w:t>
      </w:r>
      <w:r w:rsidRPr="006E4768">
        <w:rPr>
          <w:noProof/>
          <w:sz w:val="22"/>
          <w:szCs w:val="22"/>
        </w:rPr>
        <w:t>notamment:unenoteméthodologiqueportantsur uneanalysedestravauxetprécisantl’organisation etleprogrammequelesoumissionnairecompte mettreenplaceouenœuvrepourlesréaliser(</w:t>
      </w:r>
      <w:r w:rsidR="00FC5A59" w:rsidRPr="006E4768">
        <w:rPr>
          <w:noProof/>
          <w:sz w:val="22"/>
          <w:szCs w:val="22"/>
        </w:rPr>
        <w:t>Installations</w:t>
      </w:r>
      <w:r w:rsidRPr="006E4768">
        <w:rPr>
          <w:noProof/>
          <w:sz w:val="22"/>
          <w:szCs w:val="22"/>
        </w:rPr>
        <w:t>,planning,PAQ,sous-traitance,attestationdevisitedusitelecaséchéant,etc.).</w:t>
      </w:r>
    </w:p>
    <w:p w:rsidR="000B0834" w:rsidRPr="006E4768" w:rsidRDefault="000B0834" w:rsidP="002526E5">
      <w:pPr>
        <w:widowControl w:val="0"/>
        <w:autoSpaceDE w:val="0"/>
        <w:autoSpaceDN w:val="0"/>
        <w:adjustRightInd w:val="0"/>
        <w:spacing w:line="250" w:lineRule="auto"/>
        <w:ind w:left="510" w:hanging="510"/>
        <w:rPr>
          <w:noProof/>
          <w:sz w:val="22"/>
          <w:szCs w:val="22"/>
        </w:rPr>
      </w:pPr>
      <w:r w:rsidRPr="006E4768">
        <w:rPr>
          <w:i/>
          <w:iCs/>
          <w:noProof/>
          <w:sz w:val="22"/>
          <w:szCs w:val="22"/>
        </w:rPr>
        <w:t>b.3.Lespreuvesd’acceptation</w:t>
      </w:r>
      <w:r w:rsidRPr="006E4768">
        <w:rPr>
          <w:i/>
          <w:iCs/>
          <w:strike/>
          <w:noProof/>
          <w:sz w:val="22"/>
          <w:szCs w:val="22"/>
        </w:rPr>
        <w:t>s</w:t>
      </w:r>
      <w:r w:rsidRPr="006E4768">
        <w:rPr>
          <w:i/>
          <w:iCs/>
          <w:noProof/>
          <w:sz w:val="22"/>
          <w:szCs w:val="22"/>
        </w:rPr>
        <w:t>desconditionsdu marché</w:t>
      </w:r>
    </w:p>
    <w:p w:rsidR="000B0834" w:rsidRPr="006E4768" w:rsidRDefault="000B0834" w:rsidP="002526E5">
      <w:pPr>
        <w:widowControl w:val="0"/>
        <w:autoSpaceDE w:val="0"/>
        <w:autoSpaceDN w:val="0"/>
        <w:adjustRightInd w:val="0"/>
        <w:spacing w:line="250" w:lineRule="auto"/>
        <w:jc w:val="both"/>
        <w:rPr>
          <w:noProof/>
          <w:sz w:val="22"/>
          <w:szCs w:val="22"/>
        </w:rPr>
      </w:pPr>
      <w:r w:rsidRPr="006E4768">
        <w:rPr>
          <w:noProof/>
          <w:sz w:val="22"/>
          <w:szCs w:val="22"/>
        </w:rPr>
        <w:t>Lesoumissionnaireremettralescopiesdûment paraphéesdesdocumentsàcaractèresadministratifettechniquerégissantlemarché,àsavoir:</w:t>
      </w:r>
    </w:p>
    <w:p w:rsidR="000B0834" w:rsidRPr="006E4768" w:rsidRDefault="000B0834" w:rsidP="002526E5">
      <w:pPr>
        <w:widowControl w:val="0"/>
        <w:tabs>
          <w:tab w:val="left" w:pos="820"/>
          <w:tab w:val="left" w:pos="1780"/>
          <w:tab w:val="left" w:pos="2440"/>
          <w:tab w:val="left" w:pos="3540"/>
        </w:tabs>
        <w:autoSpaceDE w:val="0"/>
        <w:autoSpaceDN w:val="0"/>
        <w:adjustRightInd w:val="0"/>
        <w:rPr>
          <w:noProof/>
          <w:sz w:val="22"/>
          <w:szCs w:val="22"/>
        </w:rPr>
      </w:pPr>
      <w:r w:rsidRPr="006E4768">
        <w:rPr>
          <w:noProof/>
          <w:w w:val="98"/>
          <w:sz w:val="22"/>
          <w:szCs w:val="22"/>
        </w:rPr>
        <w:t>1.</w:t>
      </w:r>
      <w:r w:rsidRPr="006E4768">
        <w:rPr>
          <w:noProof/>
          <w:spacing w:val="5"/>
          <w:w w:val="98"/>
          <w:sz w:val="22"/>
          <w:szCs w:val="22"/>
        </w:rPr>
        <w:t>L</w:t>
      </w:r>
      <w:r w:rsidRPr="006E4768">
        <w:rPr>
          <w:noProof/>
          <w:w w:val="98"/>
          <w:sz w:val="22"/>
          <w:szCs w:val="22"/>
        </w:rPr>
        <w:t>e</w:t>
      </w:r>
      <w:r w:rsidRPr="006E4768">
        <w:rPr>
          <w:noProof/>
          <w:spacing w:val="5"/>
          <w:w w:val="98"/>
          <w:sz w:val="22"/>
          <w:szCs w:val="22"/>
        </w:rPr>
        <w:t>Cahie</w:t>
      </w:r>
      <w:r w:rsidRPr="006E4768">
        <w:rPr>
          <w:noProof/>
          <w:w w:val="98"/>
          <w:sz w:val="22"/>
          <w:szCs w:val="22"/>
        </w:rPr>
        <w:t>r</w:t>
      </w:r>
      <w:r w:rsidRPr="006E4768">
        <w:rPr>
          <w:noProof/>
          <w:spacing w:val="5"/>
          <w:w w:val="98"/>
          <w:sz w:val="22"/>
          <w:szCs w:val="22"/>
        </w:rPr>
        <w:t>de</w:t>
      </w:r>
      <w:r w:rsidRPr="006E4768">
        <w:rPr>
          <w:noProof/>
          <w:w w:val="98"/>
          <w:sz w:val="22"/>
          <w:szCs w:val="22"/>
        </w:rPr>
        <w:t>s</w:t>
      </w:r>
      <w:r w:rsidRPr="006E4768">
        <w:rPr>
          <w:noProof/>
          <w:spacing w:val="5"/>
          <w:w w:val="98"/>
          <w:sz w:val="22"/>
          <w:szCs w:val="22"/>
        </w:rPr>
        <w:t>Clause</w:t>
      </w:r>
      <w:r w:rsidRPr="006E4768">
        <w:rPr>
          <w:noProof/>
          <w:w w:val="98"/>
          <w:sz w:val="22"/>
          <w:szCs w:val="22"/>
        </w:rPr>
        <w:t>s</w:t>
      </w:r>
      <w:r w:rsidRPr="006E4768">
        <w:rPr>
          <w:noProof/>
          <w:spacing w:val="5"/>
          <w:w w:val="98"/>
          <w:sz w:val="22"/>
          <w:szCs w:val="22"/>
        </w:rPr>
        <w:t>Administratives</w:t>
      </w:r>
    </w:p>
    <w:p w:rsidR="000B0834" w:rsidRPr="006E4768" w:rsidRDefault="000B0834" w:rsidP="002526E5">
      <w:pPr>
        <w:widowControl w:val="0"/>
        <w:autoSpaceDE w:val="0"/>
        <w:autoSpaceDN w:val="0"/>
        <w:adjustRightInd w:val="0"/>
        <w:spacing w:before="11"/>
        <w:ind w:left="283"/>
        <w:rPr>
          <w:noProof/>
          <w:sz w:val="22"/>
          <w:szCs w:val="22"/>
        </w:rPr>
      </w:pPr>
      <w:r w:rsidRPr="006E4768">
        <w:rPr>
          <w:noProof/>
          <w:w w:val="98"/>
          <w:sz w:val="22"/>
          <w:szCs w:val="22"/>
        </w:rPr>
        <w:lastRenderedPageBreak/>
        <w:t>Particulières(CCAP);</w:t>
      </w:r>
    </w:p>
    <w:p w:rsidR="000B0834" w:rsidRPr="006E4768" w:rsidRDefault="000B0834" w:rsidP="002526E5">
      <w:pPr>
        <w:widowControl w:val="0"/>
        <w:autoSpaceDE w:val="0"/>
        <w:autoSpaceDN w:val="0"/>
        <w:adjustRightInd w:val="0"/>
        <w:rPr>
          <w:noProof/>
          <w:sz w:val="22"/>
          <w:szCs w:val="22"/>
        </w:rPr>
      </w:pPr>
      <w:r w:rsidRPr="006E4768">
        <w:rPr>
          <w:noProof/>
          <w:w w:val="98"/>
          <w:sz w:val="22"/>
          <w:szCs w:val="22"/>
        </w:rPr>
        <w:t>2.LeCahierdesClausesTechniquesParticulières</w:t>
      </w:r>
    </w:p>
    <w:p w:rsidR="000B0834" w:rsidRPr="006E4768" w:rsidRDefault="000B0834" w:rsidP="002526E5">
      <w:pPr>
        <w:widowControl w:val="0"/>
        <w:autoSpaceDE w:val="0"/>
        <w:autoSpaceDN w:val="0"/>
        <w:adjustRightInd w:val="0"/>
        <w:spacing w:before="11"/>
        <w:ind w:left="283"/>
        <w:rPr>
          <w:noProof/>
          <w:sz w:val="22"/>
          <w:szCs w:val="22"/>
        </w:rPr>
      </w:pPr>
      <w:r w:rsidRPr="006E4768">
        <w:rPr>
          <w:noProof/>
          <w:w w:val="98"/>
          <w:sz w:val="22"/>
          <w:szCs w:val="22"/>
        </w:rPr>
        <w:t>(CCTP).</w:t>
      </w:r>
    </w:p>
    <w:p w:rsidR="000B0834" w:rsidRPr="006E4768" w:rsidRDefault="000B0834" w:rsidP="002526E5">
      <w:pPr>
        <w:widowControl w:val="0"/>
        <w:autoSpaceDE w:val="0"/>
        <w:autoSpaceDN w:val="0"/>
        <w:adjustRightInd w:val="0"/>
        <w:rPr>
          <w:noProof/>
          <w:sz w:val="22"/>
          <w:szCs w:val="22"/>
        </w:rPr>
      </w:pPr>
      <w:r w:rsidRPr="006E4768">
        <w:rPr>
          <w:i/>
          <w:iCs/>
          <w:noProof/>
          <w:sz w:val="22"/>
          <w:szCs w:val="22"/>
        </w:rPr>
        <w:t>b.4.Commentaires(facultatifs)</w:t>
      </w:r>
    </w:p>
    <w:p w:rsidR="000B0834" w:rsidRPr="006E4768" w:rsidRDefault="000B0834" w:rsidP="002526E5">
      <w:pPr>
        <w:widowControl w:val="0"/>
        <w:autoSpaceDE w:val="0"/>
        <w:autoSpaceDN w:val="0"/>
        <w:adjustRightInd w:val="0"/>
        <w:spacing w:before="11" w:line="250" w:lineRule="auto"/>
        <w:rPr>
          <w:noProof/>
          <w:sz w:val="22"/>
          <w:szCs w:val="22"/>
        </w:rPr>
      </w:pPr>
      <w:r w:rsidRPr="006E4768">
        <w:rPr>
          <w:noProof/>
          <w:sz w:val="22"/>
          <w:szCs w:val="22"/>
        </w:rPr>
        <w:t>Uncommentairedeschoixtechniquesduprojetet d’éventuellespropositions.</w:t>
      </w:r>
    </w:p>
    <w:p w:rsidR="000B0834" w:rsidRPr="006E4768" w:rsidRDefault="000B0834" w:rsidP="002526E5">
      <w:pPr>
        <w:widowControl w:val="0"/>
        <w:autoSpaceDE w:val="0"/>
        <w:autoSpaceDN w:val="0"/>
        <w:adjustRightInd w:val="0"/>
        <w:rPr>
          <w:b/>
          <w:noProof/>
          <w:sz w:val="22"/>
          <w:szCs w:val="22"/>
        </w:rPr>
      </w:pPr>
      <w:r w:rsidRPr="006E4768">
        <w:rPr>
          <w:b/>
          <w:i/>
          <w:iCs/>
          <w:noProof/>
          <w:sz w:val="22"/>
          <w:szCs w:val="22"/>
        </w:rPr>
        <w:t>c.Volume3:Offrefinancière</w:t>
      </w:r>
    </w:p>
    <w:p w:rsidR="000B0834" w:rsidRPr="006E4768" w:rsidRDefault="000B0834" w:rsidP="002526E5">
      <w:pPr>
        <w:widowControl w:val="0"/>
        <w:autoSpaceDE w:val="0"/>
        <w:autoSpaceDN w:val="0"/>
        <w:adjustRightInd w:val="0"/>
        <w:spacing w:before="11" w:line="250" w:lineRule="auto"/>
        <w:rPr>
          <w:noProof/>
          <w:sz w:val="22"/>
          <w:szCs w:val="22"/>
        </w:rPr>
      </w:pPr>
      <w:r w:rsidRPr="006E4768">
        <w:rPr>
          <w:noProof/>
          <w:spacing w:val="3"/>
          <w:sz w:val="22"/>
          <w:szCs w:val="22"/>
        </w:rPr>
        <w:t>L</w:t>
      </w:r>
      <w:r w:rsidRPr="006E4768">
        <w:rPr>
          <w:noProof/>
          <w:sz w:val="22"/>
          <w:szCs w:val="22"/>
        </w:rPr>
        <w:t>e</w:t>
      </w:r>
      <w:r w:rsidRPr="006E4768">
        <w:rPr>
          <w:noProof/>
          <w:spacing w:val="3"/>
          <w:sz w:val="22"/>
          <w:szCs w:val="22"/>
        </w:rPr>
        <w:t>RPA</w:t>
      </w:r>
      <w:r w:rsidRPr="006E4768">
        <w:rPr>
          <w:noProof/>
          <w:sz w:val="22"/>
          <w:szCs w:val="22"/>
        </w:rPr>
        <w:t>O</w:t>
      </w:r>
      <w:r w:rsidRPr="006E4768">
        <w:rPr>
          <w:noProof/>
          <w:spacing w:val="3"/>
          <w:sz w:val="22"/>
          <w:szCs w:val="22"/>
        </w:rPr>
        <w:t>précis</w:t>
      </w:r>
      <w:r w:rsidRPr="006E4768">
        <w:rPr>
          <w:noProof/>
          <w:sz w:val="22"/>
          <w:szCs w:val="22"/>
        </w:rPr>
        <w:t>e</w:t>
      </w:r>
      <w:r w:rsidRPr="006E4768">
        <w:rPr>
          <w:noProof/>
          <w:spacing w:val="3"/>
          <w:sz w:val="22"/>
          <w:szCs w:val="22"/>
        </w:rPr>
        <w:t>le</w:t>
      </w:r>
      <w:r w:rsidRPr="006E4768">
        <w:rPr>
          <w:noProof/>
          <w:sz w:val="22"/>
          <w:szCs w:val="22"/>
        </w:rPr>
        <w:t>s</w:t>
      </w:r>
      <w:r w:rsidRPr="006E4768">
        <w:rPr>
          <w:noProof/>
          <w:spacing w:val="3"/>
          <w:sz w:val="22"/>
          <w:szCs w:val="22"/>
        </w:rPr>
        <w:t>élément</w:t>
      </w:r>
      <w:r w:rsidRPr="006E4768">
        <w:rPr>
          <w:noProof/>
          <w:sz w:val="22"/>
          <w:szCs w:val="22"/>
        </w:rPr>
        <w:t>s</w:t>
      </w:r>
      <w:r w:rsidRPr="006E4768">
        <w:rPr>
          <w:noProof/>
          <w:spacing w:val="3"/>
          <w:sz w:val="22"/>
          <w:szCs w:val="22"/>
        </w:rPr>
        <w:t>permettan</w:t>
      </w:r>
      <w:r w:rsidRPr="006E4768">
        <w:rPr>
          <w:noProof/>
          <w:sz w:val="22"/>
          <w:szCs w:val="22"/>
        </w:rPr>
        <w:t>t</w:t>
      </w:r>
      <w:r w:rsidRPr="006E4768">
        <w:rPr>
          <w:noProof/>
          <w:spacing w:val="3"/>
          <w:sz w:val="22"/>
          <w:szCs w:val="22"/>
        </w:rPr>
        <w:t xml:space="preserve">de </w:t>
      </w:r>
      <w:r w:rsidRPr="006E4768">
        <w:rPr>
          <w:noProof/>
          <w:sz w:val="22"/>
          <w:szCs w:val="22"/>
        </w:rPr>
        <w:t>justifierlecoûtdestravaux,àsavoir:</w:t>
      </w:r>
    </w:p>
    <w:p w:rsidR="000B0834" w:rsidRPr="006E4768" w:rsidRDefault="000B0834"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1.Lasoumissionproprementdite,enoriginalrédigé</w:t>
      </w:r>
      <w:r w:rsidR="00215CB6" w:rsidRPr="006E4768">
        <w:rPr>
          <w:noProof/>
          <w:sz w:val="22"/>
          <w:szCs w:val="22"/>
        </w:rPr>
        <w:t>e</w:t>
      </w:r>
      <w:r w:rsidRPr="006E4768">
        <w:rPr>
          <w:noProof/>
          <w:sz w:val="22"/>
          <w:szCs w:val="22"/>
        </w:rPr>
        <w:t xml:space="preserve"> selonlemodèlejoint,timbré</w:t>
      </w:r>
      <w:r w:rsidR="00215CB6" w:rsidRPr="006E4768">
        <w:rPr>
          <w:noProof/>
          <w:sz w:val="22"/>
          <w:szCs w:val="22"/>
        </w:rPr>
        <w:t>e</w:t>
      </w:r>
      <w:r w:rsidRPr="006E4768">
        <w:rPr>
          <w:noProof/>
          <w:sz w:val="22"/>
          <w:szCs w:val="22"/>
        </w:rPr>
        <w:t>autarifenvigueur, signéeetdatée;</w:t>
      </w:r>
    </w:p>
    <w:p w:rsidR="000B0834" w:rsidRPr="006E4768" w:rsidRDefault="000B0834" w:rsidP="002526E5">
      <w:pPr>
        <w:widowControl w:val="0"/>
        <w:autoSpaceDE w:val="0"/>
        <w:autoSpaceDN w:val="0"/>
        <w:adjustRightInd w:val="0"/>
        <w:rPr>
          <w:noProof/>
          <w:sz w:val="22"/>
          <w:szCs w:val="22"/>
        </w:rPr>
      </w:pPr>
      <w:r w:rsidRPr="006E4768">
        <w:rPr>
          <w:noProof/>
          <w:sz w:val="22"/>
          <w:szCs w:val="22"/>
        </w:rPr>
        <w:t>2.Lebordereaudesprixunitairesdûmentrempli;</w:t>
      </w:r>
    </w:p>
    <w:p w:rsidR="000B0834" w:rsidRPr="006E4768" w:rsidRDefault="000B0834" w:rsidP="002526E5">
      <w:pPr>
        <w:widowControl w:val="0"/>
        <w:autoSpaceDE w:val="0"/>
        <w:autoSpaceDN w:val="0"/>
        <w:adjustRightInd w:val="0"/>
        <w:rPr>
          <w:noProof/>
          <w:sz w:val="22"/>
          <w:szCs w:val="22"/>
        </w:rPr>
      </w:pPr>
      <w:r w:rsidRPr="006E4768">
        <w:rPr>
          <w:noProof/>
          <w:sz w:val="22"/>
          <w:szCs w:val="22"/>
        </w:rPr>
        <w:t>3.Ledétailestimatifdûmentrempli;</w:t>
      </w:r>
    </w:p>
    <w:p w:rsidR="000B0834" w:rsidRPr="006E4768" w:rsidRDefault="000B0834" w:rsidP="002526E5">
      <w:pPr>
        <w:widowControl w:val="0"/>
        <w:autoSpaceDE w:val="0"/>
        <w:autoSpaceDN w:val="0"/>
        <w:adjustRightInd w:val="0"/>
        <w:spacing w:line="250" w:lineRule="auto"/>
        <w:ind w:left="283" w:hanging="283"/>
        <w:rPr>
          <w:noProof/>
          <w:sz w:val="22"/>
          <w:szCs w:val="22"/>
        </w:rPr>
      </w:pPr>
      <w:r w:rsidRPr="006E4768">
        <w:rPr>
          <w:noProof/>
          <w:sz w:val="22"/>
          <w:szCs w:val="22"/>
        </w:rPr>
        <w:t>4.Lesous-détaildesprixet/ouladécomposition desprixforfaitaires;</w:t>
      </w:r>
    </w:p>
    <w:p w:rsidR="000B0834" w:rsidRPr="006E4768" w:rsidRDefault="000B0834" w:rsidP="002526E5">
      <w:pPr>
        <w:widowControl w:val="0"/>
        <w:autoSpaceDE w:val="0"/>
        <w:autoSpaceDN w:val="0"/>
        <w:adjustRightInd w:val="0"/>
        <w:spacing w:line="250" w:lineRule="auto"/>
        <w:ind w:left="283" w:hanging="283"/>
        <w:rPr>
          <w:noProof/>
          <w:sz w:val="22"/>
          <w:szCs w:val="22"/>
        </w:rPr>
      </w:pPr>
      <w:r w:rsidRPr="006E4768">
        <w:rPr>
          <w:noProof/>
          <w:sz w:val="22"/>
          <w:szCs w:val="22"/>
        </w:rPr>
        <w:t>5.L’échéancierprévisionneldepaiementslecas échéant.</w:t>
      </w:r>
    </w:p>
    <w:p w:rsidR="000B0834" w:rsidRPr="006E4768" w:rsidRDefault="000B0834" w:rsidP="002526E5">
      <w:pPr>
        <w:widowControl w:val="0"/>
        <w:autoSpaceDE w:val="0"/>
        <w:autoSpaceDN w:val="0"/>
        <w:adjustRightInd w:val="0"/>
        <w:spacing w:line="250" w:lineRule="auto"/>
        <w:jc w:val="both"/>
        <w:rPr>
          <w:noProof/>
          <w:sz w:val="22"/>
          <w:szCs w:val="22"/>
        </w:rPr>
      </w:pPr>
      <w:r w:rsidRPr="006E4768">
        <w:rPr>
          <w:noProof/>
          <w:spacing w:val="1"/>
          <w:sz w:val="22"/>
          <w:szCs w:val="22"/>
        </w:rPr>
        <w:t>Le</w:t>
      </w:r>
      <w:r w:rsidRPr="006E4768">
        <w:rPr>
          <w:noProof/>
          <w:sz w:val="22"/>
          <w:szCs w:val="22"/>
        </w:rPr>
        <w:t>s</w:t>
      </w:r>
      <w:r w:rsidRPr="006E4768">
        <w:rPr>
          <w:noProof/>
          <w:spacing w:val="1"/>
          <w:sz w:val="22"/>
          <w:szCs w:val="22"/>
        </w:rPr>
        <w:t>soumissionnaire</w:t>
      </w:r>
      <w:r w:rsidRPr="006E4768">
        <w:rPr>
          <w:noProof/>
          <w:sz w:val="22"/>
          <w:szCs w:val="22"/>
        </w:rPr>
        <w:t>s</w:t>
      </w:r>
      <w:r w:rsidRPr="006E4768">
        <w:rPr>
          <w:noProof/>
          <w:spacing w:val="1"/>
          <w:sz w:val="22"/>
          <w:szCs w:val="22"/>
        </w:rPr>
        <w:t>utiliseron</w:t>
      </w:r>
      <w:r w:rsidRPr="006E4768">
        <w:rPr>
          <w:noProof/>
          <w:sz w:val="22"/>
          <w:szCs w:val="22"/>
        </w:rPr>
        <w:t>tà</w:t>
      </w:r>
      <w:r w:rsidRPr="006E4768">
        <w:rPr>
          <w:noProof/>
          <w:spacing w:val="1"/>
          <w:sz w:val="22"/>
          <w:szCs w:val="22"/>
        </w:rPr>
        <w:t>ce</w:t>
      </w:r>
      <w:r w:rsidRPr="006E4768">
        <w:rPr>
          <w:noProof/>
          <w:sz w:val="22"/>
          <w:szCs w:val="22"/>
        </w:rPr>
        <w:t>t</w:t>
      </w:r>
      <w:r w:rsidRPr="006E4768">
        <w:rPr>
          <w:noProof/>
          <w:spacing w:val="1"/>
          <w:sz w:val="22"/>
          <w:szCs w:val="22"/>
        </w:rPr>
        <w:t>effe</w:t>
      </w:r>
      <w:r w:rsidRPr="006E4768">
        <w:rPr>
          <w:noProof/>
          <w:sz w:val="22"/>
          <w:szCs w:val="22"/>
        </w:rPr>
        <w:t>t</w:t>
      </w:r>
      <w:r w:rsidRPr="006E4768">
        <w:rPr>
          <w:noProof/>
          <w:spacing w:val="1"/>
          <w:sz w:val="22"/>
          <w:szCs w:val="22"/>
        </w:rPr>
        <w:t xml:space="preserve">les </w:t>
      </w:r>
      <w:r w:rsidRPr="006E4768">
        <w:rPr>
          <w:noProof/>
          <w:sz w:val="22"/>
          <w:szCs w:val="22"/>
        </w:rPr>
        <w:t>piècesetmodèlesprévusdansleDossierd’Appel d’Offres,sousréservedesdispositionsdel’Article</w:t>
      </w:r>
      <w:r w:rsidRPr="006E4768">
        <w:rPr>
          <w:noProof/>
          <w:spacing w:val="5"/>
          <w:sz w:val="22"/>
          <w:szCs w:val="22"/>
        </w:rPr>
        <w:t>17.</w:t>
      </w:r>
      <w:r w:rsidRPr="006E4768">
        <w:rPr>
          <w:noProof/>
          <w:sz w:val="22"/>
          <w:szCs w:val="22"/>
        </w:rPr>
        <w:t>2</w:t>
      </w:r>
      <w:r w:rsidRPr="006E4768">
        <w:rPr>
          <w:noProof/>
          <w:spacing w:val="5"/>
          <w:sz w:val="22"/>
          <w:szCs w:val="22"/>
        </w:rPr>
        <w:t>d</w:t>
      </w:r>
      <w:r w:rsidRPr="006E4768">
        <w:rPr>
          <w:noProof/>
          <w:sz w:val="22"/>
          <w:szCs w:val="22"/>
        </w:rPr>
        <w:t>u</w:t>
      </w:r>
      <w:r w:rsidRPr="006E4768">
        <w:rPr>
          <w:noProof/>
          <w:spacing w:val="5"/>
          <w:sz w:val="22"/>
          <w:szCs w:val="22"/>
        </w:rPr>
        <w:t>RGA</w:t>
      </w:r>
      <w:r w:rsidRPr="006E4768">
        <w:rPr>
          <w:noProof/>
          <w:sz w:val="22"/>
          <w:szCs w:val="22"/>
        </w:rPr>
        <w:t>O</w:t>
      </w:r>
      <w:r w:rsidRPr="006E4768">
        <w:rPr>
          <w:noProof/>
          <w:spacing w:val="5"/>
          <w:sz w:val="22"/>
          <w:szCs w:val="22"/>
        </w:rPr>
        <w:t>concernan</w:t>
      </w:r>
      <w:r w:rsidRPr="006E4768">
        <w:rPr>
          <w:noProof/>
          <w:sz w:val="22"/>
          <w:szCs w:val="22"/>
        </w:rPr>
        <w:t>t</w:t>
      </w:r>
      <w:r w:rsidRPr="006E4768">
        <w:rPr>
          <w:noProof/>
          <w:spacing w:val="5"/>
          <w:sz w:val="22"/>
          <w:szCs w:val="22"/>
        </w:rPr>
        <w:t>le</w:t>
      </w:r>
      <w:r w:rsidRPr="006E4768">
        <w:rPr>
          <w:noProof/>
          <w:sz w:val="22"/>
          <w:szCs w:val="22"/>
        </w:rPr>
        <w:t>s</w:t>
      </w:r>
      <w:r w:rsidRPr="006E4768">
        <w:rPr>
          <w:noProof/>
          <w:spacing w:val="5"/>
          <w:sz w:val="22"/>
          <w:szCs w:val="22"/>
        </w:rPr>
        <w:t>autre</w:t>
      </w:r>
      <w:r w:rsidRPr="006E4768">
        <w:rPr>
          <w:noProof/>
          <w:sz w:val="22"/>
          <w:szCs w:val="22"/>
        </w:rPr>
        <w:t>s</w:t>
      </w:r>
      <w:r w:rsidRPr="006E4768">
        <w:rPr>
          <w:noProof/>
          <w:spacing w:val="5"/>
          <w:sz w:val="22"/>
          <w:szCs w:val="22"/>
        </w:rPr>
        <w:t xml:space="preserve">formes </w:t>
      </w:r>
      <w:r w:rsidRPr="006E4768">
        <w:rPr>
          <w:noProof/>
          <w:sz w:val="22"/>
          <w:szCs w:val="22"/>
        </w:rPr>
        <w:t>possiblesdeCautiondeSoumission.</w:t>
      </w:r>
    </w:p>
    <w:p w:rsidR="000B0834" w:rsidRPr="006E4768" w:rsidRDefault="000B0834" w:rsidP="002526E5">
      <w:pPr>
        <w:widowControl w:val="0"/>
        <w:autoSpaceDE w:val="0"/>
        <w:autoSpaceDN w:val="0"/>
        <w:adjustRightInd w:val="0"/>
        <w:spacing w:line="250" w:lineRule="auto"/>
        <w:ind w:left="567" w:hanging="567"/>
        <w:jc w:val="both"/>
        <w:rPr>
          <w:noProof/>
          <w:sz w:val="22"/>
          <w:szCs w:val="22"/>
        </w:rPr>
      </w:pPr>
      <w:r w:rsidRPr="006E4768">
        <w:rPr>
          <w:noProof/>
          <w:sz w:val="22"/>
          <w:szCs w:val="22"/>
        </w:rPr>
        <w:t>13.2.Si,conformémentauxdispositions</w:t>
      </w:r>
      <w:r w:rsidR="000933D1" w:rsidRPr="006E4768">
        <w:rPr>
          <w:noProof/>
          <w:sz w:val="22"/>
          <w:szCs w:val="22"/>
        </w:rPr>
        <w:t>du</w:t>
      </w:r>
      <w:r w:rsidRPr="006E4768">
        <w:rPr>
          <w:noProof/>
          <w:sz w:val="22"/>
          <w:szCs w:val="22"/>
        </w:rPr>
        <w:t>RPAO, lessoumissionnairesprésententdesoffres pourplusieurslotsdumêmeAppeld’offres,ils pourrontindiquerlesrabaisoffertsencas d’attributiondeplusd’un</w:t>
      </w:r>
      <w:r w:rsidR="000933D1" w:rsidRPr="006E4768">
        <w:rPr>
          <w:noProof/>
          <w:sz w:val="22"/>
          <w:szCs w:val="22"/>
        </w:rPr>
        <w:t xml:space="preserve"> lot</w:t>
      </w:r>
      <w:r w:rsidRPr="006E4768">
        <w:rPr>
          <w:noProof/>
          <w:sz w:val="22"/>
          <w:szCs w:val="22"/>
        </w:rPr>
        <w:t>.</w:t>
      </w:r>
    </w:p>
    <w:p w:rsidR="000B0834" w:rsidRPr="006E4768" w:rsidRDefault="000B0834" w:rsidP="002526E5">
      <w:pPr>
        <w:widowControl w:val="0"/>
        <w:autoSpaceDE w:val="0"/>
        <w:autoSpaceDN w:val="0"/>
        <w:adjustRightInd w:val="0"/>
        <w:spacing w:before="57"/>
        <w:ind w:left="114"/>
        <w:rPr>
          <w:noProof/>
          <w:sz w:val="22"/>
          <w:szCs w:val="22"/>
        </w:rPr>
      </w:pPr>
      <w:r w:rsidRPr="006E4768">
        <w:rPr>
          <w:b/>
          <w:bCs/>
          <w:noProof/>
          <w:sz w:val="22"/>
          <w:szCs w:val="22"/>
        </w:rPr>
        <w:t>Article14:Montantdel’offre</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14.1.</w:t>
      </w:r>
      <w:r w:rsidRPr="006E4768">
        <w:rPr>
          <w:noProof/>
          <w:spacing w:val="2"/>
          <w:sz w:val="22"/>
          <w:szCs w:val="22"/>
        </w:rPr>
        <w:t>Sau</w:t>
      </w:r>
      <w:r w:rsidRPr="006E4768">
        <w:rPr>
          <w:noProof/>
          <w:sz w:val="22"/>
          <w:szCs w:val="22"/>
        </w:rPr>
        <w:t>f</w:t>
      </w:r>
      <w:r w:rsidRPr="006E4768">
        <w:rPr>
          <w:noProof/>
          <w:spacing w:val="2"/>
          <w:sz w:val="22"/>
          <w:szCs w:val="22"/>
        </w:rPr>
        <w:t>indicatio</w:t>
      </w:r>
      <w:r w:rsidRPr="006E4768">
        <w:rPr>
          <w:noProof/>
          <w:sz w:val="22"/>
          <w:szCs w:val="22"/>
        </w:rPr>
        <w:t>n</w:t>
      </w:r>
      <w:r w:rsidRPr="006E4768">
        <w:rPr>
          <w:noProof/>
          <w:spacing w:val="2"/>
          <w:sz w:val="22"/>
          <w:szCs w:val="22"/>
        </w:rPr>
        <w:t>contrair</w:t>
      </w:r>
      <w:r w:rsidRPr="006E4768">
        <w:rPr>
          <w:noProof/>
          <w:sz w:val="22"/>
          <w:szCs w:val="22"/>
        </w:rPr>
        <w:t>e</w:t>
      </w:r>
      <w:r w:rsidRPr="006E4768">
        <w:rPr>
          <w:noProof/>
          <w:spacing w:val="2"/>
          <w:sz w:val="22"/>
          <w:szCs w:val="22"/>
        </w:rPr>
        <w:t>figuran</w:t>
      </w:r>
      <w:r w:rsidRPr="006E4768">
        <w:rPr>
          <w:noProof/>
          <w:sz w:val="22"/>
          <w:szCs w:val="22"/>
        </w:rPr>
        <w:t>t</w:t>
      </w:r>
      <w:r w:rsidRPr="006E4768">
        <w:rPr>
          <w:noProof/>
          <w:spacing w:val="2"/>
          <w:sz w:val="22"/>
          <w:szCs w:val="22"/>
        </w:rPr>
        <w:t>dan</w:t>
      </w:r>
      <w:r w:rsidRPr="006E4768">
        <w:rPr>
          <w:noProof/>
          <w:sz w:val="22"/>
          <w:szCs w:val="22"/>
        </w:rPr>
        <w:t>s</w:t>
      </w:r>
      <w:r w:rsidRPr="006E4768">
        <w:rPr>
          <w:noProof/>
          <w:spacing w:val="2"/>
          <w:sz w:val="22"/>
          <w:szCs w:val="22"/>
        </w:rPr>
        <w:t xml:space="preserve">le </w:t>
      </w:r>
      <w:r w:rsidRPr="006E4768">
        <w:rPr>
          <w:noProof/>
          <w:spacing w:val="5"/>
          <w:sz w:val="22"/>
          <w:szCs w:val="22"/>
        </w:rPr>
        <w:t>Dossie</w:t>
      </w:r>
      <w:r w:rsidRPr="006E4768">
        <w:rPr>
          <w:noProof/>
          <w:sz w:val="22"/>
          <w:szCs w:val="22"/>
        </w:rPr>
        <w:t>r</w:t>
      </w:r>
      <w:r w:rsidRPr="006E4768">
        <w:rPr>
          <w:noProof/>
          <w:spacing w:val="5"/>
          <w:sz w:val="22"/>
          <w:szCs w:val="22"/>
        </w:rPr>
        <w:t>d’Appe</w:t>
      </w:r>
      <w:r w:rsidRPr="006E4768">
        <w:rPr>
          <w:noProof/>
          <w:sz w:val="22"/>
          <w:szCs w:val="22"/>
        </w:rPr>
        <w:t>l</w:t>
      </w:r>
      <w:r w:rsidRPr="006E4768">
        <w:rPr>
          <w:noProof/>
          <w:spacing w:val="5"/>
          <w:sz w:val="22"/>
          <w:szCs w:val="22"/>
        </w:rPr>
        <w:t>d’Offres</w:t>
      </w:r>
      <w:r w:rsidRPr="006E4768">
        <w:rPr>
          <w:noProof/>
          <w:sz w:val="22"/>
          <w:szCs w:val="22"/>
        </w:rPr>
        <w:t>,</w:t>
      </w:r>
      <w:r w:rsidRPr="006E4768">
        <w:rPr>
          <w:noProof/>
          <w:spacing w:val="5"/>
          <w:sz w:val="22"/>
          <w:szCs w:val="22"/>
        </w:rPr>
        <w:t>l</w:t>
      </w:r>
      <w:r w:rsidRPr="006E4768">
        <w:rPr>
          <w:noProof/>
          <w:sz w:val="22"/>
          <w:szCs w:val="22"/>
        </w:rPr>
        <w:t>e</w:t>
      </w:r>
      <w:r w:rsidRPr="006E4768">
        <w:rPr>
          <w:noProof/>
          <w:spacing w:val="5"/>
          <w:sz w:val="22"/>
          <w:szCs w:val="22"/>
        </w:rPr>
        <w:t>montan</w:t>
      </w:r>
      <w:r w:rsidRPr="006E4768">
        <w:rPr>
          <w:noProof/>
          <w:sz w:val="22"/>
          <w:szCs w:val="22"/>
        </w:rPr>
        <w:t>t</w:t>
      </w:r>
      <w:r w:rsidRPr="006E4768">
        <w:rPr>
          <w:noProof/>
          <w:spacing w:val="5"/>
          <w:sz w:val="22"/>
          <w:szCs w:val="22"/>
        </w:rPr>
        <w:t>du march</w:t>
      </w:r>
      <w:r w:rsidRPr="006E4768">
        <w:rPr>
          <w:noProof/>
          <w:sz w:val="22"/>
          <w:szCs w:val="22"/>
        </w:rPr>
        <w:t>é</w:t>
      </w:r>
      <w:r w:rsidRPr="006E4768">
        <w:rPr>
          <w:noProof/>
          <w:spacing w:val="5"/>
          <w:sz w:val="22"/>
          <w:szCs w:val="22"/>
        </w:rPr>
        <w:t>couvrir</w:t>
      </w:r>
      <w:r w:rsidRPr="006E4768">
        <w:rPr>
          <w:noProof/>
          <w:sz w:val="22"/>
          <w:szCs w:val="22"/>
        </w:rPr>
        <w:t>a</w:t>
      </w:r>
      <w:r w:rsidRPr="006E4768">
        <w:rPr>
          <w:noProof/>
          <w:spacing w:val="5"/>
          <w:sz w:val="22"/>
          <w:szCs w:val="22"/>
        </w:rPr>
        <w:t>l’ensembl</w:t>
      </w:r>
      <w:r w:rsidRPr="006E4768">
        <w:rPr>
          <w:noProof/>
          <w:sz w:val="22"/>
          <w:szCs w:val="22"/>
        </w:rPr>
        <w:t>e</w:t>
      </w:r>
      <w:r w:rsidRPr="006E4768">
        <w:rPr>
          <w:noProof/>
          <w:spacing w:val="5"/>
          <w:sz w:val="22"/>
          <w:szCs w:val="22"/>
        </w:rPr>
        <w:t>de</w:t>
      </w:r>
      <w:r w:rsidRPr="006E4768">
        <w:rPr>
          <w:noProof/>
          <w:sz w:val="22"/>
          <w:szCs w:val="22"/>
        </w:rPr>
        <w:t>s</w:t>
      </w:r>
      <w:r w:rsidRPr="006E4768">
        <w:rPr>
          <w:noProof/>
          <w:spacing w:val="5"/>
          <w:sz w:val="22"/>
          <w:szCs w:val="22"/>
        </w:rPr>
        <w:t xml:space="preserve">travaux </w:t>
      </w:r>
      <w:r w:rsidRPr="006E4768">
        <w:rPr>
          <w:noProof/>
          <w:sz w:val="22"/>
          <w:szCs w:val="22"/>
        </w:rPr>
        <w:t>décritsdansl’Article1.1duRGAO,surla baseduBordereaudesPrixetduDétail QuantitatifetEstimatifchiffrésprésentéspar lesoumissionnaire.</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14.2.Lesoumissionnairerempliralesprixunitaires ettotauxdetouslespostesdubordereaude prixetduDétailquantitatifetestimatif.</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14.3.</w:t>
      </w:r>
      <w:r w:rsidRPr="006E4768">
        <w:rPr>
          <w:noProof/>
          <w:spacing w:val="5"/>
          <w:sz w:val="22"/>
          <w:szCs w:val="22"/>
        </w:rPr>
        <w:t>Sou</w:t>
      </w:r>
      <w:r w:rsidRPr="006E4768">
        <w:rPr>
          <w:noProof/>
          <w:sz w:val="22"/>
          <w:szCs w:val="22"/>
        </w:rPr>
        <w:t>s</w:t>
      </w:r>
      <w:r w:rsidRPr="006E4768">
        <w:rPr>
          <w:noProof/>
          <w:spacing w:val="5"/>
          <w:sz w:val="22"/>
          <w:szCs w:val="22"/>
        </w:rPr>
        <w:t>réserv</w:t>
      </w:r>
      <w:r w:rsidRPr="006E4768">
        <w:rPr>
          <w:noProof/>
          <w:sz w:val="22"/>
          <w:szCs w:val="22"/>
        </w:rPr>
        <w:t>e</w:t>
      </w:r>
      <w:r w:rsidRPr="006E4768">
        <w:rPr>
          <w:noProof/>
          <w:spacing w:val="5"/>
          <w:sz w:val="22"/>
          <w:szCs w:val="22"/>
        </w:rPr>
        <w:t>d</w:t>
      </w:r>
      <w:r w:rsidRPr="006E4768">
        <w:rPr>
          <w:noProof/>
          <w:sz w:val="22"/>
          <w:szCs w:val="22"/>
        </w:rPr>
        <w:t>e</w:t>
      </w:r>
      <w:r w:rsidR="00215CB6" w:rsidRPr="006E4768">
        <w:rPr>
          <w:noProof/>
          <w:sz w:val="22"/>
          <w:szCs w:val="22"/>
        </w:rPr>
        <w:t>s</w:t>
      </w:r>
      <w:r w:rsidRPr="006E4768">
        <w:rPr>
          <w:noProof/>
          <w:spacing w:val="5"/>
          <w:sz w:val="22"/>
          <w:szCs w:val="22"/>
        </w:rPr>
        <w:t>disposition</w:t>
      </w:r>
      <w:r w:rsidRPr="006E4768">
        <w:rPr>
          <w:noProof/>
          <w:sz w:val="22"/>
          <w:szCs w:val="22"/>
        </w:rPr>
        <w:t>s</w:t>
      </w:r>
      <w:r w:rsidRPr="006E4768">
        <w:rPr>
          <w:noProof/>
          <w:spacing w:val="5"/>
          <w:sz w:val="22"/>
          <w:szCs w:val="22"/>
        </w:rPr>
        <w:t xml:space="preserve">contraires </w:t>
      </w:r>
      <w:r w:rsidRPr="006E4768">
        <w:rPr>
          <w:noProof/>
          <w:sz w:val="22"/>
          <w:szCs w:val="22"/>
        </w:rPr>
        <w:t xml:space="preserve">prévuesdansleRPAOetauCCAP,tousles </w:t>
      </w:r>
      <w:r w:rsidRPr="006E4768">
        <w:rPr>
          <w:noProof/>
          <w:spacing w:val="5"/>
          <w:sz w:val="22"/>
          <w:szCs w:val="22"/>
        </w:rPr>
        <w:t>droits</w:t>
      </w:r>
      <w:r w:rsidRPr="006E4768">
        <w:rPr>
          <w:noProof/>
          <w:sz w:val="22"/>
          <w:szCs w:val="22"/>
        </w:rPr>
        <w:t>,</w:t>
      </w:r>
      <w:r w:rsidRPr="006E4768">
        <w:rPr>
          <w:noProof/>
          <w:spacing w:val="5"/>
          <w:sz w:val="22"/>
          <w:szCs w:val="22"/>
        </w:rPr>
        <w:t>impôt</w:t>
      </w:r>
      <w:r w:rsidRPr="006E4768">
        <w:rPr>
          <w:noProof/>
          <w:sz w:val="22"/>
          <w:szCs w:val="22"/>
        </w:rPr>
        <w:t>s</w:t>
      </w:r>
      <w:r w:rsidRPr="006E4768">
        <w:rPr>
          <w:noProof/>
          <w:spacing w:val="5"/>
          <w:sz w:val="22"/>
          <w:szCs w:val="22"/>
        </w:rPr>
        <w:t>e</w:t>
      </w:r>
      <w:r w:rsidRPr="006E4768">
        <w:rPr>
          <w:noProof/>
          <w:sz w:val="22"/>
          <w:szCs w:val="22"/>
        </w:rPr>
        <w:t>t</w:t>
      </w:r>
      <w:r w:rsidRPr="006E4768">
        <w:rPr>
          <w:noProof/>
          <w:spacing w:val="5"/>
          <w:sz w:val="22"/>
          <w:szCs w:val="22"/>
        </w:rPr>
        <w:t>taxe</w:t>
      </w:r>
      <w:r w:rsidRPr="006E4768">
        <w:rPr>
          <w:noProof/>
          <w:sz w:val="22"/>
          <w:szCs w:val="22"/>
        </w:rPr>
        <w:t>s</w:t>
      </w:r>
      <w:r w:rsidRPr="006E4768">
        <w:rPr>
          <w:noProof/>
          <w:spacing w:val="5"/>
          <w:sz w:val="22"/>
          <w:szCs w:val="22"/>
        </w:rPr>
        <w:t>payable</w:t>
      </w:r>
      <w:r w:rsidRPr="006E4768">
        <w:rPr>
          <w:noProof/>
          <w:sz w:val="22"/>
          <w:szCs w:val="22"/>
        </w:rPr>
        <w:t>s</w:t>
      </w:r>
      <w:r w:rsidRPr="006E4768">
        <w:rPr>
          <w:noProof/>
          <w:spacing w:val="5"/>
          <w:sz w:val="22"/>
          <w:szCs w:val="22"/>
        </w:rPr>
        <w:t>pa</w:t>
      </w:r>
      <w:r w:rsidRPr="006E4768">
        <w:rPr>
          <w:noProof/>
          <w:sz w:val="22"/>
          <w:szCs w:val="22"/>
        </w:rPr>
        <w:t>r</w:t>
      </w:r>
      <w:r w:rsidRPr="006E4768">
        <w:rPr>
          <w:noProof/>
          <w:spacing w:val="5"/>
          <w:sz w:val="22"/>
          <w:szCs w:val="22"/>
        </w:rPr>
        <w:t xml:space="preserve">le </w:t>
      </w:r>
      <w:r w:rsidRPr="006E4768">
        <w:rPr>
          <w:noProof/>
          <w:sz w:val="22"/>
          <w:szCs w:val="22"/>
        </w:rPr>
        <w:t>soumissionnaireautitredufuturMarché,ouà toutautretitre,trente(30)joursavantladate limitededépôtdesoffresserontinclusdans lesprixetdanslemontanttotaldesonoffre.</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 xml:space="preserve">14.4.Silesclausesderévisionet/oud’actualisation desprixsontprévuesaumarché,ladate d’établissementdesprixinitiaux,ainsiqueles </w:t>
      </w:r>
      <w:r w:rsidRPr="006E4768">
        <w:rPr>
          <w:noProof/>
          <w:spacing w:val="1"/>
          <w:sz w:val="22"/>
          <w:szCs w:val="22"/>
        </w:rPr>
        <w:t>modalité</w:t>
      </w:r>
      <w:r w:rsidRPr="006E4768">
        <w:rPr>
          <w:noProof/>
          <w:sz w:val="22"/>
          <w:szCs w:val="22"/>
        </w:rPr>
        <w:t>s</w:t>
      </w:r>
      <w:r w:rsidRPr="006E4768">
        <w:rPr>
          <w:noProof/>
          <w:spacing w:val="1"/>
          <w:sz w:val="22"/>
          <w:szCs w:val="22"/>
        </w:rPr>
        <w:t>d</w:t>
      </w:r>
      <w:r w:rsidRPr="006E4768">
        <w:rPr>
          <w:noProof/>
          <w:sz w:val="22"/>
          <w:szCs w:val="22"/>
        </w:rPr>
        <w:t>e</w:t>
      </w:r>
      <w:r w:rsidRPr="006E4768">
        <w:rPr>
          <w:noProof/>
          <w:spacing w:val="1"/>
          <w:sz w:val="22"/>
          <w:szCs w:val="22"/>
        </w:rPr>
        <w:t>révisio</w:t>
      </w:r>
      <w:r w:rsidRPr="006E4768">
        <w:rPr>
          <w:noProof/>
          <w:sz w:val="22"/>
          <w:szCs w:val="22"/>
        </w:rPr>
        <w:t>n</w:t>
      </w:r>
      <w:r w:rsidRPr="006E4768">
        <w:rPr>
          <w:noProof/>
          <w:spacing w:val="1"/>
          <w:sz w:val="22"/>
          <w:szCs w:val="22"/>
        </w:rPr>
        <w:t>et/o</w:t>
      </w:r>
      <w:r w:rsidRPr="006E4768">
        <w:rPr>
          <w:noProof/>
          <w:sz w:val="22"/>
          <w:szCs w:val="22"/>
        </w:rPr>
        <w:t>u</w:t>
      </w:r>
      <w:r w:rsidRPr="006E4768">
        <w:rPr>
          <w:noProof/>
          <w:spacing w:val="1"/>
          <w:sz w:val="22"/>
          <w:szCs w:val="22"/>
        </w:rPr>
        <w:t>d’actualisation desdit</w:t>
      </w:r>
      <w:r w:rsidRPr="006E4768">
        <w:rPr>
          <w:noProof/>
          <w:sz w:val="22"/>
          <w:szCs w:val="22"/>
        </w:rPr>
        <w:t>s</w:t>
      </w:r>
      <w:r w:rsidRPr="006E4768">
        <w:rPr>
          <w:noProof/>
          <w:spacing w:val="1"/>
          <w:sz w:val="22"/>
          <w:szCs w:val="22"/>
        </w:rPr>
        <w:t>pri</w:t>
      </w:r>
      <w:r w:rsidRPr="006E4768">
        <w:rPr>
          <w:noProof/>
          <w:sz w:val="22"/>
          <w:szCs w:val="22"/>
        </w:rPr>
        <w:t>x</w:t>
      </w:r>
      <w:r w:rsidRPr="006E4768">
        <w:rPr>
          <w:noProof/>
          <w:spacing w:val="1"/>
          <w:sz w:val="22"/>
          <w:szCs w:val="22"/>
        </w:rPr>
        <w:t>doiven</w:t>
      </w:r>
      <w:r w:rsidRPr="006E4768">
        <w:rPr>
          <w:noProof/>
          <w:sz w:val="22"/>
          <w:szCs w:val="22"/>
        </w:rPr>
        <w:t>t</w:t>
      </w:r>
      <w:r w:rsidRPr="006E4768">
        <w:rPr>
          <w:noProof/>
          <w:spacing w:val="1"/>
          <w:sz w:val="22"/>
          <w:szCs w:val="22"/>
        </w:rPr>
        <w:t>êtr</w:t>
      </w:r>
      <w:r w:rsidRPr="006E4768">
        <w:rPr>
          <w:noProof/>
          <w:sz w:val="22"/>
          <w:szCs w:val="22"/>
        </w:rPr>
        <w:t>e</w:t>
      </w:r>
      <w:r w:rsidRPr="006E4768">
        <w:rPr>
          <w:noProof/>
          <w:spacing w:val="1"/>
          <w:sz w:val="22"/>
          <w:szCs w:val="22"/>
        </w:rPr>
        <w:t>précisées</w:t>
      </w:r>
      <w:r w:rsidRPr="006E4768">
        <w:rPr>
          <w:noProof/>
          <w:sz w:val="22"/>
          <w:szCs w:val="22"/>
        </w:rPr>
        <w:t>.</w:t>
      </w:r>
      <w:r w:rsidRPr="006E4768">
        <w:rPr>
          <w:noProof/>
          <w:spacing w:val="1"/>
          <w:sz w:val="22"/>
          <w:szCs w:val="22"/>
        </w:rPr>
        <w:t xml:space="preserve">Etant </w:t>
      </w:r>
      <w:r w:rsidRPr="006E4768">
        <w:rPr>
          <w:noProof/>
          <w:sz w:val="22"/>
          <w:szCs w:val="22"/>
        </w:rPr>
        <w:t>entenduquetout</w:t>
      </w:r>
      <w:r w:rsidR="00AE7B9F" w:rsidRPr="006E4768">
        <w:rPr>
          <w:noProof/>
          <w:sz w:val="22"/>
          <w:szCs w:val="22"/>
        </w:rPr>
        <w:t>M</w:t>
      </w:r>
      <w:r w:rsidRPr="006E4768">
        <w:rPr>
          <w:noProof/>
          <w:sz w:val="22"/>
          <w:szCs w:val="22"/>
        </w:rPr>
        <w:t>archédontladuréed’exécutionestaupluségaleàun(1)annepeut fairel’objetderévisiondeprix.</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14.5.Touslesprixunitaires</w:t>
      </w:r>
      <w:r w:rsidR="00215CB6" w:rsidRPr="006E4768">
        <w:rPr>
          <w:noProof/>
          <w:sz w:val="22"/>
          <w:szCs w:val="22"/>
        </w:rPr>
        <w:t xml:space="preserve">assortis des quantités doivent </w:t>
      </w:r>
      <w:r w:rsidRPr="006E4768">
        <w:rPr>
          <w:noProof/>
          <w:sz w:val="22"/>
          <w:szCs w:val="22"/>
        </w:rPr>
        <w:t>êtrejustifiés pardessous-détailsétablisconformémentau cadreproposéàlapièceN°8</w:t>
      </w:r>
      <w:r w:rsidR="00215CB6" w:rsidRPr="006E4768">
        <w:rPr>
          <w:noProof/>
          <w:sz w:val="22"/>
          <w:szCs w:val="22"/>
        </w:rPr>
        <w:t xml:space="preserve"> du DAO</w:t>
      </w:r>
      <w:r w:rsidRPr="006E4768">
        <w:rPr>
          <w:noProof/>
          <w:sz w:val="22"/>
          <w:szCs w:val="22"/>
        </w:rPr>
        <w:t>.</w:t>
      </w:r>
    </w:p>
    <w:p w:rsidR="000B0834" w:rsidRPr="006E4768" w:rsidRDefault="000B0834" w:rsidP="002526E5">
      <w:pPr>
        <w:widowControl w:val="0"/>
        <w:autoSpaceDE w:val="0"/>
        <w:autoSpaceDN w:val="0"/>
        <w:adjustRightInd w:val="0"/>
        <w:spacing w:line="250" w:lineRule="auto"/>
        <w:ind w:left="1361" w:hanging="1247"/>
        <w:rPr>
          <w:noProof/>
          <w:sz w:val="22"/>
          <w:szCs w:val="22"/>
        </w:rPr>
      </w:pPr>
      <w:r w:rsidRPr="006E4768">
        <w:rPr>
          <w:b/>
          <w:bCs/>
          <w:noProof/>
          <w:sz w:val="22"/>
          <w:szCs w:val="22"/>
        </w:rPr>
        <w:t>Article15:</w:t>
      </w:r>
      <w:r w:rsidRPr="006E4768">
        <w:rPr>
          <w:b/>
          <w:bCs/>
          <w:noProof/>
          <w:spacing w:val="5"/>
          <w:sz w:val="22"/>
          <w:szCs w:val="22"/>
        </w:rPr>
        <w:t>Monnaie</w:t>
      </w:r>
      <w:r w:rsidRPr="006E4768">
        <w:rPr>
          <w:b/>
          <w:bCs/>
          <w:noProof/>
          <w:sz w:val="22"/>
          <w:szCs w:val="22"/>
        </w:rPr>
        <w:t>s</w:t>
      </w:r>
      <w:r w:rsidRPr="006E4768">
        <w:rPr>
          <w:b/>
          <w:bCs/>
          <w:noProof/>
          <w:spacing w:val="5"/>
          <w:sz w:val="22"/>
          <w:szCs w:val="22"/>
        </w:rPr>
        <w:t>d</w:t>
      </w:r>
      <w:r w:rsidRPr="006E4768">
        <w:rPr>
          <w:b/>
          <w:bCs/>
          <w:noProof/>
          <w:sz w:val="22"/>
          <w:szCs w:val="22"/>
        </w:rPr>
        <w:t>e</w:t>
      </w:r>
      <w:r w:rsidRPr="006E4768">
        <w:rPr>
          <w:b/>
          <w:bCs/>
          <w:noProof/>
          <w:spacing w:val="5"/>
          <w:sz w:val="22"/>
          <w:szCs w:val="22"/>
        </w:rPr>
        <w:t>soumissio</w:t>
      </w:r>
      <w:r w:rsidRPr="006E4768">
        <w:rPr>
          <w:b/>
          <w:bCs/>
          <w:noProof/>
          <w:sz w:val="22"/>
          <w:szCs w:val="22"/>
        </w:rPr>
        <w:t>n</w:t>
      </w:r>
      <w:r w:rsidRPr="006E4768">
        <w:rPr>
          <w:b/>
          <w:bCs/>
          <w:noProof/>
          <w:spacing w:val="5"/>
          <w:sz w:val="22"/>
          <w:szCs w:val="22"/>
        </w:rPr>
        <w:t>e</w:t>
      </w:r>
      <w:r w:rsidRPr="006E4768">
        <w:rPr>
          <w:b/>
          <w:bCs/>
          <w:noProof/>
          <w:sz w:val="22"/>
          <w:szCs w:val="22"/>
        </w:rPr>
        <w:t>t</w:t>
      </w:r>
      <w:r w:rsidRPr="006E4768">
        <w:rPr>
          <w:b/>
          <w:bCs/>
          <w:noProof/>
          <w:spacing w:val="5"/>
          <w:sz w:val="22"/>
          <w:szCs w:val="22"/>
        </w:rPr>
        <w:t xml:space="preserve">de </w:t>
      </w:r>
      <w:r w:rsidRPr="006E4768">
        <w:rPr>
          <w:b/>
          <w:bCs/>
          <w:noProof/>
          <w:sz w:val="22"/>
          <w:szCs w:val="22"/>
        </w:rPr>
        <w:t>règlement</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15.1.Encasd’Appel</w:t>
      </w:r>
      <w:r w:rsidR="00215CB6" w:rsidRPr="006E4768">
        <w:rPr>
          <w:noProof/>
          <w:sz w:val="22"/>
          <w:szCs w:val="22"/>
        </w:rPr>
        <w:t>s</w:t>
      </w:r>
      <w:r w:rsidRPr="006E4768">
        <w:rPr>
          <w:noProof/>
          <w:sz w:val="22"/>
          <w:szCs w:val="22"/>
        </w:rPr>
        <w:t>d’OffresInternationaux,les monnaiesdel’offre</w:t>
      </w:r>
      <w:r w:rsidR="00016803" w:rsidRPr="006E4768">
        <w:rPr>
          <w:noProof/>
          <w:spacing w:val="26"/>
          <w:sz w:val="22"/>
          <w:szCs w:val="22"/>
        </w:rPr>
        <w:t xml:space="preserve">doivent </w:t>
      </w:r>
      <w:r w:rsidRPr="006E4768">
        <w:rPr>
          <w:noProof/>
          <w:sz w:val="22"/>
          <w:szCs w:val="22"/>
        </w:rPr>
        <w:t xml:space="preserve">suivrelesdispositionssoitdel’OptionAoudel’OptionB </w:t>
      </w:r>
      <w:r w:rsidRPr="006E4768">
        <w:rPr>
          <w:noProof/>
          <w:spacing w:val="3"/>
          <w:sz w:val="22"/>
          <w:szCs w:val="22"/>
        </w:rPr>
        <w:t>ci-dessous</w:t>
      </w:r>
      <w:r w:rsidRPr="006E4768">
        <w:rPr>
          <w:noProof/>
          <w:sz w:val="22"/>
          <w:szCs w:val="22"/>
        </w:rPr>
        <w:t>;</w:t>
      </w:r>
      <w:r w:rsidRPr="006E4768">
        <w:rPr>
          <w:noProof/>
          <w:spacing w:val="3"/>
          <w:sz w:val="22"/>
          <w:szCs w:val="22"/>
        </w:rPr>
        <w:t>l’optio</w:t>
      </w:r>
      <w:r w:rsidRPr="006E4768">
        <w:rPr>
          <w:noProof/>
          <w:sz w:val="22"/>
          <w:szCs w:val="22"/>
        </w:rPr>
        <w:t>n</w:t>
      </w:r>
      <w:r w:rsidRPr="006E4768">
        <w:rPr>
          <w:noProof/>
          <w:spacing w:val="3"/>
          <w:sz w:val="22"/>
          <w:szCs w:val="22"/>
        </w:rPr>
        <w:t>applicabl</w:t>
      </w:r>
      <w:r w:rsidRPr="006E4768">
        <w:rPr>
          <w:noProof/>
          <w:sz w:val="22"/>
          <w:szCs w:val="22"/>
        </w:rPr>
        <w:t>e</w:t>
      </w:r>
      <w:r w:rsidRPr="006E4768">
        <w:rPr>
          <w:noProof/>
          <w:spacing w:val="3"/>
          <w:sz w:val="22"/>
          <w:szCs w:val="22"/>
        </w:rPr>
        <w:t>étan</w:t>
      </w:r>
      <w:r w:rsidRPr="006E4768">
        <w:rPr>
          <w:noProof/>
          <w:sz w:val="22"/>
          <w:szCs w:val="22"/>
        </w:rPr>
        <w:t>t</w:t>
      </w:r>
      <w:r w:rsidRPr="006E4768">
        <w:rPr>
          <w:noProof/>
          <w:spacing w:val="3"/>
          <w:sz w:val="22"/>
          <w:szCs w:val="22"/>
        </w:rPr>
        <w:t xml:space="preserve">celle </w:t>
      </w:r>
      <w:r w:rsidRPr="006E4768">
        <w:rPr>
          <w:noProof/>
          <w:sz w:val="22"/>
          <w:szCs w:val="22"/>
        </w:rPr>
        <w:t>retenuedansleRPAO.</w:t>
      </w:r>
    </w:p>
    <w:p w:rsidR="000B0834" w:rsidRPr="006E4768" w:rsidRDefault="000B0834" w:rsidP="002526E5">
      <w:pPr>
        <w:widowControl w:val="0"/>
        <w:autoSpaceDE w:val="0"/>
        <w:autoSpaceDN w:val="0"/>
        <w:adjustRightInd w:val="0"/>
        <w:spacing w:line="250" w:lineRule="auto"/>
        <w:ind w:left="738" w:hanging="624"/>
        <w:rPr>
          <w:noProof/>
          <w:sz w:val="22"/>
          <w:szCs w:val="22"/>
        </w:rPr>
      </w:pPr>
      <w:r w:rsidRPr="006E4768">
        <w:rPr>
          <w:noProof/>
          <w:sz w:val="22"/>
          <w:szCs w:val="22"/>
        </w:rPr>
        <w:t>15.2.OptionA:lemontantdelasoumissionest libelléentièrementenmonnaienationale</w:t>
      </w:r>
    </w:p>
    <w:p w:rsidR="000B0834" w:rsidRPr="006E4768" w:rsidRDefault="000B0834" w:rsidP="002526E5">
      <w:pPr>
        <w:widowControl w:val="0"/>
        <w:autoSpaceDE w:val="0"/>
        <w:autoSpaceDN w:val="0"/>
        <w:adjustRightInd w:val="0"/>
        <w:spacing w:line="250" w:lineRule="auto"/>
        <w:ind w:left="114"/>
        <w:jc w:val="both"/>
        <w:rPr>
          <w:noProof/>
          <w:sz w:val="22"/>
          <w:szCs w:val="22"/>
        </w:rPr>
      </w:pPr>
      <w:r w:rsidRPr="006E4768">
        <w:rPr>
          <w:noProof/>
          <w:sz w:val="22"/>
          <w:szCs w:val="22"/>
        </w:rPr>
        <w:t>Lemontantdelasoumission,lesprixunitairesdu bordereaudesprixetlesprixdudétailquantitatifet estimatifsontlibellésentièrement</w:t>
      </w:r>
      <w:r w:rsidR="00384851" w:rsidRPr="006E4768">
        <w:rPr>
          <w:noProof/>
          <w:spacing w:val="8"/>
          <w:sz w:val="22"/>
          <w:szCs w:val="22"/>
        </w:rPr>
        <w:t>e</w:t>
      </w:r>
      <w:r w:rsidR="0087760A" w:rsidRPr="006E4768">
        <w:rPr>
          <w:noProof/>
          <w:sz w:val="22"/>
          <w:szCs w:val="22"/>
        </w:rPr>
        <w:t>n</w:t>
      </w:r>
      <w:r w:rsidRPr="006E4768">
        <w:rPr>
          <w:noProof/>
          <w:sz w:val="22"/>
          <w:szCs w:val="22"/>
        </w:rPr>
        <w:t>francsCFA delamanièresuivante:</w:t>
      </w:r>
    </w:p>
    <w:p w:rsidR="000B0834" w:rsidRPr="006E4768" w:rsidRDefault="000B0834" w:rsidP="00214EC4">
      <w:pPr>
        <w:widowControl w:val="0"/>
        <w:autoSpaceDE w:val="0"/>
        <w:autoSpaceDN w:val="0"/>
        <w:adjustRightInd w:val="0"/>
        <w:spacing w:line="250" w:lineRule="auto"/>
        <w:ind w:left="398" w:hanging="283"/>
        <w:jc w:val="both"/>
        <w:rPr>
          <w:noProof/>
          <w:sz w:val="22"/>
          <w:szCs w:val="22"/>
        </w:rPr>
      </w:pPr>
      <w:r w:rsidRPr="006E4768">
        <w:rPr>
          <w:noProof/>
          <w:sz w:val="22"/>
          <w:szCs w:val="22"/>
        </w:rPr>
        <w:t>a.</w:t>
      </w:r>
      <w:r w:rsidRPr="006E4768">
        <w:rPr>
          <w:noProof/>
          <w:spacing w:val="2"/>
          <w:sz w:val="22"/>
          <w:szCs w:val="22"/>
        </w:rPr>
        <w:t>Le</w:t>
      </w:r>
      <w:r w:rsidRPr="006E4768">
        <w:rPr>
          <w:noProof/>
          <w:sz w:val="22"/>
          <w:szCs w:val="22"/>
        </w:rPr>
        <w:t>s</w:t>
      </w:r>
      <w:r w:rsidRPr="006E4768">
        <w:rPr>
          <w:noProof/>
          <w:spacing w:val="2"/>
          <w:sz w:val="22"/>
          <w:szCs w:val="22"/>
        </w:rPr>
        <w:t>pri</w:t>
      </w:r>
      <w:r w:rsidRPr="006E4768">
        <w:rPr>
          <w:noProof/>
          <w:sz w:val="22"/>
          <w:szCs w:val="22"/>
        </w:rPr>
        <w:t>x</w:t>
      </w:r>
      <w:r w:rsidRPr="006E4768">
        <w:rPr>
          <w:noProof/>
          <w:spacing w:val="2"/>
          <w:sz w:val="22"/>
          <w:szCs w:val="22"/>
        </w:rPr>
        <w:t>seron</w:t>
      </w:r>
      <w:r w:rsidRPr="006E4768">
        <w:rPr>
          <w:noProof/>
          <w:sz w:val="22"/>
          <w:szCs w:val="22"/>
        </w:rPr>
        <w:t>t</w:t>
      </w:r>
      <w:r w:rsidRPr="006E4768">
        <w:rPr>
          <w:noProof/>
          <w:spacing w:val="2"/>
          <w:sz w:val="22"/>
          <w:szCs w:val="22"/>
        </w:rPr>
        <w:t>entièremen</w:t>
      </w:r>
      <w:r w:rsidRPr="006E4768">
        <w:rPr>
          <w:noProof/>
          <w:sz w:val="22"/>
          <w:szCs w:val="22"/>
        </w:rPr>
        <w:t>t</w:t>
      </w:r>
      <w:r w:rsidRPr="006E4768">
        <w:rPr>
          <w:noProof/>
          <w:spacing w:val="2"/>
          <w:sz w:val="22"/>
          <w:szCs w:val="22"/>
        </w:rPr>
        <w:t>libellé</w:t>
      </w:r>
      <w:r w:rsidRPr="006E4768">
        <w:rPr>
          <w:noProof/>
          <w:sz w:val="22"/>
          <w:szCs w:val="22"/>
        </w:rPr>
        <w:t>s</w:t>
      </w:r>
      <w:r w:rsidRPr="006E4768">
        <w:rPr>
          <w:noProof/>
          <w:spacing w:val="2"/>
          <w:sz w:val="22"/>
          <w:szCs w:val="22"/>
        </w:rPr>
        <w:t>dan</w:t>
      </w:r>
      <w:r w:rsidRPr="006E4768">
        <w:rPr>
          <w:noProof/>
          <w:sz w:val="22"/>
          <w:szCs w:val="22"/>
        </w:rPr>
        <w:t>s</w:t>
      </w:r>
      <w:r w:rsidRPr="006E4768">
        <w:rPr>
          <w:noProof/>
          <w:spacing w:val="2"/>
          <w:sz w:val="22"/>
          <w:szCs w:val="22"/>
        </w:rPr>
        <w:t xml:space="preserve">la </w:t>
      </w:r>
      <w:r w:rsidRPr="006E4768">
        <w:rPr>
          <w:noProof/>
          <w:spacing w:val="5"/>
          <w:sz w:val="22"/>
          <w:szCs w:val="22"/>
        </w:rPr>
        <w:t>monnai</w:t>
      </w:r>
      <w:r w:rsidRPr="006E4768">
        <w:rPr>
          <w:noProof/>
          <w:sz w:val="22"/>
          <w:szCs w:val="22"/>
        </w:rPr>
        <w:t>e</w:t>
      </w:r>
      <w:r w:rsidRPr="006E4768">
        <w:rPr>
          <w:noProof/>
          <w:spacing w:val="5"/>
          <w:sz w:val="22"/>
          <w:szCs w:val="22"/>
        </w:rPr>
        <w:t>nationale</w:t>
      </w:r>
      <w:r w:rsidRPr="006E4768">
        <w:rPr>
          <w:noProof/>
          <w:sz w:val="22"/>
          <w:szCs w:val="22"/>
        </w:rPr>
        <w:t>.</w:t>
      </w:r>
      <w:r w:rsidRPr="006E4768">
        <w:rPr>
          <w:noProof/>
          <w:spacing w:val="5"/>
          <w:sz w:val="22"/>
          <w:szCs w:val="22"/>
        </w:rPr>
        <w:t>L</w:t>
      </w:r>
      <w:r w:rsidRPr="006E4768">
        <w:rPr>
          <w:noProof/>
          <w:sz w:val="22"/>
          <w:szCs w:val="22"/>
        </w:rPr>
        <w:t>e</w:t>
      </w:r>
      <w:r w:rsidRPr="006E4768">
        <w:rPr>
          <w:noProof/>
          <w:spacing w:val="5"/>
          <w:sz w:val="22"/>
          <w:szCs w:val="22"/>
        </w:rPr>
        <w:t>soumissionnair</w:t>
      </w:r>
      <w:r w:rsidRPr="006E4768">
        <w:rPr>
          <w:noProof/>
          <w:sz w:val="22"/>
          <w:szCs w:val="22"/>
        </w:rPr>
        <w:t>e</w:t>
      </w:r>
      <w:r w:rsidRPr="006E4768">
        <w:rPr>
          <w:noProof/>
          <w:spacing w:val="5"/>
          <w:sz w:val="22"/>
          <w:szCs w:val="22"/>
        </w:rPr>
        <w:t xml:space="preserve">qui </w:t>
      </w:r>
      <w:r w:rsidRPr="006E4768">
        <w:rPr>
          <w:noProof/>
          <w:sz w:val="22"/>
          <w:szCs w:val="22"/>
        </w:rPr>
        <w:t>compteengagerdesdépensesdansd’autres monnaiespourlaréalisationdesTravaux,indiqueraenannexeàlasoumissionleoules</w:t>
      </w:r>
      <w:r w:rsidR="00AE7B9F" w:rsidRPr="006E4768">
        <w:rPr>
          <w:noProof/>
          <w:sz w:val="22"/>
          <w:szCs w:val="22"/>
        </w:rPr>
        <w:t xml:space="preserve"> pourcentagesdu </w:t>
      </w:r>
      <w:r w:rsidRPr="006E4768">
        <w:rPr>
          <w:noProof/>
          <w:sz w:val="22"/>
          <w:szCs w:val="22"/>
        </w:rPr>
        <w:t>montantdel’offrenécessaires pourcouvrirlesbesoinsenmonnaiesétrangères, sansexcéderunmaximumdetroismonnaiesde paysmembresdel’institutiondefinancementdu marché.</w:t>
      </w:r>
    </w:p>
    <w:p w:rsidR="000B0834" w:rsidRPr="006E4768" w:rsidRDefault="000B0834" w:rsidP="002526E5">
      <w:pPr>
        <w:widowControl w:val="0"/>
        <w:tabs>
          <w:tab w:val="left" w:pos="940"/>
          <w:tab w:val="left" w:pos="1660"/>
          <w:tab w:val="left" w:pos="2220"/>
          <w:tab w:val="left" w:pos="3260"/>
          <w:tab w:val="left" w:pos="4260"/>
          <w:tab w:val="left" w:pos="4900"/>
        </w:tabs>
        <w:autoSpaceDE w:val="0"/>
        <w:autoSpaceDN w:val="0"/>
        <w:adjustRightInd w:val="0"/>
        <w:spacing w:line="250" w:lineRule="auto"/>
        <w:ind w:left="283" w:hanging="283"/>
        <w:jc w:val="both"/>
        <w:rPr>
          <w:noProof/>
          <w:sz w:val="22"/>
          <w:szCs w:val="22"/>
        </w:rPr>
      </w:pPr>
      <w:r w:rsidRPr="006E4768">
        <w:rPr>
          <w:noProof/>
          <w:sz w:val="22"/>
          <w:szCs w:val="22"/>
        </w:rPr>
        <w:t>b.</w:t>
      </w:r>
      <w:r w:rsidRPr="006E4768">
        <w:rPr>
          <w:noProof/>
          <w:spacing w:val="5"/>
          <w:sz w:val="22"/>
          <w:szCs w:val="22"/>
        </w:rPr>
        <w:t>Le</w:t>
      </w:r>
      <w:r w:rsidRPr="006E4768">
        <w:rPr>
          <w:noProof/>
          <w:sz w:val="22"/>
          <w:szCs w:val="22"/>
        </w:rPr>
        <w:t>s</w:t>
      </w:r>
      <w:r w:rsidRPr="006E4768">
        <w:rPr>
          <w:noProof/>
          <w:spacing w:val="5"/>
          <w:sz w:val="22"/>
          <w:szCs w:val="22"/>
        </w:rPr>
        <w:t>tau</w:t>
      </w:r>
      <w:r w:rsidRPr="006E4768">
        <w:rPr>
          <w:noProof/>
          <w:sz w:val="22"/>
          <w:szCs w:val="22"/>
        </w:rPr>
        <w:t>x</w:t>
      </w:r>
      <w:r w:rsidRPr="006E4768">
        <w:rPr>
          <w:noProof/>
          <w:spacing w:val="5"/>
          <w:sz w:val="22"/>
          <w:szCs w:val="22"/>
        </w:rPr>
        <w:t>d</w:t>
      </w:r>
      <w:r w:rsidRPr="006E4768">
        <w:rPr>
          <w:noProof/>
          <w:sz w:val="22"/>
          <w:szCs w:val="22"/>
        </w:rPr>
        <w:t>e</w:t>
      </w:r>
      <w:r w:rsidRPr="006E4768">
        <w:rPr>
          <w:noProof/>
          <w:spacing w:val="5"/>
          <w:sz w:val="22"/>
          <w:szCs w:val="22"/>
        </w:rPr>
        <w:t>chang</w:t>
      </w:r>
      <w:r w:rsidRPr="006E4768">
        <w:rPr>
          <w:noProof/>
          <w:sz w:val="22"/>
          <w:szCs w:val="22"/>
        </w:rPr>
        <w:t>e</w:t>
      </w:r>
      <w:r w:rsidRPr="006E4768">
        <w:rPr>
          <w:noProof/>
          <w:spacing w:val="5"/>
          <w:sz w:val="22"/>
          <w:szCs w:val="22"/>
        </w:rPr>
        <w:t>utilisé</w:t>
      </w:r>
      <w:r w:rsidRPr="006E4768">
        <w:rPr>
          <w:noProof/>
          <w:sz w:val="22"/>
          <w:szCs w:val="22"/>
        </w:rPr>
        <w:t>s</w:t>
      </w:r>
      <w:r w:rsidRPr="006E4768">
        <w:rPr>
          <w:noProof/>
          <w:spacing w:val="5"/>
          <w:sz w:val="22"/>
          <w:szCs w:val="22"/>
        </w:rPr>
        <w:t>pa</w:t>
      </w:r>
      <w:r w:rsidRPr="006E4768">
        <w:rPr>
          <w:noProof/>
          <w:sz w:val="22"/>
          <w:szCs w:val="22"/>
        </w:rPr>
        <w:t>r</w:t>
      </w:r>
      <w:r w:rsidRPr="006E4768">
        <w:rPr>
          <w:noProof/>
          <w:spacing w:val="5"/>
          <w:sz w:val="22"/>
          <w:szCs w:val="22"/>
        </w:rPr>
        <w:t xml:space="preserve">le </w:t>
      </w:r>
      <w:r w:rsidRPr="006E4768">
        <w:rPr>
          <w:noProof/>
          <w:spacing w:val="2"/>
          <w:sz w:val="22"/>
          <w:szCs w:val="22"/>
        </w:rPr>
        <w:t>Soumissionnair</w:t>
      </w:r>
      <w:r w:rsidRPr="006E4768">
        <w:rPr>
          <w:noProof/>
          <w:sz w:val="22"/>
          <w:szCs w:val="22"/>
        </w:rPr>
        <w:t>e</w:t>
      </w:r>
      <w:r w:rsidRPr="006E4768">
        <w:rPr>
          <w:noProof/>
          <w:spacing w:val="2"/>
          <w:sz w:val="22"/>
          <w:szCs w:val="22"/>
        </w:rPr>
        <w:t>pou</w:t>
      </w:r>
      <w:r w:rsidRPr="006E4768">
        <w:rPr>
          <w:noProof/>
          <w:sz w:val="22"/>
          <w:szCs w:val="22"/>
        </w:rPr>
        <w:t>r</w:t>
      </w:r>
      <w:r w:rsidRPr="006E4768">
        <w:rPr>
          <w:noProof/>
          <w:spacing w:val="2"/>
          <w:sz w:val="22"/>
          <w:szCs w:val="22"/>
        </w:rPr>
        <w:t>converti</w:t>
      </w:r>
      <w:r w:rsidRPr="006E4768">
        <w:rPr>
          <w:noProof/>
          <w:sz w:val="22"/>
          <w:szCs w:val="22"/>
        </w:rPr>
        <w:t>r</w:t>
      </w:r>
      <w:r w:rsidRPr="006E4768">
        <w:rPr>
          <w:noProof/>
          <w:spacing w:val="2"/>
          <w:sz w:val="22"/>
          <w:szCs w:val="22"/>
        </w:rPr>
        <w:t>so</w:t>
      </w:r>
      <w:r w:rsidRPr="006E4768">
        <w:rPr>
          <w:noProof/>
          <w:sz w:val="22"/>
          <w:szCs w:val="22"/>
        </w:rPr>
        <w:t>n</w:t>
      </w:r>
      <w:r w:rsidRPr="006E4768">
        <w:rPr>
          <w:noProof/>
          <w:spacing w:val="2"/>
          <w:sz w:val="22"/>
          <w:szCs w:val="22"/>
        </w:rPr>
        <w:t>offr</w:t>
      </w:r>
      <w:r w:rsidRPr="006E4768">
        <w:rPr>
          <w:noProof/>
          <w:sz w:val="22"/>
          <w:szCs w:val="22"/>
        </w:rPr>
        <w:t>e</w:t>
      </w:r>
      <w:r w:rsidRPr="006E4768">
        <w:rPr>
          <w:noProof/>
          <w:spacing w:val="2"/>
          <w:sz w:val="22"/>
          <w:szCs w:val="22"/>
        </w:rPr>
        <w:t xml:space="preserve">en </w:t>
      </w:r>
      <w:r w:rsidRPr="006E4768">
        <w:rPr>
          <w:noProof/>
          <w:sz w:val="22"/>
          <w:szCs w:val="22"/>
        </w:rPr>
        <w:t>monnaienationaleserontspécifiésparlesoumissionnaireenannexeàlasoumission</w:t>
      </w:r>
      <w:r w:rsidR="00013593" w:rsidRPr="006E4768">
        <w:rPr>
          <w:noProof/>
          <w:sz w:val="22"/>
          <w:szCs w:val="22"/>
        </w:rPr>
        <w:t xml:space="preserve"> conformément aux précisions du RPAO</w:t>
      </w:r>
      <w:r w:rsidRPr="006E4768">
        <w:rPr>
          <w:noProof/>
          <w:sz w:val="22"/>
          <w:szCs w:val="22"/>
        </w:rPr>
        <w:t>.Ilsseront appliquéspourtoutpaiementautitreduMarché, pourqu’aucunrisquedechangenesoitsupporté parleSoumissionnaireretenu.</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15.3.OptionB:Lemontantdelasoumissionest directementlibelléenmonnaienationaleet étrangèreauxtauxfixésdansleRPAO.</w:t>
      </w:r>
    </w:p>
    <w:p w:rsidR="000B0834" w:rsidRPr="006E4768" w:rsidRDefault="000B0834" w:rsidP="002526E5">
      <w:pPr>
        <w:widowControl w:val="0"/>
        <w:autoSpaceDE w:val="0"/>
        <w:autoSpaceDN w:val="0"/>
        <w:adjustRightInd w:val="0"/>
        <w:spacing w:before="4" w:line="260" w:lineRule="exact"/>
        <w:rPr>
          <w:noProof/>
          <w:sz w:val="12"/>
          <w:szCs w:val="26"/>
        </w:rPr>
      </w:pPr>
    </w:p>
    <w:p w:rsidR="000B0834" w:rsidRPr="006E4768" w:rsidRDefault="000B0834" w:rsidP="002526E5">
      <w:pPr>
        <w:widowControl w:val="0"/>
        <w:autoSpaceDE w:val="0"/>
        <w:autoSpaceDN w:val="0"/>
        <w:adjustRightInd w:val="0"/>
        <w:spacing w:line="250" w:lineRule="auto"/>
        <w:jc w:val="both"/>
        <w:rPr>
          <w:noProof/>
          <w:sz w:val="22"/>
          <w:szCs w:val="22"/>
        </w:rPr>
      </w:pPr>
      <w:r w:rsidRPr="006E4768">
        <w:rPr>
          <w:noProof/>
          <w:sz w:val="22"/>
          <w:szCs w:val="22"/>
        </w:rPr>
        <w:lastRenderedPageBreak/>
        <w:t>Lesoumissionnairelibelleralesprixunitairesdu bordereaudesprixetlesprixduDétailquantitatifet estimatifdelamanièresuivante:</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w w:val="99"/>
          <w:sz w:val="22"/>
          <w:szCs w:val="22"/>
        </w:rPr>
        <w:t>a.</w:t>
      </w:r>
      <w:r w:rsidRPr="006E4768">
        <w:rPr>
          <w:noProof/>
          <w:sz w:val="22"/>
          <w:szCs w:val="22"/>
        </w:rPr>
        <w:t>Les prix des intrants nécessaires aux Travaux que leSoumissionnairecompteseprocurerdansle pays d</w:t>
      </w:r>
      <w:r w:rsidR="00FB6D89" w:rsidRPr="006E4768">
        <w:rPr>
          <w:noProof/>
          <w:sz w:val="22"/>
          <w:szCs w:val="22"/>
        </w:rPr>
        <w:t>e l’</w:t>
      </w:r>
      <w:r w:rsidR="004C17B0" w:rsidRPr="006E4768">
        <w:rPr>
          <w:noProof/>
          <w:sz w:val="22"/>
          <w:szCs w:val="22"/>
        </w:rPr>
        <w:t>Autorité Contractante</w:t>
      </w:r>
      <w:r w:rsidRPr="006E4768">
        <w:rPr>
          <w:noProof/>
          <w:sz w:val="22"/>
          <w:szCs w:val="22"/>
        </w:rPr>
        <w:t xml:space="preserve"> seront libellés dans la monnaie du pays d</w:t>
      </w:r>
      <w:r w:rsidR="0086157E" w:rsidRPr="006E4768">
        <w:rPr>
          <w:noProof/>
          <w:sz w:val="22"/>
          <w:szCs w:val="22"/>
        </w:rPr>
        <w:t>e l’</w:t>
      </w:r>
      <w:r w:rsidR="004C17B0" w:rsidRPr="006E4768">
        <w:rPr>
          <w:noProof/>
          <w:sz w:val="22"/>
          <w:szCs w:val="22"/>
        </w:rPr>
        <w:t>Autorité Contractante</w:t>
      </w:r>
      <w:r w:rsidRPr="006E4768">
        <w:rPr>
          <w:noProof/>
          <w:sz w:val="22"/>
          <w:szCs w:val="22"/>
        </w:rPr>
        <w:t xml:space="preserve"> spécifiée aux RPAO et dénommée “monnaie nationale”.</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b.Les prix des intrants nécessaires aux Travaux que le soumissionnaire compte se procurer en dehors du pays d</w:t>
      </w:r>
      <w:r w:rsidR="00537B1E" w:rsidRPr="006E4768">
        <w:rPr>
          <w:noProof/>
          <w:sz w:val="22"/>
          <w:szCs w:val="22"/>
        </w:rPr>
        <w:t>e l’Autorité Contractante</w:t>
      </w:r>
      <w:r w:rsidRPr="006E4768">
        <w:rPr>
          <w:noProof/>
          <w:sz w:val="22"/>
          <w:szCs w:val="22"/>
        </w:rPr>
        <w:t xml:space="preserve"> seront libellésdans lamonnaiedupaysdusoumissionnaireoude celle d’un pays membre éligible largement utilisée dans le commerce international.</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15.4.L</w:t>
      </w:r>
      <w:r w:rsidR="00537B1E" w:rsidRPr="006E4768">
        <w:rPr>
          <w:noProof/>
          <w:sz w:val="22"/>
          <w:szCs w:val="22"/>
        </w:rPr>
        <w:t>’Autorité Contractante</w:t>
      </w:r>
      <w:r w:rsidRPr="006E4768">
        <w:rPr>
          <w:noProof/>
          <w:sz w:val="22"/>
          <w:szCs w:val="22"/>
        </w:rPr>
        <w:t xml:space="preserve"> peut demander aux soumissionnaires d’</w:t>
      </w:r>
      <w:r w:rsidR="00016803" w:rsidRPr="006E4768">
        <w:rPr>
          <w:noProof/>
          <w:sz w:val="22"/>
          <w:szCs w:val="22"/>
        </w:rPr>
        <w:t xml:space="preserve">exprimer </w:t>
      </w:r>
      <w:r w:rsidRPr="006E4768">
        <w:rPr>
          <w:noProof/>
          <w:sz w:val="22"/>
          <w:szCs w:val="22"/>
        </w:rPr>
        <w:t>leurs besoins en monnaies nationale et étrangère et de justifier que les montants inclus dans les prix unitaires et totaux, et indiqués en annexe à la soumission, sont raisonnables; à cette fin, un étatdétaillédesesbesoinsenmonnaies étrangères sera fourni par le soumissionnaire.</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15.5.Durantl’exécutiondestravaux,laplupartdes monnaiesétrangèresrestantàpayersurle montantdumarchépeutêtreréviséed’un communaccordparl</w:t>
      </w:r>
      <w:r w:rsidR="00537B1E" w:rsidRPr="006E4768">
        <w:rPr>
          <w:noProof/>
          <w:sz w:val="22"/>
          <w:szCs w:val="22"/>
        </w:rPr>
        <w:t>’Autorité Contractante</w:t>
      </w:r>
      <w:r w:rsidRPr="006E4768">
        <w:rPr>
          <w:noProof/>
          <w:sz w:val="22"/>
          <w:szCs w:val="22"/>
        </w:rPr>
        <w:t>et l’entrepreneurdefaçonàtenircomptede toutemodificationsurvenuedanslesbesoins endevisesautitredumarché.</w:t>
      </w:r>
    </w:p>
    <w:p w:rsidR="000B0834" w:rsidRPr="006E4768" w:rsidRDefault="000B0834" w:rsidP="002526E5">
      <w:pPr>
        <w:widowControl w:val="0"/>
        <w:autoSpaceDE w:val="0"/>
        <w:autoSpaceDN w:val="0"/>
        <w:adjustRightInd w:val="0"/>
        <w:spacing w:line="250" w:lineRule="auto"/>
        <w:ind w:left="624" w:hanging="624"/>
        <w:rPr>
          <w:noProof/>
          <w:sz w:val="22"/>
          <w:szCs w:val="22"/>
        </w:rPr>
      </w:pPr>
      <w:r w:rsidRPr="006E4768">
        <w:rPr>
          <w:noProof/>
          <w:sz w:val="22"/>
          <w:szCs w:val="22"/>
        </w:rPr>
        <w:t>15.6.</w:t>
      </w:r>
      <w:r w:rsidRPr="006E4768">
        <w:rPr>
          <w:noProof/>
          <w:spacing w:val="5"/>
          <w:sz w:val="22"/>
          <w:szCs w:val="22"/>
        </w:rPr>
        <w:t>Pou</w:t>
      </w:r>
      <w:r w:rsidRPr="006E4768">
        <w:rPr>
          <w:noProof/>
          <w:sz w:val="22"/>
          <w:szCs w:val="22"/>
        </w:rPr>
        <w:t>r</w:t>
      </w:r>
      <w:r w:rsidRPr="006E4768">
        <w:rPr>
          <w:noProof/>
          <w:spacing w:val="5"/>
          <w:sz w:val="22"/>
          <w:szCs w:val="22"/>
        </w:rPr>
        <w:t>le</w:t>
      </w:r>
      <w:r w:rsidRPr="006E4768">
        <w:rPr>
          <w:noProof/>
          <w:sz w:val="22"/>
          <w:szCs w:val="22"/>
        </w:rPr>
        <w:t>s</w:t>
      </w:r>
      <w:r w:rsidRPr="006E4768">
        <w:rPr>
          <w:noProof/>
          <w:spacing w:val="5"/>
          <w:sz w:val="22"/>
          <w:szCs w:val="22"/>
        </w:rPr>
        <w:t>Appel</w:t>
      </w:r>
      <w:r w:rsidRPr="006E4768">
        <w:rPr>
          <w:noProof/>
          <w:sz w:val="22"/>
          <w:szCs w:val="22"/>
        </w:rPr>
        <w:t>s</w:t>
      </w:r>
      <w:r w:rsidRPr="006E4768">
        <w:rPr>
          <w:noProof/>
          <w:spacing w:val="5"/>
          <w:sz w:val="22"/>
          <w:szCs w:val="22"/>
        </w:rPr>
        <w:t>d’Offre</w:t>
      </w:r>
      <w:r w:rsidRPr="006E4768">
        <w:rPr>
          <w:noProof/>
          <w:sz w:val="22"/>
          <w:szCs w:val="22"/>
        </w:rPr>
        <w:t>s</w:t>
      </w:r>
      <w:r w:rsidRPr="006E4768">
        <w:rPr>
          <w:noProof/>
          <w:spacing w:val="5"/>
          <w:sz w:val="22"/>
          <w:szCs w:val="22"/>
        </w:rPr>
        <w:t>Nationaux</w:t>
      </w:r>
      <w:r w:rsidRPr="006E4768">
        <w:rPr>
          <w:noProof/>
          <w:sz w:val="22"/>
          <w:szCs w:val="22"/>
        </w:rPr>
        <w:t>,</w:t>
      </w:r>
      <w:r w:rsidRPr="006E4768">
        <w:rPr>
          <w:noProof/>
          <w:spacing w:val="5"/>
          <w:sz w:val="22"/>
          <w:szCs w:val="22"/>
        </w:rPr>
        <w:t xml:space="preserve">la </w:t>
      </w:r>
      <w:r w:rsidRPr="006E4768">
        <w:rPr>
          <w:noProof/>
          <w:sz w:val="22"/>
          <w:szCs w:val="22"/>
        </w:rPr>
        <w:t>monnaieutiliséeestlefrancCFA.</w:t>
      </w:r>
    </w:p>
    <w:p w:rsidR="000B0834" w:rsidRPr="006E4768" w:rsidRDefault="000B0834" w:rsidP="00FC5A59">
      <w:pPr>
        <w:widowControl w:val="0"/>
        <w:autoSpaceDE w:val="0"/>
        <w:autoSpaceDN w:val="0"/>
        <w:adjustRightInd w:val="0"/>
        <w:spacing w:before="57"/>
        <w:rPr>
          <w:noProof/>
          <w:sz w:val="22"/>
          <w:szCs w:val="22"/>
        </w:rPr>
      </w:pPr>
      <w:r w:rsidRPr="006E4768">
        <w:rPr>
          <w:b/>
          <w:bCs/>
          <w:noProof/>
          <w:sz w:val="22"/>
          <w:szCs w:val="22"/>
        </w:rPr>
        <w:t>Article16:Validitédesoffres</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 xml:space="preserve">16.1.Lesoffresdoiventdemeurervalablespendant </w:t>
      </w:r>
      <w:r w:rsidRPr="006E4768">
        <w:rPr>
          <w:noProof/>
          <w:spacing w:val="5"/>
          <w:sz w:val="22"/>
          <w:szCs w:val="22"/>
        </w:rPr>
        <w:t>l</w:t>
      </w:r>
      <w:r w:rsidRPr="006E4768">
        <w:rPr>
          <w:noProof/>
          <w:sz w:val="22"/>
          <w:szCs w:val="22"/>
        </w:rPr>
        <w:t>a</w:t>
      </w:r>
      <w:r w:rsidRPr="006E4768">
        <w:rPr>
          <w:noProof/>
          <w:spacing w:val="5"/>
          <w:sz w:val="22"/>
          <w:szCs w:val="22"/>
        </w:rPr>
        <w:t>périod</w:t>
      </w:r>
      <w:r w:rsidRPr="006E4768">
        <w:rPr>
          <w:noProof/>
          <w:sz w:val="22"/>
          <w:szCs w:val="22"/>
        </w:rPr>
        <w:t>e</w:t>
      </w:r>
      <w:r w:rsidRPr="006E4768">
        <w:rPr>
          <w:noProof/>
          <w:spacing w:val="5"/>
          <w:sz w:val="22"/>
          <w:szCs w:val="22"/>
        </w:rPr>
        <w:t>spécifié</w:t>
      </w:r>
      <w:r w:rsidRPr="006E4768">
        <w:rPr>
          <w:noProof/>
          <w:sz w:val="22"/>
          <w:szCs w:val="22"/>
        </w:rPr>
        <w:t>e</w:t>
      </w:r>
      <w:r w:rsidRPr="006E4768">
        <w:rPr>
          <w:noProof/>
          <w:spacing w:val="5"/>
          <w:sz w:val="22"/>
          <w:szCs w:val="22"/>
        </w:rPr>
        <w:t>dan</w:t>
      </w:r>
      <w:r w:rsidRPr="006E4768">
        <w:rPr>
          <w:noProof/>
          <w:sz w:val="22"/>
          <w:szCs w:val="22"/>
        </w:rPr>
        <w:t>s</w:t>
      </w:r>
      <w:r w:rsidRPr="006E4768">
        <w:rPr>
          <w:noProof/>
          <w:spacing w:val="5"/>
          <w:sz w:val="22"/>
          <w:szCs w:val="22"/>
        </w:rPr>
        <w:t>l</w:t>
      </w:r>
      <w:r w:rsidRPr="006E4768">
        <w:rPr>
          <w:noProof/>
          <w:sz w:val="22"/>
          <w:szCs w:val="22"/>
        </w:rPr>
        <w:t>e</w:t>
      </w:r>
      <w:r w:rsidRPr="006E4768">
        <w:rPr>
          <w:noProof/>
          <w:spacing w:val="5"/>
          <w:sz w:val="22"/>
          <w:szCs w:val="22"/>
        </w:rPr>
        <w:t xml:space="preserve">Règlement </w:t>
      </w:r>
      <w:r w:rsidRPr="006E4768">
        <w:rPr>
          <w:noProof/>
          <w:sz w:val="22"/>
          <w:szCs w:val="22"/>
        </w:rPr>
        <w:t>Particulierdel'Appeld'Offresàcompterdela datederemisedesoffresfixéepar</w:t>
      </w:r>
      <w:r w:rsidR="00E556B9" w:rsidRPr="006E4768">
        <w:rPr>
          <w:noProof/>
          <w:sz w:val="22"/>
          <w:szCs w:val="22"/>
        </w:rPr>
        <w:t>l’Autorité</w:t>
      </w:r>
      <w:r w:rsidR="004C17B0" w:rsidRPr="006E4768">
        <w:rPr>
          <w:noProof/>
          <w:sz w:val="22"/>
          <w:szCs w:val="22"/>
        </w:rPr>
        <w:t xml:space="preserve"> Contractante</w:t>
      </w:r>
      <w:r w:rsidRPr="006E4768">
        <w:rPr>
          <w:noProof/>
          <w:sz w:val="22"/>
          <w:szCs w:val="22"/>
        </w:rPr>
        <w:t xml:space="preserve">,enapplicationdel'article22du RGAO.Uneoffrevalablepourunepériode </w:t>
      </w:r>
      <w:r w:rsidRPr="006E4768">
        <w:rPr>
          <w:noProof/>
          <w:spacing w:val="5"/>
          <w:sz w:val="22"/>
          <w:szCs w:val="22"/>
        </w:rPr>
        <w:t>plu</w:t>
      </w:r>
      <w:r w:rsidRPr="006E4768">
        <w:rPr>
          <w:noProof/>
          <w:sz w:val="22"/>
          <w:szCs w:val="22"/>
        </w:rPr>
        <w:t>s</w:t>
      </w:r>
      <w:r w:rsidRPr="006E4768">
        <w:rPr>
          <w:noProof/>
          <w:spacing w:val="5"/>
          <w:sz w:val="22"/>
          <w:szCs w:val="22"/>
        </w:rPr>
        <w:t>court</w:t>
      </w:r>
      <w:r w:rsidRPr="006E4768">
        <w:rPr>
          <w:noProof/>
          <w:sz w:val="22"/>
          <w:szCs w:val="22"/>
        </w:rPr>
        <w:t>e</w:t>
      </w:r>
      <w:r w:rsidRPr="006E4768">
        <w:rPr>
          <w:noProof/>
          <w:spacing w:val="5"/>
          <w:sz w:val="22"/>
          <w:szCs w:val="22"/>
        </w:rPr>
        <w:t>ser</w:t>
      </w:r>
      <w:r w:rsidRPr="006E4768">
        <w:rPr>
          <w:noProof/>
          <w:sz w:val="22"/>
          <w:szCs w:val="22"/>
        </w:rPr>
        <w:t>a</w:t>
      </w:r>
      <w:r w:rsidRPr="006E4768">
        <w:rPr>
          <w:noProof/>
          <w:spacing w:val="5"/>
          <w:sz w:val="22"/>
          <w:szCs w:val="22"/>
        </w:rPr>
        <w:t>rejeté</w:t>
      </w:r>
      <w:r w:rsidRPr="006E4768">
        <w:rPr>
          <w:noProof/>
          <w:sz w:val="22"/>
          <w:szCs w:val="22"/>
        </w:rPr>
        <w:t>e</w:t>
      </w:r>
      <w:r w:rsidRPr="006E4768">
        <w:rPr>
          <w:noProof/>
          <w:spacing w:val="5"/>
          <w:sz w:val="22"/>
          <w:szCs w:val="22"/>
        </w:rPr>
        <w:t>pa</w:t>
      </w:r>
      <w:r w:rsidRPr="006E4768">
        <w:rPr>
          <w:noProof/>
          <w:sz w:val="22"/>
          <w:szCs w:val="22"/>
        </w:rPr>
        <w:t>r</w:t>
      </w:r>
      <w:r w:rsidRPr="006E4768">
        <w:rPr>
          <w:noProof/>
          <w:spacing w:val="5"/>
          <w:sz w:val="22"/>
          <w:szCs w:val="22"/>
        </w:rPr>
        <w:t>l</w:t>
      </w:r>
      <w:r w:rsidR="00537B1E" w:rsidRPr="006E4768">
        <w:rPr>
          <w:noProof/>
          <w:spacing w:val="5"/>
          <w:sz w:val="22"/>
          <w:szCs w:val="22"/>
        </w:rPr>
        <w:t>’Autorité Contractante</w:t>
      </w:r>
      <w:r w:rsidRPr="006E4768">
        <w:rPr>
          <w:noProof/>
          <w:sz w:val="22"/>
          <w:szCs w:val="22"/>
        </w:rPr>
        <w:t xml:space="preserve"> commenonconforme.</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16.2.</w:t>
      </w:r>
      <w:r w:rsidRPr="006E4768">
        <w:rPr>
          <w:noProof/>
          <w:spacing w:val="5"/>
          <w:sz w:val="22"/>
          <w:szCs w:val="22"/>
        </w:rPr>
        <w:t>Dan</w:t>
      </w:r>
      <w:r w:rsidRPr="006E4768">
        <w:rPr>
          <w:noProof/>
          <w:sz w:val="22"/>
          <w:szCs w:val="22"/>
        </w:rPr>
        <w:t>s</w:t>
      </w:r>
      <w:r w:rsidRPr="006E4768">
        <w:rPr>
          <w:noProof/>
          <w:spacing w:val="5"/>
          <w:sz w:val="22"/>
          <w:szCs w:val="22"/>
        </w:rPr>
        <w:t>de</w:t>
      </w:r>
      <w:r w:rsidRPr="006E4768">
        <w:rPr>
          <w:noProof/>
          <w:sz w:val="22"/>
          <w:szCs w:val="22"/>
        </w:rPr>
        <w:t>s</w:t>
      </w:r>
      <w:r w:rsidRPr="006E4768">
        <w:rPr>
          <w:noProof/>
          <w:spacing w:val="5"/>
          <w:sz w:val="22"/>
          <w:szCs w:val="22"/>
        </w:rPr>
        <w:t>circonstance</w:t>
      </w:r>
      <w:r w:rsidRPr="006E4768">
        <w:rPr>
          <w:noProof/>
          <w:sz w:val="22"/>
          <w:szCs w:val="22"/>
        </w:rPr>
        <w:t>s</w:t>
      </w:r>
      <w:r w:rsidRPr="006E4768">
        <w:rPr>
          <w:noProof/>
          <w:spacing w:val="5"/>
          <w:sz w:val="22"/>
          <w:szCs w:val="22"/>
        </w:rPr>
        <w:t>exceptionnelles,</w:t>
      </w:r>
      <w:r w:rsidRPr="006E4768">
        <w:rPr>
          <w:noProof/>
          <w:sz w:val="22"/>
          <w:szCs w:val="22"/>
        </w:rPr>
        <w:t>l</w:t>
      </w:r>
      <w:r w:rsidR="00D06EC3" w:rsidRPr="006E4768">
        <w:rPr>
          <w:noProof/>
          <w:sz w:val="22"/>
          <w:szCs w:val="22"/>
        </w:rPr>
        <w:t>’</w:t>
      </w:r>
      <w:r w:rsidR="004C17B0" w:rsidRPr="006E4768">
        <w:rPr>
          <w:noProof/>
          <w:sz w:val="22"/>
          <w:szCs w:val="22"/>
        </w:rPr>
        <w:t>Autorité Contractante</w:t>
      </w:r>
      <w:r w:rsidRPr="006E4768">
        <w:rPr>
          <w:noProof/>
          <w:sz w:val="22"/>
          <w:szCs w:val="22"/>
        </w:rPr>
        <w:t xml:space="preserve">peutsolliciterleconsentementdusoumissionnaireàuneprolongationdudélaidevalidité.Lademandeetles réponsesquiluiserontfaitesleserontpar écrit(oupartélécopie).Lavaliditédela cautiondesoumissionprévueàl'article17du RGAOserademêmeprolongéepourune duréecorrespondante.UnSoumissionnaire peutrefuserdeprolongerlavaliditédeson offresansperdresacautiondesoumission. </w:t>
      </w:r>
      <w:r w:rsidRPr="006E4768">
        <w:rPr>
          <w:noProof/>
          <w:spacing w:val="5"/>
          <w:sz w:val="22"/>
          <w:szCs w:val="22"/>
        </w:rPr>
        <w:t>U</w:t>
      </w:r>
      <w:r w:rsidRPr="006E4768">
        <w:rPr>
          <w:noProof/>
          <w:sz w:val="22"/>
          <w:szCs w:val="22"/>
        </w:rPr>
        <w:t>n</w:t>
      </w:r>
      <w:r w:rsidRPr="006E4768">
        <w:rPr>
          <w:noProof/>
          <w:spacing w:val="5"/>
          <w:sz w:val="22"/>
          <w:szCs w:val="22"/>
        </w:rPr>
        <w:t>soumissionnair</w:t>
      </w:r>
      <w:r w:rsidRPr="006E4768">
        <w:rPr>
          <w:noProof/>
          <w:sz w:val="22"/>
          <w:szCs w:val="22"/>
        </w:rPr>
        <w:t>e</w:t>
      </w:r>
      <w:r w:rsidRPr="006E4768">
        <w:rPr>
          <w:noProof/>
          <w:spacing w:val="5"/>
          <w:sz w:val="22"/>
          <w:szCs w:val="22"/>
        </w:rPr>
        <w:t>qu</w:t>
      </w:r>
      <w:r w:rsidRPr="006E4768">
        <w:rPr>
          <w:noProof/>
          <w:sz w:val="22"/>
          <w:szCs w:val="22"/>
        </w:rPr>
        <w:t>i</w:t>
      </w:r>
      <w:r w:rsidRPr="006E4768">
        <w:rPr>
          <w:noProof/>
          <w:spacing w:val="5"/>
          <w:sz w:val="22"/>
          <w:szCs w:val="22"/>
        </w:rPr>
        <w:t>consen</w:t>
      </w:r>
      <w:r w:rsidRPr="006E4768">
        <w:rPr>
          <w:noProof/>
          <w:sz w:val="22"/>
          <w:szCs w:val="22"/>
        </w:rPr>
        <w:t>t à</w:t>
      </w:r>
      <w:r w:rsidRPr="006E4768">
        <w:rPr>
          <w:noProof/>
          <w:spacing w:val="5"/>
          <w:sz w:val="22"/>
          <w:szCs w:val="22"/>
        </w:rPr>
        <w:t xml:space="preserve">une </w:t>
      </w:r>
      <w:r w:rsidRPr="006E4768">
        <w:rPr>
          <w:noProof/>
          <w:sz w:val="22"/>
          <w:szCs w:val="22"/>
        </w:rPr>
        <w:t>prolongationneseverrapasdemanderde modifiersonoffre,nineseraautoriséàle faire.</w:t>
      </w:r>
    </w:p>
    <w:p w:rsidR="00C1420D" w:rsidRPr="006E4768" w:rsidRDefault="000B0834" w:rsidP="00214EC4">
      <w:pPr>
        <w:widowControl w:val="0"/>
        <w:tabs>
          <w:tab w:val="left" w:pos="800"/>
          <w:tab w:val="left" w:pos="2000"/>
          <w:tab w:val="left" w:pos="3220"/>
          <w:tab w:val="left" w:pos="3960"/>
        </w:tabs>
        <w:autoSpaceDE w:val="0"/>
        <w:autoSpaceDN w:val="0"/>
        <w:adjustRightInd w:val="0"/>
        <w:spacing w:line="250" w:lineRule="auto"/>
        <w:ind w:left="738" w:hanging="624"/>
        <w:jc w:val="both"/>
        <w:rPr>
          <w:noProof/>
          <w:sz w:val="22"/>
          <w:szCs w:val="22"/>
        </w:rPr>
      </w:pPr>
      <w:r w:rsidRPr="006E4768">
        <w:rPr>
          <w:noProof/>
          <w:sz w:val="22"/>
          <w:szCs w:val="22"/>
        </w:rPr>
        <w:t>16.3.</w:t>
      </w:r>
      <w:r w:rsidRPr="006E4768">
        <w:rPr>
          <w:noProof/>
          <w:sz w:val="22"/>
          <w:szCs w:val="22"/>
        </w:rPr>
        <w:tab/>
        <w:t>Lorsquelemarchénecomportepasd’article derévisiondeprixetquelapériodede validitédesoffresestprorogéedeplusde soixante(60)jours,lesmontantspayablesau soumissionnaireretenu,serontactualiséspar applicationdelaformuleyrelativefigurantà lademandedeprorogationque</w:t>
      </w:r>
      <w:r w:rsidR="00E556B9" w:rsidRPr="006E4768">
        <w:rPr>
          <w:noProof/>
          <w:sz w:val="22"/>
          <w:szCs w:val="22"/>
        </w:rPr>
        <w:t>l’</w:t>
      </w:r>
      <w:r w:rsidR="004C17B0" w:rsidRPr="006E4768">
        <w:rPr>
          <w:noProof/>
          <w:sz w:val="22"/>
          <w:szCs w:val="22"/>
        </w:rPr>
        <w:t>Autorité Contractante</w:t>
      </w:r>
      <w:r w:rsidRPr="006E4768">
        <w:rPr>
          <w:noProof/>
          <w:spacing w:val="5"/>
          <w:sz w:val="22"/>
          <w:szCs w:val="22"/>
        </w:rPr>
        <w:t>adresser</w:t>
      </w:r>
      <w:r w:rsidRPr="006E4768">
        <w:rPr>
          <w:noProof/>
          <w:sz w:val="22"/>
          <w:szCs w:val="22"/>
        </w:rPr>
        <w:t>a</w:t>
      </w:r>
      <w:r w:rsidRPr="006E4768">
        <w:rPr>
          <w:noProof/>
          <w:spacing w:val="5"/>
          <w:sz w:val="22"/>
          <w:szCs w:val="22"/>
        </w:rPr>
        <w:t>au(x</w:t>
      </w:r>
      <w:r w:rsidRPr="006E4768">
        <w:rPr>
          <w:noProof/>
          <w:sz w:val="22"/>
          <w:szCs w:val="22"/>
        </w:rPr>
        <w:t>)</w:t>
      </w:r>
      <w:r w:rsidRPr="006E4768">
        <w:rPr>
          <w:noProof/>
          <w:spacing w:val="5"/>
          <w:sz w:val="22"/>
          <w:szCs w:val="22"/>
        </w:rPr>
        <w:t>soumission</w:t>
      </w:r>
      <w:r w:rsidRPr="006E4768">
        <w:rPr>
          <w:noProof/>
          <w:sz w:val="22"/>
          <w:szCs w:val="22"/>
        </w:rPr>
        <w:t>naire(s).</w:t>
      </w:r>
    </w:p>
    <w:p w:rsidR="000B0834" w:rsidRPr="006E4768" w:rsidRDefault="00C1420D" w:rsidP="00214EC4">
      <w:pPr>
        <w:widowControl w:val="0"/>
        <w:tabs>
          <w:tab w:val="left" w:pos="800"/>
          <w:tab w:val="left" w:pos="2000"/>
          <w:tab w:val="left" w:pos="3220"/>
          <w:tab w:val="left" w:pos="3960"/>
        </w:tabs>
        <w:autoSpaceDE w:val="0"/>
        <w:autoSpaceDN w:val="0"/>
        <w:adjustRightInd w:val="0"/>
        <w:spacing w:line="250" w:lineRule="auto"/>
        <w:ind w:left="738" w:hanging="624"/>
        <w:jc w:val="both"/>
        <w:rPr>
          <w:noProof/>
          <w:sz w:val="22"/>
          <w:szCs w:val="22"/>
        </w:rPr>
      </w:pPr>
      <w:r w:rsidRPr="006E4768">
        <w:rPr>
          <w:noProof/>
          <w:sz w:val="22"/>
          <w:szCs w:val="22"/>
        </w:rPr>
        <w:tab/>
      </w:r>
      <w:r w:rsidR="000B0834" w:rsidRPr="006E4768">
        <w:rPr>
          <w:noProof/>
          <w:sz w:val="22"/>
          <w:szCs w:val="22"/>
        </w:rPr>
        <w:t>Lapérioded’actualisationiradela datededépassementdessoixante(60)joursàladatedenotificationdumarchéoude l’ordredeservicededémarragedestravaux ausoumissionnaireretenu,telqueprévupar leCCAP.L’effetdel’actualisationn’estpas prisenconsidérationauxfinsdel’évaluation</w:t>
      </w:r>
      <w:r w:rsidR="000A2F36" w:rsidRPr="006E4768">
        <w:rPr>
          <w:noProof/>
          <w:sz w:val="22"/>
          <w:szCs w:val="22"/>
        </w:rPr>
        <w:t xml:space="preserve"> des offres</w:t>
      </w:r>
      <w:r w:rsidR="000B0834" w:rsidRPr="006E4768">
        <w:rPr>
          <w:noProof/>
          <w:sz w:val="22"/>
          <w:szCs w:val="22"/>
        </w:rPr>
        <w:t>.</w:t>
      </w:r>
    </w:p>
    <w:p w:rsidR="000B0834" w:rsidRPr="006E4768" w:rsidRDefault="000B0834" w:rsidP="002526E5">
      <w:pPr>
        <w:widowControl w:val="0"/>
        <w:autoSpaceDE w:val="0"/>
        <w:autoSpaceDN w:val="0"/>
        <w:adjustRightInd w:val="0"/>
        <w:ind w:left="114"/>
        <w:rPr>
          <w:noProof/>
          <w:sz w:val="22"/>
          <w:szCs w:val="22"/>
        </w:rPr>
      </w:pPr>
      <w:r w:rsidRPr="006E4768">
        <w:rPr>
          <w:b/>
          <w:bCs/>
          <w:noProof/>
          <w:sz w:val="22"/>
          <w:szCs w:val="22"/>
        </w:rPr>
        <w:t>Article17:Cautiondesoumission</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17.1.</w:t>
      </w:r>
      <w:r w:rsidRPr="006E4768">
        <w:rPr>
          <w:noProof/>
          <w:spacing w:val="3"/>
          <w:sz w:val="22"/>
          <w:szCs w:val="22"/>
        </w:rPr>
        <w:t>E</w:t>
      </w:r>
      <w:r w:rsidRPr="006E4768">
        <w:rPr>
          <w:noProof/>
          <w:sz w:val="22"/>
          <w:szCs w:val="22"/>
        </w:rPr>
        <w:t>n</w:t>
      </w:r>
      <w:r w:rsidRPr="006E4768">
        <w:rPr>
          <w:noProof/>
          <w:spacing w:val="3"/>
          <w:sz w:val="22"/>
          <w:szCs w:val="22"/>
        </w:rPr>
        <w:t>applicatio</w:t>
      </w:r>
      <w:r w:rsidRPr="006E4768">
        <w:rPr>
          <w:noProof/>
          <w:sz w:val="22"/>
          <w:szCs w:val="22"/>
        </w:rPr>
        <w:t>n</w:t>
      </w:r>
      <w:r w:rsidRPr="006E4768">
        <w:rPr>
          <w:noProof/>
          <w:spacing w:val="3"/>
          <w:sz w:val="22"/>
          <w:szCs w:val="22"/>
        </w:rPr>
        <w:t>d</w:t>
      </w:r>
      <w:r w:rsidRPr="006E4768">
        <w:rPr>
          <w:noProof/>
          <w:sz w:val="22"/>
          <w:szCs w:val="22"/>
        </w:rPr>
        <w:t>e</w:t>
      </w:r>
      <w:r w:rsidRPr="006E4768">
        <w:rPr>
          <w:noProof/>
          <w:spacing w:val="3"/>
          <w:sz w:val="22"/>
          <w:szCs w:val="22"/>
        </w:rPr>
        <w:t>l'articl</w:t>
      </w:r>
      <w:r w:rsidRPr="006E4768">
        <w:rPr>
          <w:noProof/>
          <w:sz w:val="22"/>
          <w:szCs w:val="22"/>
        </w:rPr>
        <w:t>e</w:t>
      </w:r>
      <w:r w:rsidRPr="006E4768">
        <w:rPr>
          <w:noProof/>
          <w:spacing w:val="3"/>
          <w:sz w:val="22"/>
          <w:szCs w:val="22"/>
        </w:rPr>
        <w:t>1</w:t>
      </w:r>
      <w:r w:rsidRPr="006E4768">
        <w:rPr>
          <w:noProof/>
          <w:sz w:val="22"/>
          <w:szCs w:val="22"/>
        </w:rPr>
        <w:t>3</w:t>
      </w:r>
      <w:r w:rsidRPr="006E4768">
        <w:rPr>
          <w:noProof/>
          <w:spacing w:val="3"/>
          <w:sz w:val="22"/>
          <w:szCs w:val="22"/>
        </w:rPr>
        <w:t>d</w:t>
      </w:r>
      <w:r w:rsidRPr="006E4768">
        <w:rPr>
          <w:noProof/>
          <w:sz w:val="22"/>
          <w:szCs w:val="22"/>
        </w:rPr>
        <w:t>u</w:t>
      </w:r>
      <w:r w:rsidRPr="006E4768">
        <w:rPr>
          <w:noProof/>
          <w:spacing w:val="3"/>
          <w:sz w:val="22"/>
          <w:szCs w:val="22"/>
        </w:rPr>
        <w:t xml:space="preserve">RGAO, </w:t>
      </w:r>
      <w:r w:rsidRPr="006E4768">
        <w:rPr>
          <w:noProof/>
          <w:sz w:val="22"/>
          <w:szCs w:val="22"/>
        </w:rPr>
        <w:t xml:space="preserve">lesoumissionnairefourniraunecautionde </w:t>
      </w:r>
      <w:r w:rsidRPr="006E4768">
        <w:rPr>
          <w:noProof/>
          <w:spacing w:val="5"/>
          <w:sz w:val="22"/>
          <w:szCs w:val="22"/>
        </w:rPr>
        <w:t>soumissio</w:t>
      </w:r>
      <w:r w:rsidRPr="006E4768">
        <w:rPr>
          <w:noProof/>
          <w:sz w:val="22"/>
          <w:szCs w:val="22"/>
        </w:rPr>
        <w:t>n</w:t>
      </w:r>
      <w:r w:rsidRPr="006E4768">
        <w:rPr>
          <w:noProof/>
          <w:spacing w:val="5"/>
          <w:sz w:val="22"/>
          <w:szCs w:val="22"/>
        </w:rPr>
        <w:t>d</w:t>
      </w:r>
      <w:r w:rsidRPr="006E4768">
        <w:rPr>
          <w:noProof/>
          <w:sz w:val="22"/>
          <w:szCs w:val="22"/>
        </w:rPr>
        <w:t>u</w:t>
      </w:r>
      <w:r w:rsidRPr="006E4768">
        <w:rPr>
          <w:noProof/>
          <w:spacing w:val="5"/>
          <w:sz w:val="22"/>
          <w:szCs w:val="22"/>
        </w:rPr>
        <w:t>montan</w:t>
      </w:r>
      <w:r w:rsidRPr="006E4768">
        <w:rPr>
          <w:noProof/>
          <w:sz w:val="22"/>
          <w:szCs w:val="22"/>
        </w:rPr>
        <w:t>t</w:t>
      </w:r>
      <w:r w:rsidRPr="006E4768">
        <w:rPr>
          <w:noProof/>
          <w:spacing w:val="5"/>
          <w:sz w:val="22"/>
          <w:szCs w:val="22"/>
        </w:rPr>
        <w:t>spécifi</w:t>
      </w:r>
      <w:r w:rsidRPr="006E4768">
        <w:rPr>
          <w:noProof/>
          <w:sz w:val="22"/>
          <w:szCs w:val="22"/>
        </w:rPr>
        <w:t>é</w:t>
      </w:r>
      <w:r w:rsidRPr="006E4768">
        <w:rPr>
          <w:noProof/>
          <w:spacing w:val="5"/>
          <w:sz w:val="22"/>
          <w:szCs w:val="22"/>
        </w:rPr>
        <w:t>dan</w:t>
      </w:r>
      <w:r w:rsidRPr="006E4768">
        <w:rPr>
          <w:noProof/>
          <w:sz w:val="22"/>
          <w:szCs w:val="22"/>
        </w:rPr>
        <w:t>s</w:t>
      </w:r>
      <w:r w:rsidRPr="006E4768">
        <w:rPr>
          <w:noProof/>
          <w:spacing w:val="5"/>
          <w:sz w:val="22"/>
          <w:szCs w:val="22"/>
        </w:rPr>
        <w:t xml:space="preserve">le </w:t>
      </w:r>
      <w:r w:rsidRPr="006E4768">
        <w:rPr>
          <w:noProof/>
          <w:spacing w:val="2"/>
          <w:sz w:val="22"/>
          <w:szCs w:val="22"/>
        </w:rPr>
        <w:t>Règlemen</w:t>
      </w:r>
      <w:r w:rsidRPr="006E4768">
        <w:rPr>
          <w:noProof/>
          <w:sz w:val="22"/>
          <w:szCs w:val="22"/>
        </w:rPr>
        <w:t>t</w:t>
      </w:r>
      <w:r w:rsidRPr="006E4768">
        <w:rPr>
          <w:noProof/>
          <w:spacing w:val="2"/>
          <w:sz w:val="22"/>
          <w:szCs w:val="22"/>
        </w:rPr>
        <w:t>Particulie</w:t>
      </w:r>
      <w:r w:rsidRPr="006E4768">
        <w:rPr>
          <w:noProof/>
          <w:sz w:val="22"/>
          <w:szCs w:val="22"/>
        </w:rPr>
        <w:t>r</w:t>
      </w:r>
      <w:r w:rsidRPr="006E4768">
        <w:rPr>
          <w:noProof/>
          <w:spacing w:val="2"/>
          <w:sz w:val="22"/>
          <w:szCs w:val="22"/>
        </w:rPr>
        <w:t>d</w:t>
      </w:r>
      <w:r w:rsidRPr="006E4768">
        <w:rPr>
          <w:noProof/>
          <w:sz w:val="22"/>
          <w:szCs w:val="22"/>
        </w:rPr>
        <w:t>e</w:t>
      </w:r>
      <w:r w:rsidRPr="006E4768">
        <w:rPr>
          <w:noProof/>
          <w:spacing w:val="2"/>
          <w:sz w:val="22"/>
          <w:szCs w:val="22"/>
        </w:rPr>
        <w:t>l'Appe</w:t>
      </w:r>
      <w:r w:rsidRPr="006E4768">
        <w:rPr>
          <w:noProof/>
          <w:sz w:val="22"/>
          <w:szCs w:val="22"/>
        </w:rPr>
        <w:t>l</w:t>
      </w:r>
      <w:r w:rsidRPr="006E4768">
        <w:rPr>
          <w:noProof/>
          <w:spacing w:val="2"/>
          <w:sz w:val="22"/>
          <w:szCs w:val="22"/>
        </w:rPr>
        <w:t xml:space="preserve">d'Offres, </w:t>
      </w:r>
      <w:r w:rsidRPr="006E4768">
        <w:rPr>
          <w:noProof/>
          <w:sz w:val="22"/>
          <w:szCs w:val="22"/>
        </w:rPr>
        <w:t>laquelleferapartieintégrantedesonoffre.</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17.2.Lacautiondesoumissionseraconformeau modèleprésentédansleDossierd’Appel d’Offres;d’autresmodèlespeuventêtreautorisés,sousréservedel’approbationpréalable</w:t>
      </w:r>
      <w:r w:rsidR="005D7FBD" w:rsidRPr="006E4768">
        <w:rPr>
          <w:noProof/>
          <w:sz w:val="22"/>
          <w:szCs w:val="22"/>
        </w:rPr>
        <w:t xml:space="preserve"> de </w:t>
      </w:r>
      <w:r w:rsidR="00E902B7" w:rsidRPr="006E4768">
        <w:rPr>
          <w:noProof/>
          <w:spacing w:val="5"/>
          <w:sz w:val="22"/>
          <w:szCs w:val="22"/>
        </w:rPr>
        <w:t>l’Autorité Contractante</w:t>
      </w:r>
      <w:r w:rsidRPr="006E4768">
        <w:rPr>
          <w:noProof/>
          <w:sz w:val="22"/>
          <w:szCs w:val="22"/>
        </w:rPr>
        <w:t>.</w:t>
      </w:r>
      <w:r w:rsidRPr="006E4768">
        <w:rPr>
          <w:noProof/>
          <w:spacing w:val="5"/>
          <w:sz w:val="22"/>
          <w:szCs w:val="22"/>
        </w:rPr>
        <w:t>L</w:t>
      </w:r>
      <w:r w:rsidRPr="006E4768">
        <w:rPr>
          <w:noProof/>
          <w:sz w:val="22"/>
          <w:szCs w:val="22"/>
        </w:rPr>
        <w:t>a</w:t>
      </w:r>
      <w:r w:rsidRPr="006E4768">
        <w:rPr>
          <w:noProof/>
          <w:spacing w:val="5"/>
          <w:sz w:val="22"/>
          <w:szCs w:val="22"/>
        </w:rPr>
        <w:t>Cautio</w:t>
      </w:r>
      <w:r w:rsidRPr="006E4768">
        <w:rPr>
          <w:noProof/>
          <w:sz w:val="22"/>
          <w:szCs w:val="22"/>
        </w:rPr>
        <w:t>n</w:t>
      </w:r>
      <w:r w:rsidRPr="006E4768">
        <w:rPr>
          <w:noProof/>
          <w:spacing w:val="5"/>
          <w:sz w:val="22"/>
          <w:szCs w:val="22"/>
        </w:rPr>
        <w:t xml:space="preserve">de </w:t>
      </w:r>
      <w:r w:rsidRPr="006E4768">
        <w:rPr>
          <w:noProof/>
          <w:sz w:val="22"/>
          <w:szCs w:val="22"/>
        </w:rPr>
        <w:t>soumissiondemeureravalidependanttrente(30)joursau-delàdeladatelimite</w:t>
      </w:r>
      <w:r w:rsidR="00013593" w:rsidRPr="006E4768">
        <w:rPr>
          <w:noProof/>
          <w:spacing w:val="-8"/>
          <w:sz w:val="22"/>
          <w:szCs w:val="22"/>
        </w:rPr>
        <w:t xml:space="preserve">initiale </w:t>
      </w:r>
      <w:r w:rsidRPr="006E4768">
        <w:rPr>
          <w:noProof/>
          <w:sz w:val="22"/>
          <w:szCs w:val="22"/>
        </w:rPr>
        <w:t>de validitédesoffres,oudetoutenouvelledate limitedevaliditédemandéeparl</w:t>
      </w:r>
      <w:r w:rsidR="00FB6D89" w:rsidRPr="006E4768">
        <w:rPr>
          <w:noProof/>
          <w:sz w:val="22"/>
          <w:szCs w:val="22"/>
        </w:rPr>
        <w:t>’</w:t>
      </w:r>
      <w:r w:rsidR="004C17B0" w:rsidRPr="006E4768">
        <w:rPr>
          <w:noProof/>
          <w:sz w:val="22"/>
          <w:szCs w:val="22"/>
        </w:rPr>
        <w:t>Autorité Contractante</w:t>
      </w:r>
      <w:r w:rsidRPr="006E4768">
        <w:rPr>
          <w:noProof/>
          <w:sz w:val="22"/>
          <w:szCs w:val="22"/>
        </w:rPr>
        <w:t>etacceptéeparlesoumission</w:t>
      </w:r>
      <w:r w:rsidRPr="006E4768">
        <w:rPr>
          <w:noProof/>
          <w:spacing w:val="4"/>
          <w:sz w:val="22"/>
          <w:szCs w:val="22"/>
        </w:rPr>
        <w:t>naire</w:t>
      </w:r>
      <w:r w:rsidRPr="006E4768">
        <w:rPr>
          <w:noProof/>
          <w:sz w:val="22"/>
          <w:szCs w:val="22"/>
        </w:rPr>
        <w:t>,</w:t>
      </w:r>
      <w:r w:rsidRPr="006E4768">
        <w:rPr>
          <w:noProof/>
          <w:spacing w:val="4"/>
          <w:sz w:val="22"/>
          <w:szCs w:val="22"/>
        </w:rPr>
        <w:t>conformémen</w:t>
      </w:r>
      <w:r w:rsidRPr="006E4768">
        <w:rPr>
          <w:noProof/>
          <w:sz w:val="22"/>
          <w:szCs w:val="22"/>
        </w:rPr>
        <w:t>t</w:t>
      </w:r>
      <w:r w:rsidRPr="006E4768">
        <w:rPr>
          <w:noProof/>
          <w:spacing w:val="4"/>
          <w:sz w:val="22"/>
          <w:szCs w:val="22"/>
        </w:rPr>
        <w:t>au</w:t>
      </w:r>
      <w:r w:rsidRPr="006E4768">
        <w:rPr>
          <w:noProof/>
          <w:sz w:val="22"/>
          <w:szCs w:val="22"/>
        </w:rPr>
        <w:t>x</w:t>
      </w:r>
      <w:r w:rsidRPr="006E4768">
        <w:rPr>
          <w:noProof/>
          <w:spacing w:val="4"/>
          <w:sz w:val="22"/>
          <w:szCs w:val="22"/>
        </w:rPr>
        <w:t>disposition</w:t>
      </w:r>
      <w:r w:rsidRPr="006E4768">
        <w:rPr>
          <w:noProof/>
          <w:sz w:val="22"/>
          <w:szCs w:val="22"/>
        </w:rPr>
        <w:t>s</w:t>
      </w:r>
      <w:r w:rsidRPr="006E4768">
        <w:rPr>
          <w:noProof/>
          <w:spacing w:val="4"/>
          <w:sz w:val="22"/>
          <w:szCs w:val="22"/>
        </w:rPr>
        <w:t xml:space="preserve">de </w:t>
      </w:r>
      <w:r w:rsidRPr="006E4768">
        <w:rPr>
          <w:noProof/>
          <w:sz w:val="22"/>
          <w:szCs w:val="22"/>
        </w:rPr>
        <w:t>l’Article16.2duRGAO</w:t>
      </w:r>
      <w:r w:rsidR="00013593" w:rsidRPr="006E4768">
        <w:rPr>
          <w:noProof/>
          <w:sz w:val="22"/>
          <w:szCs w:val="22"/>
        </w:rPr>
        <w:t>.</w:t>
      </w:r>
    </w:p>
    <w:p w:rsidR="000B0834" w:rsidRPr="006E4768" w:rsidRDefault="000B0834" w:rsidP="002526E5">
      <w:pPr>
        <w:widowControl w:val="0"/>
        <w:tabs>
          <w:tab w:val="left" w:pos="1560"/>
          <w:tab w:val="left" w:pos="2140"/>
          <w:tab w:val="left" w:pos="3380"/>
          <w:tab w:val="left" w:pos="3820"/>
          <w:tab w:val="left" w:pos="4820"/>
        </w:tabs>
        <w:autoSpaceDE w:val="0"/>
        <w:autoSpaceDN w:val="0"/>
        <w:adjustRightInd w:val="0"/>
        <w:spacing w:line="250" w:lineRule="auto"/>
        <w:ind w:left="624" w:hanging="624"/>
        <w:jc w:val="both"/>
        <w:rPr>
          <w:noProof/>
          <w:sz w:val="22"/>
          <w:szCs w:val="22"/>
        </w:rPr>
      </w:pPr>
      <w:r w:rsidRPr="006E4768">
        <w:rPr>
          <w:noProof/>
          <w:sz w:val="22"/>
          <w:szCs w:val="22"/>
        </w:rPr>
        <w:t xml:space="preserve">17.3.Touteoffrenonaccompagnéed’uneCaution deSoumissionacceptableserarejetéeparla </w:t>
      </w:r>
      <w:r w:rsidRPr="006E4768">
        <w:rPr>
          <w:noProof/>
          <w:spacing w:val="5"/>
          <w:sz w:val="22"/>
          <w:szCs w:val="22"/>
        </w:rPr>
        <w:t>Commissio</w:t>
      </w:r>
      <w:r w:rsidRPr="006E4768">
        <w:rPr>
          <w:noProof/>
          <w:sz w:val="22"/>
          <w:szCs w:val="22"/>
        </w:rPr>
        <w:t>n</w:t>
      </w:r>
      <w:r w:rsidRPr="006E4768">
        <w:rPr>
          <w:noProof/>
          <w:spacing w:val="5"/>
          <w:sz w:val="22"/>
          <w:szCs w:val="22"/>
        </w:rPr>
        <w:t>d</w:t>
      </w:r>
      <w:r w:rsidRPr="006E4768">
        <w:rPr>
          <w:noProof/>
          <w:sz w:val="22"/>
          <w:szCs w:val="22"/>
        </w:rPr>
        <w:t>e</w:t>
      </w:r>
      <w:r w:rsidRPr="006E4768">
        <w:rPr>
          <w:noProof/>
          <w:spacing w:val="5"/>
          <w:sz w:val="22"/>
          <w:szCs w:val="22"/>
        </w:rPr>
        <w:t>Passatio</w:t>
      </w:r>
      <w:r w:rsidRPr="006E4768">
        <w:rPr>
          <w:noProof/>
          <w:sz w:val="22"/>
          <w:szCs w:val="22"/>
        </w:rPr>
        <w:t>n</w:t>
      </w:r>
      <w:r w:rsidRPr="006E4768">
        <w:rPr>
          <w:noProof/>
          <w:spacing w:val="5"/>
          <w:sz w:val="22"/>
          <w:szCs w:val="22"/>
        </w:rPr>
        <w:t>de</w:t>
      </w:r>
      <w:r w:rsidRPr="006E4768">
        <w:rPr>
          <w:noProof/>
          <w:sz w:val="22"/>
          <w:szCs w:val="22"/>
        </w:rPr>
        <w:t>s</w:t>
      </w:r>
      <w:r w:rsidRPr="006E4768">
        <w:rPr>
          <w:noProof/>
          <w:spacing w:val="5"/>
          <w:sz w:val="22"/>
          <w:szCs w:val="22"/>
        </w:rPr>
        <w:t>Marchés comm</w:t>
      </w:r>
      <w:r w:rsidRPr="006E4768">
        <w:rPr>
          <w:noProof/>
          <w:sz w:val="22"/>
          <w:szCs w:val="22"/>
        </w:rPr>
        <w:t>e</w:t>
      </w:r>
      <w:r w:rsidRPr="006E4768">
        <w:rPr>
          <w:noProof/>
          <w:spacing w:val="5"/>
          <w:sz w:val="22"/>
          <w:szCs w:val="22"/>
        </w:rPr>
        <w:t>no</w:t>
      </w:r>
      <w:r w:rsidRPr="006E4768">
        <w:rPr>
          <w:noProof/>
          <w:sz w:val="22"/>
          <w:szCs w:val="22"/>
        </w:rPr>
        <w:t>n</w:t>
      </w:r>
      <w:r w:rsidRPr="006E4768">
        <w:rPr>
          <w:noProof/>
          <w:spacing w:val="5"/>
          <w:sz w:val="22"/>
          <w:szCs w:val="22"/>
        </w:rPr>
        <w:t>conforme</w:t>
      </w:r>
      <w:r w:rsidRPr="006E4768">
        <w:rPr>
          <w:noProof/>
          <w:sz w:val="22"/>
          <w:szCs w:val="22"/>
        </w:rPr>
        <w:t>.</w:t>
      </w:r>
      <w:r w:rsidRPr="006E4768">
        <w:rPr>
          <w:noProof/>
          <w:spacing w:val="5"/>
          <w:sz w:val="22"/>
          <w:szCs w:val="22"/>
        </w:rPr>
        <w:t>L</w:t>
      </w:r>
      <w:r w:rsidRPr="006E4768">
        <w:rPr>
          <w:noProof/>
          <w:sz w:val="22"/>
          <w:szCs w:val="22"/>
        </w:rPr>
        <w:t>a</w:t>
      </w:r>
      <w:r w:rsidRPr="006E4768">
        <w:rPr>
          <w:noProof/>
          <w:spacing w:val="5"/>
          <w:sz w:val="22"/>
          <w:szCs w:val="22"/>
        </w:rPr>
        <w:t>Cautio</w:t>
      </w:r>
      <w:r w:rsidRPr="006E4768">
        <w:rPr>
          <w:noProof/>
          <w:sz w:val="22"/>
          <w:szCs w:val="22"/>
        </w:rPr>
        <w:t>n</w:t>
      </w:r>
      <w:r w:rsidRPr="006E4768">
        <w:rPr>
          <w:noProof/>
          <w:spacing w:val="5"/>
          <w:sz w:val="22"/>
          <w:szCs w:val="22"/>
        </w:rPr>
        <w:t xml:space="preserve">de </w:t>
      </w:r>
      <w:r w:rsidRPr="006E4768">
        <w:rPr>
          <w:noProof/>
          <w:spacing w:val="1"/>
          <w:sz w:val="22"/>
          <w:szCs w:val="22"/>
        </w:rPr>
        <w:t>soumissio</w:t>
      </w:r>
      <w:r w:rsidRPr="006E4768">
        <w:rPr>
          <w:noProof/>
          <w:sz w:val="22"/>
          <w:szCs w:val="22"/>
        </w:rPr>
        <w:t>n</w:t>
      </w:r>
      <w:r w:rsidRPr="006E4768">
        <w:rPr>
          <w:noProof/>
          <w:spacing w:val="1"/>
          <w:sz w:val="22"/>
          <w:szCs w:val="22"/>
        </w:rPr>
        <w:t>d’u</w:t>
      </w:r>
      <w:r w:rsidRPr="006E4768">
        <w:rPr>
          <w:noProof/>
          <w:sz w:val="22"/>
          <w:szCs w:val="22"/>
        </w:rPr>
        <w:t>n</w:t>
      </w:r>
      <w:r w:rsidRPr="006E4768">
        <w:rPr>
          <w:noProof/>
          <w:spacing w:val="1"/>
          <w:sz w:val="22"/>
          <w:szCs w:val="22"/>
        </w:rPr>
        <w:t>groupemen</w:t>
      </w:r>
      <w:r w:rsidRPr="006E4768">
        <w:rPr>
          <w:noProof/>
          <w:sz w:val="22"/>
          <w:szCs w:val="22"/>
        </w:rPr>
        <w:t>t</w:t>
      </w:r>
      <w:r w:rsidRPr="006E4768">
        <w:rPr>
          <w:noProof/>
          <w:spacing w:val="1"/>
          <w:sz w:val="22"/>
          <w:szCs w:val="22"/>
        </w:rPr>
        <w:t xml:space="preserve">d’entreprises </w:t>
      </w:r>
      <w:r w:rsidRPr="006E4768">
        <w:rPr>
          <w:noProof/>
          <w:spacing w:val="5"/>
          <w:sz w:val="22"/>
          <w:szCs w:val="22"/>
        </w:rPr>
        <w:t>doi</w:t>
      </w:r>
      <w:r w:rsidRPr="006E4768">
        <w:rPr>
          <w:noProof/>
          <w:sz w:val="22"/>
          <w:szCs w:val="22"/>
        </w:rPr>
        <w:t>t</w:t>
      </w:r>
      <w:r w:rsidRPr="006E4768">
        <w:rPr>
          <w:noProof/>
          <w:spacing w:val="5"/>
          <w:sz w:val="22"/>
          <w:szCs w:val="22"/>
        </w:rPr>
        <w:t>êtr</w:t>
      </w:r>
      <w:r w:rsidRPr="006E4768">
        <w:rPr>
          <w:noProof/>
          <w:sz w:val="22"/>
          <w:szCs w:val="22"/>
        </w:rPr>
        <w:t>e</w:t>
      </w:r>
      <w:r w:rsidRPr="006E4768">
        <w:rPr>
          <w:noProof/>
          <w:spacing w:val="5"/>
          <w:sz w:val="22"/>
          <w:szCs w:val="22"/>
        </w:rPr>
        <w:t>établi</w:t>
      </w:r>
      <w:r w:rsidRPr="006E4768">
        <w:rPr>
          <w:noProof/>
          <w:sz w:val="22"/>
          <w:szCs w:val="22"/>
        </w:rPr>
        <w:t>e</w:t>
      </w:r>
      <w:r w:rsidRPr="006E4768">
        <w:rPr>
          <w:noProof/>
          <w:spacing w:val="5"/>
          <w:sz w:val="22"/>
          <w:szCs w:val="22"/>
        </w:rPr>
        <w:t>a</w:t>
      </w:r>
      <w:r w:rsidRPr="006E4768">
        <w:rPr>
          <w:noProof/>
          <w:sz w:val="22"/>
          <w:szCs w:val="22"/>
        </w:rPr>
        <w:t>u</w:t>
      </w:r>
      <w:r w:rsidRPr="006E4768">
        <w:rPr>
          <w:noProof/>
          <w:spacing w:val="5"/>
          <w:sz w:val="22"/>
          <w:szCs w:val="22"/>
        </w:rPr>
        <w:t>no</w:t>
      </w:r>
      <w:r w:rsidRPr="006E4768">
        <w:rPr>
          <w:noProof/>
          <w:sz w:val="22"/>
          <w:szCs w:val="22"/>
        </w:rPr>
        <w:t>m</w:t>
      </w:r>
      <w:r w:rsidRPr="006E4768">
        <w:rPr>
          <w:noProof/>
          <w:spacing w:val="5"/>
          <w:sz w:val="22"/>
          <w:szCs w:val="22"/>
        </w:rPr>
        <w:t>d</w:t>
      </w:r>
      <w:r w:rsidRPr="006E4768">
        <w:rPr>
          <w:noProof/>
          <w:sz w:val="22"/>
          <w:szCs w:val="22"/>
        </w:rPr>
        <w:t>u</w:t>
      </w:r>
      <w:r w:rsidRPr="006E4768">
        <w:rPr>
          <w:noProof/>
          <w:spacing w:val="5"/>
          <w:sz w:val="22"/>
          <w:szCs w:val="22"/>
        </w:rPr>
        <w:t xml:space="preserve">mandataire </w:t>
      </w:r>
      <w:r w:rsidRPr="006E4768">
        <w:rPr>
          <w:noProof/>
          <w:sz w:val="22"/>
          <w:szCs w:val="22"/>
        </w:rPr>
        <w:t>soumettantl’offreetmentionnerchacundes membresdugroupement.</w:t>
      </w:r>
    </w:p>
    <w:p w:rsidR="000B0834" w:rsidRPr="006E4768" w:rsidRDefault="000B0834" w:rsidP="00214EC4">
      <w:pPr>
        <w:widowControl w:val="0"/>
        <w:tabs>
          <w:tab w:val="left" w:pos="1560"/>
          <w:tab w:val="left" w:pos="2140"/>
          <w:tab w:val="left" w:pos="3380"/>
          <w:tab w:val="left" w:pos="3820"/>
          <w:tab w:val="left" w:pos="4820"/>
        </w:tabs>
        <w:autoSpaceDE w:val="0"/>
        <w:autoSpaceDN w:val="0"/>
        <w:adjustRightInd w:val="0"/>
        <w:spacing w:line="250" w:lineRule="auto"/>
        <w:ind w:left="624" w:hanging="624"/>
        <w:jc w:val="both"/>
        <w:rPr>
          <w:noProof/>
          <w:sz w:val="22"/>
          <w:szCs w:val="22"/>
        </w:rPr>
      </w:pPr>
      <w:r w:rsidRPr="006E4768">
        <w:rPr>
          <w:noProof/>
          <w:sz w:val="22"/>
          <w:szCs w:val="22"/>
        </w:rPr>
        <w:t>17.4.</w:t>
      </w:r>
      <w:r w:rsidR="007D124D" w:rsidRPr="006E4768">
        <w:rPr>
          <w:noProof/>
          <w:sz w:val="22"/>
          <w:szCs w:val="22"/>
        </w:rPr>
        <w:tab/>
      </w:r>
      <w:r w:rsidRPr="006E4768">
        <w:rPr>
          <w:noProof/>
          <w:sz w:val="22"/>
          <w:szCs w:val="22"/>
        </w:rPr>
        <w:t>Les cautions de soumission et les offres dessoumissionnairesnonretenusseront restituées dans un délai de quinze (15) jours</w:t>
      </w:r>
      <w:r w:rsidR="005D7FBD" w:rsidRPr="006E4768">
        <w:rPr>
          <w:noProof/>
          <w:sz w:val="22"/>
          <w:szCs w:val="22"/>
        </w:rPr>
        <w:t xml:space="preserve"> à </w:t>
      </w:r>
      <w:r w:rsidRPr="006E4768">
        <w:rPr>
          <w:noProof/>
          <w:sz w:val="22"/>
          <w:szCs w:val="22"/>
        </w:rPr>
        <w:t>compterdeladatedepublicationdes résultats.</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 xml:space="preserve">17.5.Lacautiondesoumissiondel’attributairedu Marchéseralibéréedèsquecedernieraura </w:t>
      </w:r>
      <w:r w:rsidRPr="006E4768">
        <w:rPr>
          <w:noProof/>
          <w:sz w:val="22"/>
          <w:szCs w:val="22"/>
        </w:rPr>
        <w:lastRenderedPageBreak/>
        <w:t>signélemarchéetfournileCautionnement définitifrequis.</w:t>
      </w:r>
    </w:p>
    <w:p w:rsidR="000B0834" w:rsidRPr="006E4768" w:rsidRDefault="000B0834" w:rsidP="002526E5">
      <w:pPr>
        <w:widowControl w:val="0"/>
        <w:autoSpaceDE w:val="0"/>
        <w:autoSpaceDN w:val="0"/>
        <w:adjustRightInd w:val="0"/>
        <w:rPr>
          <w:noProof/>
          <w:sz w:val="22"/>
          <w:szCs w:val="22"/>
        </w:rPr>
      </w:pPr>
      <w:r w:rsidRPr="006E4768">
        <w:rPr>
          <w:noProof/>
          <w:sz w:val="22"/>
          <w:szCs w:val="22"/>
        </w:rPr>
        <w:t>17.6.Lacautiondesoumissionpeutêtresaisie:</w:t>
      </w:r>
    </w:p>
    <w:p w:rsidR="000B0834" w:rsidRPr="006E4768" w:rsidRDefault="000B0834" w:rsidP="002526E5">
      <w:pPr>
        <w:widowControl w:val="0"/>
        <w:autoSpaceDE w:val="0"/>
        <w:autoSpaceDN w:val="0"/>
        <w:adjustRightInd w:val="0"/>
        <w:spacing w:line="250" w:lineRule="auto"/>
        <w:ind w:left="283" w:hanging="283"/>
        <w:rPr>
          <w:noProof/>
          <w:sz w:val="22"/>
          <w:szCs w:val="22"/>
        </w:rPr>
      </w:pPr>
      <w:r w:rsidRPr="006E4768">
        <w:rPr>
          <w:noProof/>
          <w:sz w:val="22"/>
          <w:szCs w:val="22"/>
        </w:rPr>
        <w:t>a.Silesoumissionnaireretiresonoffredurantla périodedevalidité;</w:t>
      </w:r>
    </w:p>
    <w:p w:rsidR="000B0834" w:rsidRPr="006E4768" w:rsidRDefault="000B0834" w:rsidP="002526E5">
      <w:pPr>
        <w:widowControl w:val="0"/>
        <w:autoSpaceDE w:val="0"/>
        <w:autoSpaceDN w:val="0"/>
        <w:adjustRightInd w:val="0"/>
        <w:rPr>
          <w:noProof/>
          <w:sz w:val="22"/>
          <w:szCs w:val="22"/>
        </w:rPr>
      </w:pPr>
      <w:r w:rsidRPr="006E4768">
        <w:rPr>
          <w:noProof/>
          <w:sz w:val="22"/>
          <w:szCs w:val="22"/>
        </w:rPr>
        <w:t>b.Si,lesoumissionnaireretenu:</w:t>
      </w:r>
    </w:p>
    <w:p w:rsidR="000B0834" w:rsidRPr="006E4768" w:rsidRDefault="000B0834" w:rsidP="002526E5">
      <w:pPr>
        <w:widowControl w:val="0"/>
        <w:autoSpaceDE w:val="0"/>
        <w:autoSpaceDN w:val="0"/>
        <w:adjustRightInd w:val="0"/>
        <w:spacing w:line="250" w:lineRule="auto"/>
        <w:ind w:left="283" w:hanging="283"/>
        <w:rPr>
          <w:noProof/>
          <w:sz w:val="22"/>
          <w:szCs w:val="22"/>
        </w:rPr>
      </w:pPr>
      <w:r w:rsidRPr="006E4768">
        <w:rPr>
          <w:noProof/>
          <w:sz w:val="22"/>
          <w:szCs w:val="22"/>
        </w:rPr>
        <w:t>i.Manqueàsonobligationdesouscrirelemarché enapplicationdel’article</w:t>
      </w:r>
      <w:r w:rsidR="00EF7A74" w:rsidRPr="006E4768">
        <w:rPr>
          <w:noProof/>
          <w:sz w:val="22"/>
          <w:szCs w:val="22"/>
        </w:rPr>
        <w:t xml:space="preserve"> 38 </w:t>
      </w:r>
      <w:r w:rsidRPr="006E4768">
        <w:rPr>
          <w:noProof/>
          <w:sz w:val="22"/>
          <w:szCs w:val="22"/>
        </w:rPr>
        <w:t>duRGAO,ou</w:t>
      </w:r>
    </w:p>
    <w:p w:rsidR="000B0834" w:rsidRPr="006E4768" w:rsidRDefault="000B0834"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ii.Manqueàsonobligationdefournirlecautio</w:t>
      </w:r>
      <w:r w:rsidR="005D7FBD" w:rsidRPr="006E4768">
        <w:rPr>
          <w:noProof/>
          <w:sz w:val="22"/>
          <w:szCs w:val="22"/>
        </w:rPr>
        <w:t>nn</w:t>
      </w:r>
      <w:r w:rsidRPr="006E4768">
        <w:rPr>
          <w:noProof/>
          <w:sz w:val="22"/>
          <w:szCs w:val="22"/>
        </w:rPr>
        <w:t>ementdéfinitifenapplicationdel’article</w:t>
      </w:r>
      <w:r w:rsidR="00EF7A74" w:rsidRPr="006E4768">
        <w:rPr>
          <w:noProof/>
          <w:sz w:val="22"/>
          <w:szCs w:val="22"/>
        </w:rPr>
        <w:t xml:space="preserve"> 39</w:t>
      </w:r>
      <w:r w:rsidRPr="006E4768">
        <w:rPr>
          <w:noProof/>
          <w:sz w:val="22"/>
          <w:szCs w:val="22"/>
        </w:rPr>
        <w:t>du RGAO.</w:t>
      </w:r>
    </w:p>
    <w:p w:rsidR="00EF7A74" w:rsidRPr="006E4768" w:rsidRDefault="00EF7A74"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iii.  Refuse de recevoir notification du marché</w:t>
      </w:r>
      <w:r w:rsidR="001E7611" w:rsidRPr="006E4768">
        <w:rPr>
          <w:noProof/>
          <w:sz w:val="22"/>
          <w:szCs w:val="22"/>
          <w:shd w:val="clear" w:color="auto" w:fill="FFFFFF"/>
        </w:rPr>
        <w:t>ou de l’ordre de service de démarrage des prestations</w:t>
      </w:r>
      <w:r w:rsidRPr="006E4768">
        <w:rPr>
          <w:noProof/>
          <w:sz w:val="22"/>
          <w:szCs w:val="22"/>
          <w:shd w:val="clear" w:color="auto" w:fill="FFFFFF"/>
        </w:rPr>
        <w:t>.</w:t>
      </w:r>
    </w:p>
    <w:p w:rsidR="000B0834" w:rsidRPr="006E4768" w:rsidRDefault="000B0834" w:rsidP="002526E5">
      <w:pPr>
        <w:widowControl w:val="0"/>
        <w:autoSpaceDE w:val="0"/>
        <w:autoSpaceDN w:val="0"/>
        <w:adjustRightInd w:val="0"/>
        <w:spacing w:line="250" w:lineRule="auto"/>
        <w:ind w:left="1247" w:hanging="1247"/>
        <w:rPr>
          <w:noProof/>
          <w:sz w:val="22"/>
          <w:szCs w:val="22"/>
        </w:rPr>
      </w:pPr>
      <w:r w:rsidRPr="006E4768">
        <w:rPr>
          <w:b/>
          <w:bCs/>
          <w:noProof/>
          <w:sz w:val="22"/>
          <w:szCs w:val="22"/>
        </w:rPr>
        <w:t>Article18:Propositionsvariantesdes soumissionnaires</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 xml:space="preserve">18.1.Lorsquelestravauxpeuventêtreexécutés </w:t>
      </w:r>
      <w:r w:rsidRPr="006E4768">
        <w:rPr>
          <w:noProof/>
          <w:spacing w:val="2"/>
          <w:sz w:val="22"/>
          <w:szCs w:val="22"/>
        </w:rPr>
        <w:t>dan</w:t>
      </w:r>
      <w:r w:rsidRPr="006E4768">
        <w:rPr>
          <w:noProof/>
          <w:sz w:val="22"/>
          <w:szCs w:val="22"/>
        </w:rPr>
        <w:t>s</w:t>
      </w:r>
      <w:r w:rsidRPr="006E4768">
        <w:rPr>
          <w:noProof/>
          <w:spacing w:val="2"/>
          <w:sz w:val="22"/>
          <w:szCs w:val="22"/>
        </w:rPr>
        <w:t>de</w:t>
      </w:r>
      <w:r w:rsidRPr="006E4768">
        <w:rPr>
          <w:noProof/>
          <w:sz w:val="22"/>
          <w:szCs w:val="22"/>
        </w:rPr>
        <w:t>s</w:t>
      </w:r>
      <w:r w:rsidRPr="006E4768">
        <w:rPr>
          <w:noProof/>
          <w:spacing w:val="2"/>
          <w:sz w:val="22"/>
          <w:szCs w:val="22"/>
        </w:rPr>
        <w:t>délai</w:t>
      </w:r>
      <w:r w:rsidRPr="006E4768">
        <w:rPr>
          <w:noProof/>
          <w:sz w:val="22"/>
          <w:szCs w:val="22"/>
        </w:rPr>
        <w:t>s</w:t>
      </w:r>
      <w:r w:rsidRPr="006E4768">
        <w:rPr>
          <w:noProof/>
          <w:spacing w:val="2"/>
          <w:sz w:val="22"/>
          <w:szCs w:val="22"/>
        </w:rPr>
        <w:t>d’exécutio</w:t>
      </w:r>
      <w:r w:rsidRPr="006E4768">
        <w:rPr>
          <w:noProof/>
          <w:sz w:val="22"/>
          <w:szCs w:val="22"/>
        </w:rPr>
        <w:t>n</w:t>
      </w:r>
      <w:r w:rsidRPr="006E4768">
        <w:rPr>
          <w:noProof/>
          <w:spacing w:val="2"/>
          <w:sz w:val="22"/>
          <w:szCs w:val="22"/>
        </w:rPr>
        <w:t>variables</w:t>
      </w:r>
      <w:r w:rsidRPr="006E4768">
        <w:rPr>
          <w:noProof/>
          <w:sz w:val="22"/>
          <w:szCs w:val="22"/>
        </w:rPr>
        <w:t>,</w:t>
      </w:r>
      <w:r w:rsidRPr="006E4768">
        <w:rPr>
          <w:noProof/>
          <w:spacing w:val="2"/>
          <w:sz w:val="22"/>
          <w:szCs w:val="22"/>
        </w:rPr>
        <w:t xml:space="preserve">le </w:t>
      </w:r>
      <w:r w:rsidRPr="006E4768">
        <w:rPr>
          <w:noProof/>
          <w:sz w:val="22"/>
          <w:szCs w:val="22"/>
        </w:rPr>
        <w:t>RPAOpréciseracesdélais,etindiquerala méthoderetenuepourl’évaluationdudélai d’achèvementproposéparlesoumissionnaire</w:t>
      </w:r>
    </w:p>
    <w:p w:rsidR="000B0834" w:rsidRPr="006E4768" w:rsidRDefault="000B0834" w:rsidP="002526E5">
      <w:pPr>
        <w:widowControl w:val="0"/>
        <w:autoSpaceDE w:val="0"/>
        <w:autoSpaceDN w:val="0"/>
        <w:adjustRightInd w:val="0"/>
        <w:spacing w:line="250" w:lineRule="auto"/>
        <w:ind w:left="624"/>
        <w:jc w:val="both"/>
        <w:rPr>
          <w:noProof/>
          <w:sz w:val="22"/>
          <w:szCs w:val="22"/>
        </w:rPr>
      </w:pPr>
      <w:r w:rsidRPr="006E4768">
        <w:rPr>
          <w:noProof/>
          <w:sz w:val="22"/>
          <w:szCs w:val="22"/>
        </w:rPr>
        <w:t xml:space="preserve">àl’intérieurdesdélaisspécifiés.Lesoffres </w:t>
      </w:r>
      <w:r w:rsidRPr="006E4768">
        <w:rPr>
          <w:noProof/>
          <w:spacing w:val="5"/>
          <w:sz w:val="22"/>
          <w:szCs w:val="22"/>
        </w:rPr>
        <w:t>proposan</w:t>
      </w:r>
      <w:r w:rsidRPr="006E4768">
        <w:rPr>
          <w:noProof/>
          <w:sz w:val="22"/>
          <w:szCs w:val="22"/>
        </w:rPr>
        <w:t>t</w:t>
      </w:r>
      <w:r w:rsidRPr="006E4768">
        <w:rPr>
          <w:noProof/>
          <w:spacing w:val="5"/>
          <w:sz w:val="22"/>
          <w:szCs w:val="22"/>
        </w:rPr>
        <w:t>de</w:t>
      </w:r>
      <w:r w:rsidRPr="006E4768">
        <w:rPr>
          <w:noProof/>
          <w:sz w:val="22"/>
          <w:szCs w:val="22"/>
        </w:rPr>
        <w:t>s</w:t>
      </w:r>
      <w:r w:rsidRPr="006E4768">
        <w:rPr>
          <w:noProof/>
          <w:spacing w:val="5"/>
          <w:sz w:val="22"/>
          <w:szCs w:val="22"/>
        </w:rPr>
        <w:t>délai</w:t>
      </w:r>
      <w:r w:rsidRPr="006E4768">
        <w:rPr>
          <w:noProof/>
          <w:sz w:val="22"/>
          <w:szCs w:val="22"/>
        </w:rPr>
        <w:t>s</w:t>
      </w:r>
      <w:r w:rsidRPr="006E4768">
        <w:rPr>
          <w:noProof/>
          <w:spacing w:val="5"/>
          <w:sz w:val="22"/>
          <w:szCs w:val="22"/>
        </w:rPr>
        <w:t>au-del</w:t>
      </w:r>
      <w:r w:rsidRPr="006E4768">
        <w:rPr>
          <w:noProof/>
          <w:sz w:val="22"/>
          <w:szCs w:val="22"/>
        </w:rPr>
        <w:t>à</w:t>
      </w:r>
      <w:r w:rsidRPr="006E4768">
        <w:rPr>
          <w:noProof/>
          <w:spacing w:val="5"/>
          <w:sz w:val="22"/>
          <w:szCs w:val="22"/>
        </w:rPr>
        <w:t>d</w:t>
      </w:r>
      <w:r w:rsidRPr="006E4768">
        <w:rPr>
          <w:noProof/>
          <w:sz w:val="22"/>
          <w:szCs w:val="22"/>
        </w:rPr>
        <w:t>e</w:t>
      </w:r>
      <w:r w:rsidRPr="006E4768">
        <w:rPr>
          <w:noProof/>
          <w:spacing w:val="5"/>
          <w:sz w:val="22"/>
          <w:szCs w:val="22"/>
        </w:rPr>
        <w:t xml:space="preserve">ceux </w:t>
      </w:r>
      <w:r w:rsidRPr="006E4768">
        <w:rPr>
          <w:noProof/>
          <w:spacing w:val="3"/>
          <w:sz w:val="22"/>
          <w:szCs w:val="22"/>
        </w:rPr>
        <w:t>spécifié</w:t>
      </w:r>
      <w:r w:rsidRPr="006E4768">
        <w:rPr>
          <w:noProof/>
          <w:sz w:val="22"/>
          <w:szCs w:val="22"/>
        </w:rPr>
        <w:t>s</w:t>
      </w:r>
      <w:r w:rsidRPr="006E4768">
        <w:rPr>
          <w:noProof/>
          <w:spacing w:val="3"/>
          <w:sz w:val="22"/>
          <w:szCs w:val="22"/>
        </w:rPr>
        <w:t>seron</w:t>
      </w:r>
      <w:r w:rsidRPr="006E4768">
        <w:rPr>
          <w:noProof/>
          <w:sz w:val="22"/>
          <w:szCs w:val="22"/>
        </w:rPr>
        <w:t>t</w:t>
      </w:r>
      <w:r w:rsidRPr="006E4768">
        <w:rPr>
          <w:noProof/>
          <w:spacing w:val="3"/>
          <w:sz w:val="22"/>
          <w:szCs w:val="22"/>
        </w:rPr>
        <w:t>considérée</w:t>
      </w:r>
      <w:r w:rsidRPr="006E4768">
        <w:rPr>
          <w:noProof/>
          <w:sz w:val="22"/>
          <w:szCs w:val="22"/>
        </w:rPr>
        <w:t>s</w:t>
      </w:r>
      <w:r w:rsidRPr="006E4768">
        <w:rPr>
          <w:noProof/>
          <w:spacing w:val="3"/>
          <w:sz w:val="22"/>
          <w:szCs w:val="22"/>
        </w:rPr>
        <w:t>comm</w:t>
      </w:r>
      <w:r w:rsidRPr="006E4768">
        <w:rPr>
          <w:noProof/>
          <w:sz w:val="22"/>
          <w:szCs w:val="22"/>
        </w:rPr>
        <w:t>e</w:t>
      </w:r>
      <w:r w:rsidRPr="006E4768">
        <w:rPr>
          <w:noProof/>
          <w:spacing w:val="3"/>
          <w:sz w:val="22"/>
          <w:szCs w:val="22"/>
        </w:rPr>
        <w:t xml:space="preserve">non </w:t>
      </w:r>
      <w:r w:rsidRPr="006E4768">
        <w:rPr>
          <w:noProof/>
          <w:sz w:val="22"/>
          <w:szCs w:val="22"/>
        </w:rPr>
        <w:t>conformes.</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18.2.Excepté dans le cas mentionné à l’Article 18.3 ci-dessous,lessoumissionnairessouhaitant offrir des variantes techniques doivent d’abord chiffrer la solution de base</w:t>
      </w:r>
      <w:r w:rsidR="0071254E" w:rsidRPr="006E4768">
        <w:rPr>
          <w:noProof/>
          <w:sz w:val="22"/>
          <w:szCs w:val="22"/>
        </w:rPr>
        <w:t>de</w:t>
      </w:r>
      <w:r w:rsidR="00EF7A74" w:rsidRPr="006E4768">
        <w:rPr>
          <w:noProof/>
          <w:sz w:val="22"/>
          <w:szCs w:val="22"/>
        </w:rPr>
        <w:t xml:space="preserve"> l’</w:t>
      </w:r>
      <w:r w:rsidR="004C17B0" w:rsidRPr="006E4768">
        <w:rPr>
          <w:noProof/>
          <w:sz w:val="22"/>
          <w:szCs w:val="22"/>
        </w:rPr>
        <w:t>Autorité Contractante</w:t>
      </w:r>
      <w:r w:rsidRPr="006E4768">
        <w:rPr>
          <w:noProof/>
          <w:sz w:val="22"/>
          <w:szCs w:val="22"/>
        </w:rPr>
        <w:t>tellequedécritedansleDossier d’Appel d’Offres, et fournir en outre tous les renseignements dont l</w:t>
      </w:r>
      <w:r w:rsidR="00E902B7" w:rsidRPr="006E4768">
        <w:rPr>
          <w:noProof/>
          <w:sz w:val="22"/>
          <w:szCs w:val="22"/>
        </w:rPr>
        <w:t>’Autorité Contractante</w:t>
      </w:r>
      <w:r w:rsidRPr="006E4768">
        <w:rPr>
          <w:noProof/>
          <w:sz w:val="22"/>
          <w:szCs w:val="22"/>
        </w:rPr>
        <w:t>abesoinpourprocéderàl’évaluation complète de la variante proposée, y compris les plans, notes de calcul, spécifications techniques, sous-détails de prix et méthodes deconstructionproposées,ettousautres détails utiles. L</w:t>
      </w:r>
      <w:r w:rsidR="00E902B7" w:rsidRPr="006E4768">
        <w:rPr>
          <w:noProof/>
          <w:sz w:val="22"/>
          <w:szCs w:val="22"/>
        </w:rPr>
        <w:t>’Autorité Contractante</w:t>
      </w:r>
      <w:r w:rsidRPr="006E4768">
        <w:rPr>
          <w:noProof/>
          <w:sz w:val="22"/>
          <w:szCs w:val="22"/>
        </w:rPr>
        <w:t xml:space="preserve"> n’examineraquelesvariantestechniques,lecas échéant,du soumissionnaire dont l’offre conforme à la solution de base a été évaluée la moins disante.</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18.3.Quandlessoumissionnairessontautorisés, suivantleRPAO,àsoumettredirectement des variantes techniques pour certaines partiesdestravaux,cespartiesdetravauxdoivent être décrites dans les Spécifications techniques.Detellesvariantesseront évaluées suivant leur mérite propre en accord aveclesdispositionsdel’Article</w:t>
      </w:r>
      <w:r w:rsidR="0071254E" w:rsidRPr="006E4768">
        <w:rPr>
          <w:noProof/>
          <w:sz w:val="22"/>
          <w:szCs w:val="22"/>
        </w:rPr>
        <w:t>32.2</w:t>
      </w:r>
      <w:r w:rsidRPr="006E4768">
        <w:rPr>
          <w:noProof/>
          <w:sz w:val="22"/>
          <w:szCs w:val="22"/>
        </w:rPr>
        <w:t>(g)du RGAO.</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 xml:space="preserve">Article 19 </w:t>
      </w:r>
      <w:r w:rsidR="00DB1319" w:rsidRPr="006E4768">
        <w:rPr>
          <w:noProof/>
          <w:sz w:val="22"/>
          <w:szCs w:val="22"/>
        </w:rPr>
        <w:t>: Réunion</w:t>
      </w:r>
      <w:r w:rsidRPr="006E4768">
        <w:rPr>
          <w:noProof/>
          <w:sz w:val="22"/>
          <w:szCs w:val="22"/>
        </w:rPr>
        <w:t xml:space="preserve"> préparatoire à l’établissement des offres</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19.1.AmoinsqueleRPAOn’endisposeautrement,leSoumissionnairepeutêtreinvitéà assisteràuneréunionpréparatoirequise tiendra</w:t>
      </w:r>
      <w:r w:rsidR="007038C4" w:rsidRPr="006E4768">
        <w:rPr>
          <w:noProof/>
          <w:sz w:val="22"/>
          <w:szCs w:val="22"/>
        </w:rPr>
        <w:t>au lieu</w:t>
      </w:r>
      <w:r w:rsidRPr="006E4768">
        <w:rPr>
          <w:noProof/>
          <w:sz w:val="22"/>
          <w:szCs w:val="22"/>
        </w:rPr>
        <w:t>etdateindiquésdansle RPAO.</w:t>
      </w:r>
    </w:p>
    <w:p w:rsidR="000B0834" w:rsidRPr="006E4768" w:rsidRDefault="000B0834"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 xml:space="preserve">19.2.Laréunionpréparatoireaurapourobjetde fournir des éclaircissements </w:t>
      </w:r>
      <w:r w:rsidR="005D7FBD" w:rsidRPr="006E4768">
        <w:rPr>
          <w:noProof/>
          <w:sz w:val="22"/>
          <w:szCs w:val="22"/>
        </w:rPr>
        <w:t xml:space="preserve">etréponses </w:t>
      </w:r>
      <w:r w:rsidRPr="006E4768">
        <w:rPr>
          <w:noProof/>
          <w:sz w:val="22"/>
          <w:szCs w:val="22"/>
        </w:rPr>
        <w:t>à toute question qui pourrait être soulevée à ce stade.</w:t>
      </w:r>
    </w:p>
    <w:p w:rsidR="000B0834" w:rsidRPr="006E4768" w:rsidRDefault="000B0834" w:rsidP="00214EC4">
      <w:pPr>
        <w:widowControl w:val="0"/>
        <w:autoSpaceDE w:val="0"/>
        <w:autoSpaceDN w:val="0"/>
        <w:adjustRightInd w:val="0"/>
        <w:ind w:left="738" w:hanging="624"/>
        <w:jc w:val="both"/>
        <w:rPr>
          <w:noProof/>
          <w:sz w:val="22"/>
          <w:szCs w:val="22"/>
        </w:rPr>
      </w:pPr>
      <w:r w:rsidRPr="006E4768">
        <w:rPr>
          <w:noProof/>
          <w:sz w:val="22"/>
          <w:szCs w:val="22"/>
        </w:rPr>
        <w:t>19.3.Ilestdemandéau</w:t>
      </w:r>
      <w:r w:rsidR="0087760A" w:rsidRPr="006E4768">
        <w:rPr>
          <w:noProof/>
          <w:sz w:val="22"/>
          <w:szCs w:val="22"/>
        </w:rPr>
        <w:t>Soumissionnaire</w:t>
      </w:r>
      <w:r w:rsidRPr="006E4768">
        <w:rPr>
          <w:noProof/>
          <w:sz w:val="22"/>
          <w:szCs w:val="22"/>
        </w:rPr>
        <w:t>,autant que possible, de soumettre toute question par écritdefaçonqu’elleparvienne</w:t>
      </w:r>
      <w:r w:rsidR="00E902B7" w:rsidRPr="006E4768">
        <w:rPr>
          <w:noProof/>
          <w:sz w:val="22"/>
          <w:szCs w:val="22"/>
        </w:rPr>
        <w:t xml:space="preserve"> à l’Autorité </w:t>
      </w:r>
      <w:r w:rsidR="00F00B85" w:rsidRPr="006E4768">
        <w:rPr>
          <w:noProof/>
          <w:sz w:val="22"/>
          <w:szCs w:val="22"/>
        </w:rPr>
        <w:t>Contractante</w:t>
      </w:r>
      <w:r w:rsidRPr="006E4768">
        <w:rPr>
          <w:noProof/>
          <w:sz w:val="22"/>
          <w:szCs w:val="22"/>
        </w:rPr>
        <w:t xml:space="preserve"> au moins une semaine avant la réunion préparatoire. Il se peut que le Maître d’Ouvrage ne puisse répondre au cours de la réunion aux questions reçues trop tard. Dans ce cas, les questions et réponses seront transmises selon les modalités de l’Article 19.4 ci-dessous.</w:t>
      </w:r>
    </w:p>
    <w:p w:rsidR="000B0834" w:rsidRPr="006E4768" w:rsidRDefault="000B0834" w:rsidP="00214EC4">
      <w:pPr>
        <w:widowControl w:val="0"/>
        <w:autoSpaceDE w:val="0"/>
        <w:autoSpaceDN w:val="0"/>
        <w:adjustRightInd w:val="0"/>
        <w:ind w:left="738" w:hanging="624"/>
        <w:jc w:val="both"/>
        <w:rPr>
          <w:noProof/>
          <w:sz w:val="22"/>
          <w:szCs w:val="22"/>
        </w:rPr>
      </w:pPr>
      <w:r w:rsidRPr="006E4768">
        <w:rPr>
          <w:noProof/>
          <w:sz w:val="22"/>
          <w:szCs w:val="22"/>
        </w:rPr>
        <w:t>19.4.Leprocès-verbaldelaréunion,incluantle texte des questions posées et des réponses données,ycomprislesréponsespréparées après la réunion, sera transmis sans délai à tousceuxquiontachetéleDossierd’Appe</w:t>
      </w:r>
      <w:r w:rsidR="005D7FBD" w:rsidRPr="006E4768">
        <w:rPr>
          <w:noProof/>
          <w:sz w:val="22"/>
          <w:szCs w:val="22"/>
        </w:rPr>
        <w:t>l d</w:t>
      </w:r>
      <w:r w:rsidRPr="006E4768">
        <w:rPr>
          <w:noProof/>
          <w:sz w:val="22"/>
          <w:szCs w:val="22"/>
        </w:rPr>
        <w:t>’Offres.Toutemodificationdesdocuments d’appeld’offresénumérésàl’Article8du RGAO qui pourrait s’avérer nécessaire à l’issue de la réunion préparatoire sera faite par</w:t>
      </w:r>
      <w:r w:rsidR="007038C4" w:rsidRPr="006E4768">
        <w:rPr>
          <w:noProof/>
          <w:sz w:val="22"/>
          <w:szCs w:val="22"/>
        </w:rPr>
        <w:t>L’Autorité</w:t>
      </w:r>
      <w:r w:rsidR="00FB6D89" w:rsidRPr="006E4768">
        <w:rPr>
          <w:noProof/>
          <w:sz w:val="22"/>
          <w:szCs w:val="22"/>
        </w:rPr>
        <w:t>Contractante</w:t>
      </w:r>
      <w:r w:rsidRPr="006E4768">
        <w:rPr>
          <w:noProof/>
          <w:sz w:val="22"/>
          <w:szCs w:val="22"/>
        </w:rPr>
        <w:t>enpubliantunadditif conformément aux dispositions de l’Article 10 du RGAO,</w:t>
      </w:r>
      <w:r w:rsidR="00DB1319" w:rsidRPr="006E4768">
        <w:rPr>
          <w:noProof/>
          <w:sz w:val="22"/>
          <w:szCs w:val="22"/>
        </w:rPr>
        <w:t xml:space="preserve"> le </w:t>
      </w:r>
      <w:r w:rsidRPr="006E4768">
        <w:rPr>
          <w:noProof/>
          <w:sz w:val="22"/>
          <w:szCs w:val="22"/>
        </w:rPr>
        <w:t>procès-verbal de la réunion préparatoire</w:t>
      </w:r>
      <w:r w:rsidR="00DB1319" w:rsidRPr="006E4768">
        <w:rPr>
          <w:noProof/>
          <w:sz w:val="22"/>
          <w:szCs w:val="22"/>
        </w:rPr>
        <w:t xml:space="preserve"> ne pouvant en tenir lieu</w:t>
      </w:r>
      <w:r w:rsidRPr="006E4768">
        <w:rPr>
          <w:noProof/>
          <w:sz w:val="22"/>
          <w:szCs w:val="22"/>
        </w:rPr>
        <w:t>.</w:t>
      </w:r>
    </w:p>
    <w:p w:rsidR="000B0834" w:rsidRPr="006E4768" w:rsidRDefault="000B0834" w:rsidP="007664D4">
      <w:pPr>
        <w:widowControl w:val="0"/>
        <w:autoSpaceDE w:val="0"/>
        <w:autoSpaceDN w:val="0"/>
        <w:adjustRightInd w:val="0"/>
        <w:ind w:left="624" w:hanging="624"/>
        <w:jc w:val="both"/>
        <w:rPr>
          <w:noProof/>
          <w:sz w:val="22"/>
          <w:szCs w:val="22"/>
        </w:rPr>
      </w:pPr>
      <w:r w:rsidRPr="006E4768">
        <w:rPr>
          <w:noProof/>
          <w:sz w:val="22"/>
          <w:szCs w:val="22"/>
        </w:rPr>
        <w:t>19.5.Lefaitqu’unsoumissionnairen’assistepasà laréunionpréparatoireàl’établissementdes offresneserapasunmotifdedisqualification.</w:t>
      </w:r>
    </w:p>
    <w:p w:rsidR="000B0834" w:rsidRPr="006E4768" w:rsidRDefault="000B0834" w:rsidP="007664D4">
      <w:pPr>
        <w:widowControl w:val="0"/>
        <w:autoSpaceDE w:val="0"/>
        <w:autoSpaceDN w:val="0"/>
        <w:adjustRightInd w:val="0"/>
        <w:rPr>
          <w:noProof/>
          <w:sz w:val="22"/>
          <w:szCs w:val="22"/>
        </w:rPr>
      </w:pPr>
      <w:r w:rsidRPr="006E4768">
        <w:rPr>
          <w:b/>
          <w:bCs/>
          <w:noProof/>
          <w:sz w:val="22"/>
          <w:szCs w:val="22"/>
        </w:rPr>
        <w:t>Article20:Formeetsignaturedel’offre</w:t>
      </w:r>
    </w:p>
    <w:p w:rsidR="000B0834" w:rsidRPr="006E4768" w:rsidRDefault="000B0834" w:rsidP="007664D4">
      <w:pPr>
        <w:widowControl w:val="0"/>
        <w:autoSpaceDE w:val="0"/>
        <w:autoSpaceDN w:val="0"/>
        <w:adjustRightInd w:val="0"/>
        <w:ind w:left="624" w:hanging="624"/>
        <w:jc w:val="both"/>
        <w:rPr>
          <w:noProof/>
          <w:sz w:val="22"/>
          <w:szCs w:val="22"/>
        </w:rPr>
      </w:pPr>
      <w:r w:rsidRPr="006E4768">
        <w:rPr>
          <w:noProof/>
          <w:sz w:val="22"/>
          <w:szCs w:val="22"/>
        </w:rPr>
        <w:t xml:space="preserve">20.1.LeSoumissionnaireprépareraunoriginaldes </w:t>
      </w:r>
      <w:r w:rsidRPr="006E4768">
        <w:rPr>
          <w:noProof/>
          <w:spacing w:val="1"/>
          <w:sz w:val="22"/>
          <w:szCs w:val="22"/>
        </w:rPr>
        <w:t>document</w:t>
      </w:r>
      <w:r w:rsidRPr="006E4768">
        <w:rPr>
          <w:noProof/>
          <w:sz w:val="22"/>
          <w:szCs w:val="22"/>
        </w:rPr>
        <w:t>s</w:t>
      </w:r>
      <w:r w:rsidRPr="006E4768">
        <w:rPr>
          <w:noProof/>
          <w:spacing w:val="1"/>
          <w:sz w:val="22"/>
          <w:szCs w:val="22"/>
        </w:rPr>
        <w:t>constitutif</w:t>
      </w:r>
      <w:r w:rsidRPr="006E4768">
        <w:rPr>
          <w:noProof/>
          <w:sz w:val="22"/>
          <w:szCs w:val="22"/>
        </w:rPr>
        <w:t>s</w:t>
      </w:r>
      <w:r w:rsidRPr="006E4768">
        <w:rPr>
          <w:noProof/>
          <w:spacing w:val="1"/>
          <w:sz w:val="22"/>
          <w:szCs w:val="22"/>
        </w:rPr>
        <w:t>d</w:t>
      </w:r>
      <w:r w:rsidRPr="006E4768">
        <w:rPr>
          <w:noProof/>
          <w:sz w:val="22"/>
          <w:szCs w:val="22"/>
        </w:rPr>
        <w:t>e</w:t>
      </w:r>
      <w:r w:rsidRPr="006E4768">
        <w:rPr>
          <w:noProof/>
          <w:spacing w:val="1"/>
          <w:sz w:val="22"/>
          <w:szCs w:val="22"/>
        </w:rPr>
        <w:t>l’offr</w:t>
      </w:r>
      <w:r w:rsidRPr="006E4768">
        <w:rPr>
          <w:noProof/>
          <w:sz w:val="22"/>
          <w:szCs w:val="22"/>
        </w:rPr>
        <w:t>e</w:t>
      </w:r>
      <w:r w:rsidRPr="006E4768">
        <w:rPr>
          <w:noProof/>
          <w:spacing w:val="1"/>
          <w:sz w:val="22"/>
          <w:szCs w:val="22"/>
        </w:rPr>
        <w:t>décrit</w:t>
      </w:r>
      <w:r w:rsidRPr="006E4768">
        <w:rPr>
          <w:noProof/>
          <w:sz w:val="22"/>
          <w:szCs w:val="22"/>
        </w:rPr>
        <w:t>s</w:t>
      </w:r>
      <w:r w:rsidRPr="006E4768">
        <w:rPr>
          <w:noProof/>
          <w:spacing w:val="1"/>
          <w:sz w:val="22"/>
          <w:szCs w:val="22"/>
        </w:rPr>
        <w:t xml:space="preserve">à </w:t>
      </w:r>
      <w:r w:rsidRPr="006E4768">
        <w:rPr>
          <w:noProof/>
          <w:sz w:val="22"/>
          <w:szCs w:val="22"/>
        </w:rPr>
        <w:t>l’Article13duRGAO,enunvolumeportant clairementl’indication“ORIGINAL”.Deplus, leSoumissionnairesoumettralenombrede copiesrequisdanslesRPAO,portantl’indication“COPIE”.Encasdedivergenceentrel’originaletlescopies,l’originalferafoi.</w:t>
      </w:r>
    </w:p>
    <w:p w:rsidR="000B0834" w:rsidRPr="006E4768" w:rsidRDefault="000B0834" w:rsidP="002526E5">
      <w:pPr>
        <w:widowControl w:val="0"/>
        <w:tabs>
          <w:tab w:val="left" w:pos="1940"/>
          <w:tab w:val="left" w:pos="2440"/>
          <w:tab w:val="left" w:pos="3420"/>
          <w:tab w:val="left" w:pos="4020"/>
          <w:tab w:val="left" w:pos="4820"/>
        </w:tabs>
        <w:autoSpaceDE w:val="0"/>
        <w:autoSpaceDN w:val="0"/>
        <w:adjustRightInd w:val="0"/>
        <w:spacing w:line="250" w:lineRule="auto"/>
        <w:ind w:left="624" w:hanging="624"/>
        <w:jc w:val="both"/>
        <w:rPr>
          <w:noProof/>
          <w:sz w:val="22"/>
          <w:szCs w:val="22"/>
        </w:rPr>
      </w:pPr>
      <w:r w:rsidRPr="006E4768">
        <w:rPr>
          <w:noProof/>
          <w:sz w:val="22"/>
          <w:szCs w:val="22"/>
        </w:rPr>
        <w:t>20.2.</w:t>
      </w:r>
      <w:r w:rsidRPr="006E4768">
        <w:rPr>
          <w:noProof/>
          <w:spacing w:val="5"/>
          <w:sz w:val="22"/>
          <w:szCs w:val="22"/>
        </w:rPr>
        <w:t>L’origina</w:t>
      </w:r>
      <w:r w:rsidRPr="006E4768">
        <w:rPr>
          <w:noProof/>
          <w:sz w:val="22"/>
          <w:szCs w:val="22"/>
        </w:rPr>
        <w:t>l</w:t>
      </w:r>
      <w:r w:rsidRPr="006E4768">
        <w:rPr>
          <w:noProof/>
          <w:spacing w:val="5"/>
          <w:sz w:val="22"/>
          <w:szCs w:val="22"/>
        </w:rPr>
        <w:t>e</w:t>
      </w:r>
      <w:r w:rsidRPr="006E4768">
        <w:rPr>
          <w:noProof/>
          <w:sz w:val="22"/>
          <w:szCs w:val="22"/>
        </w:rPr>
        <w:t>t</w:t>
      </w:r>
      <w:r w:rsidRPr="006E4768">
        <w:rPr>
          <w:noProof/>
          <w:spacing w:val="5"/>
          <w:sz w:val="22"/>
          <w:szCs w:val="22"/>
        </w:rPr>
        <w:t>toute</w:t>
      </w:r>
      <w:r w:rsidRPr="006E4768">
        <w:rPr>
          <w:noProof/>
          <w:sz w:val="22"/>
          <w:szCs w:val="22"/>
        </w:rPr>
        <w:t>s</w:t>
      </w:r>
      <w:r w:rsidRPr="006E4768">
        <w:rPr>
          <w:noProof/>
          <w:spacing w:val="5"/>
          <w:sz w:val="22"/>
          <w:szCs w:val="22"/>
        </w:rPr>
        <w:t>le</w:t>
      </w:r>
      <w:r w:rsidRPr="006E4768">
        <w:rPr>
          <w:noProof/>
          <w:sz w:val="22"/>
          <w:szCs w:val="22"/>
        </w:rPr>
        <w:t>s</w:t>
      </w:r>
      <w:r w:rsidRPr="006E4768">
        <w:rPr>
          <w:noProof/>
          <w:spacing w:val="5"/>
          <w:sz w:val="22"/>
          <w:szCs w:val="22"/>
        </w:rPr>
        <w:t>copie</w:t>
      </w:r>
      <w:r w:rsidRPr="006E4768">
        <w:rPr>
          <w:noProof/>
          <w:sz w:val="22"/>
          <w:szCs w:val="22"/>
        </w:rPr>
        <w:t>s</w:t>
      </w:r>
      <w:r w:rsidRPr="006E4768">
        <w:rPr>
          <w:noProof/>
          <w:spacing w:val="5"/>
          <w:sz w:val="22"/>
          <w:szCs w:val="22"/>
        </w:rPr>
        <w:t>d</w:t>
      </w:r>
      <w:r w:rsidRPr="006E4768">
        <w:rPr>
          <w:noProof/>
          <w:sz w:val="22"/>
          <w:szCs w:val="22"/>
        </w:rPr>
        <w:t>e</w:t>
      </w:r>
      <w:r w:rsidRPr="006E4768">
        <w:rPr>
          <w:noProof/>
          <w:spacing w:val="5"/>
          <w:sz w:val="22"/>
          <w:szCs w:val="22"/>
        </w:rPr>
        <w:t xml:space="preserve">l’offre </w:t>
      </w:r>
      <w:r w:rsidRPr="006E4768">
        <w:rPr>
          <w:noProof/>
          <w:sz w:val="22"/>
          <w:szCs w:val="22"/>
        </w:rPr>
        <w:t xml:space="preserve">devrontêtredactylographiésouécritsàl’encreindélébile(danslecasdescopies,des photocopiessontégalementacceptables)et serontsignésparlaoulespersonnesdûment </w:t>
      </w:r>
      <w:r w:rsidRPr="006E4768">
        <w:rPr>
          <w:noProof/>
          <w:spacing w:val="5"/>
          <w:sz w:val="22"/>
          <w:szCs w:val="22"/>
        </w:rPr>
        <w:t>habilitée</w:t>
      </w:r>
      <w:r w:rsidRPr="006E4768">
        <w:rPr>
          <w:noProof/>
          <w:sz w:val="22"/>
          <w:szCs w:val="22"/>
        </w:rPr>
        <w:t>sà</w:t>
      </w:r>
      <w:r w:rsidRPr="006E4768">
        <w:rPr>
          <w:noProof/>
          <w:spacing w:val="5"/>
          <w:sz w:val="22"/>
          <w:szCs w:val="22"/>
        </w:rPr>
        <w:t>signe</w:t>
      </w:r>
      <w:r w:rsidRPr="006E4768">
        <w:rPr>
          <w:noProof/>
          <w:sz w:val="22"/>
          <w:szCs w:val="22"/>
        </w:rPr>
        <w:t>r</w:t>
      </w:r>
      <w:r w:rsidRPr="006E4768">
        <w:rPr>
          <w:noProof/>
          <w:spacing w:val="5"/>
          <w:sz w:val="22"/>
          <w:szCs w:val="22"/>
        </w:rPr>
        <w:t>a</w:t>
      </w:r>
      <w:r w:rsidRPr="006E4768">
        <w:rPr>
          <w:noProof/>
          <w:sz w:val="22"/>
          <w:szCs w:val="22"/>
        </w:rPr>
        <w:t>u</w:t>
      </w:r>
      <w:r w:rsidRPr="006E4768">
        <w:rPr>
          <w:noProof/>
          <w:spacing w:val="5"/>
          <w:sz w:val="22"/>
          <w:szCs w:val="22"/>
        </w:rPr>
        <w:t>no</w:t>
      </w:r>
      <w:r w:rsidRPr="006E4768">
        <w:rPr>
          <w:noProof/>
          <w:sz w:val="22"/>
          <w:szCs w:val="22"/>
        </w:rPr>
        <w:t>m</w:t>
      </w:r>
      <w:r w:rsidRPr="006E4768">
        <w:rPr>
          <w:noProof/>
          <w:spacing w:val="5"/>
          <w:sz w:val="22"/>
          <w:szCs w:val="22"/>
        </w:rPr>
        <w:t xml:space="preserve">du </w:t>
      </w:r>
      <w:r w:rsidRPr="006E4768">
        <w:rPr>
          <w:noProof/>
          <w:sz w:val="22"/>
          <w:szCs w:val="22"/>
        </w:rPr>
        <w:t>Soumissionnaire,conformémentàl’Article6.1</w:t>
      </w:r>
    </w:p>
    <w:p w:rsidR="000B0834" w:rsidRPr="006E4768" w:rsidRDefault="000B0834" w:rsidP="002526E5">
      <w:pPr>
        <w:widowControl w:val="0"/>
        <w:autoSpaceDE w:val="0"/>
        <w:autoSpaceDN w:val="0"/>
        <w:adjustRightInd w:val="0"/>
        <w:spacing w:line="250" w:lineRule="auto"/>
        <w:ind w:left="624"/>
        <w:jc w:val="both"/>
        <w:rPr>
          <w:noProof/>
          <w:sz w:val="22"/>
          <w:szCs w:val="22"/>
        </w:rPr>
      </w:pPr>
      <w:r w:rsidRPr="006E4768">
        <w:rPr>
          <w:noProof/>
          <w:sz w:val="22"/>
          <w:szCs w:val="22"/>
        </w:rPr>
        <w:t>(a)ou6.2(c)duRGAO,selonlecas.Toutes lespagesdel’offrecomprenantdes</w:t>
      </w:r>
      <w:r w:rsidR="0084792B" w:rsidRPr="006E4768">
        <w:rPr>
          <w:noProof/>
          <w:sz w:val="22"/>
          <w:szCs w:val="22"/>
        </w:rPr>
        <w:t xml:space="preserve"> s</w:t>
      </w:r>
      <w:r w:rsidRPr="006E4768">
        <w:rPr>
          <w:noProof/>
          <w:sz w:val="22"/>
          <w:szCs w:val="22"/>
        </w:rPr>
        <w:t>urcha</w:t>
      </w:r>
      <w:r w:rsidR="005A6A17" w:rsidRPr="006E4768">
        <w:rPr>
          <w:noProof/>
          <w:sz w:val="22"/>
          <w:szCs w:val="22"/>
        </w:rPr>
        <w:t>rg</w:t>
      </w:r>
      <w:r w:rsidRPr="006E4768">
        <w:rPr>
          <w:noProof/>
          <w:sz w:val="22"/>
          <w:szCs w:val="22"/>
        </w:rPr>
        <w:t>esoudeschangementsserontparaphées parleoulessignatairesdel’offre.</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lastRenderedPageBreak/>
        <w:t>20.3.L’offrenedoitcomporteraucunemodification, suppressionnisurcharge,àmoinsquede tellescorrectionsnesoientparaphéesparle oulessignatairesdelasoumission.</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p>
    <w:p w:rsidR="000B0834" w:rsidRPr="006E4768" w:rsidRDefault="000B0834" w:rsidP="00AE5693">
      <w:pPr>
        <w:widowControl w:val="0"/>
        <w:autoSpaceDE w:val="0"/>
        <w:autoSpaceDN w:val="0"/>
        <w:adjustRightInd w:val="0"/>
        <w:spacing w:before="44"/>
        <w:jc w:val="center"/>
        <w:rPr>
          <w:noProof/>
          <w:sz w:val="30"/>
          <w:szCs w:val="30"/>
        </w:rPr>
      </w:pPr>
      <w:r w:rsidRPr="006E4768">
        <w:rPr>
          <w:b/>
          <w:bCs/>
          <w:noProof/>
          <w:sz w:val="30"/>
          <w:szCs w:val="30"/>
        </w:rPr>
        <w:t>D.Dépôtdesoffres</w:t>
      </w:r>
    </w:p>
    <w:p w:rsidR="000B0834" w:rsidRPr="006E4768" w:rsidRDefault="000B0834" w:rsidP="002526E5">
      <w:pPr>
        <w:widowControl w:val="0"/>
        <w:autoSpaceDE w:val="0"/>
        <w:autoSpaceDN w:val="0"/>
        <w:adjustRightInd w:val="0"/>
        <w:spacing w:before="13" w:line="260" w:lineRule="exact"/>
        <w:rPr>
          <w:noProof/>
          <w:sz w:val="26"/>
          <w:szCs w:val="26"/>
        </w:rPr>
      </w:pPr>
    </w:p>
    <w:p w:rsidR="000B0834" w:rsidRPr="006E4768" w:rsidRDefault="000B0834" w:rsidP="002526E5">
      <w:pPr>
        <w:widowControl w:val="0"/>
        <w:autoSpaceDE w:val="0"/>
        <w:autoSpaceDN w:val="0"/>
        <w:adjustRightInd w:val="0"/>
        <w:spacing w:before="13" w:line="260" w:lineRule="exact"/>
        <w:rPr>
          <w:noProof/>
          <w:szCs w:val="26"/>
        </w:rPr>
        <w:sectPr w:rsidR="000B0834" w:rsidRPr="006E4768" w:rsidSect="002526E5">
          <w:pgSz w:w="11900" w:h="16820"/>
          <w:pgMar w:top="851" w:right="843" w:bottom="851" w:left="1134" w:header="720" w:footer="720" w:gutter="0"/>
          <w:paperSrc w:first="7" w:other="7"/>
          <w:cols w:space="720"/>
          <w:noEndnote/>
        </w:sectPr>
      </w:pPr>
    </w:p>
    <w:p w:rsidR="000B0834" w:rsidRPr="006E4768" w:rsidRDefault="000B0834" w:rsidP="002526E5">
      <w:pPr>
        <w:widowControl w:val="0"/>
        <w:autoSpaceDE w:val="0"/>
        <w:autoSpaceDN w:val="0"/>
        <w:adjustRightInd w:val="0"/>
        <w:spacing w:line="220" w:lineRule="exact"/>
        <w:ind w:left="114"/>
        <w:rPr>
          <w:noProof/>
          <w:sz w:val="20"/>
          <w:szCs w:val="22"/>
        </w:rPr>
      </w:pPr>
      <w:r w:rsidRPr="006E4768">
        <w:rPr>
          <w:b/>
          <w:bCs/>
          <w:noProof/>
          <w:sz w:val="20"/>
          <w:szCs w:val="22"/>
        </w:rPr>
        <w:lastRenderedPageBreak/>
        <w:t>Article21:Cachetageetmarquagedesoffres</w:t>
      </w:r>
    </w:p>
    <w:p w:rsidR="000B0834" w:rsidRPr="006E4768" w:rsidRDefault="000B0834" w:rsidP="002526E5">
      <w:pPr>
        <w:widowControl w:val="0"/>
        <w:autoSpaceDE w:val="0"/>
        <w:autoSpaceDN w:val="0"/>
        <w:adjustRightInd w:val="0"/>
        <w:spacing w:before="14" w:line="140" w:lineRule="exact"/>
        <w:rPr>
          <w:noProof/>
          <w:sz w:val="12"/>
          <w:szCs w:val="14"/>
        </w:rPr>
      </w:pPr>
    </w:p>
    <w:p w:rsidR="000B0834" w:rsidRPr="006E4768" w:rsidRDefault="000B0834" w:rsidP="002526E5">
      <w:pPr>
        <w:widowControl w:val="0"/>
        <w:autoSpaceDE w:val="0"/>
        <w:autoSpaceDN w:val="0"/>
        <w:adjustRightInd w:val="0"/>
        <w:spacing w:line="250" w:lineRule="auto"/>
        <w:ind w:left="738" w:hanging="624"/>
        <w:jc w:val="both"/>
        <w:rPr>
          <w:noProof/>
          <w:sz w:val="20"/>
          <w:szCs w:val="22"/>
        </w:rPr>
      </w:pPr>
      <w:r w:rsidRPr="006E4768">
        <w:rPr>
          <w:noProof/>
          <w:sz w:val="20"/>
          <w:szCs w:val="22"/>
        </w:rPr>
        <w:t>21.1.Le</w:t>
      </w:r>
      <w:r w:rsidR="0087760A" w:rsidRPr="006E4768">
        <w:rPr>
          <w:noProof/>
          <w:sz w:val="20"/>
          <w:szCs w:val="22"/>
        </w:rPr>
        <w:t xml:space="preserve">Soumissionnaire </w:t>
      </w:r>
      <w:r w:rsidRPr="006E4768">
        <w:rPr>
          <w:noProof/>
          <w:sz w:val="20"/>
          <w:szCs w:val="22"/>
        </w:rPr>
        <w:t>placeral’originaletles copiesdesdocumentsconstitutifsdel’offre dansdeuxenveloppesséparéesetscellées portantlamention«ORIGINAL»et«COPIE», selonlecas.Cesenveloppesserontensuite placéesdansuneenveloppeextérieurequi devraégalementêtrescellée,maisquine devradonneraucuneindicationsurl’identité du</w:t>
      </w:r>
      <w:r w:rsidR="0087760A" w:rsidRPr="006E4768">
        <w:rPr>
          <w:noProof/>
          <w:sz w:val="20"/>
          <w:szCs w:val="22"/>
        </w:rPr>
        <w:t>Soumissionnaire</w:t>
      </w:r>
      <w:r w:rsidRPr="006E4768">
        <w:rPr>
          <w:noProof/>
          <w:sz w:val="20"/>
          <w:szCs w:val="22"/>
        </w:rPr>
        <w:t>.</w:t>
      </w:r>
    </w:p>
    <w:p w:rsidR="000B0834" w:rsidRPr="006E4768" w:rsidRDefault="000B0834" w:rsidP="002526E5">
      <w:pPr>
        <w:widowControl w:val="0"/>
        <w:autoSpaceDE w:val="0"/>
        <w:autoSpaceDN w:val="0"/>
        <w:adjustRightInd w:val="0"/>
        <w:ind w:left="114"/>
        <w:rPr>
          <w:noProof/>
          <w:sz w:val="20"/>
          <w:szCs w:val="22"/>
        </w:rPr>
      </w:pPr>
      <w:r w:rsidRPr="006E4768">
        <w:rPr>
          <w:noProof/>
          <w:sz w:val="20"/>
          <w:szCs w:val="22"/>
        </w:rPr>
        <w:t>21.2.Lesenveloppesintérieuresetextérieures:</w:t>
      </w:r>
    </w:p>
    <w:p w:rsidR="000B0834" w:rsidRPr="006E4768" w:rsidRDefault="000B0834" w:rsidP="002526E5">
      <w:pPr>
        <w:widowControl w:val="0"/>
        <w:autoSpaceDE w:val="0"/>
        <w:autoSpaceDN w:val="0"/>
        <w:adjustRightInd w:val="0"/>
        <w:spacing w:line="250" w:lineRule="auto"/>
        <w:ind w:left="454" w:hanging="340"/>
        <w:jc w:val="both"/>
        <w:rPr>
          <w:noProof/>
          <w:sz w:val="20"/>
          <w:szCs w:val="22"/>
        </w:rPr>
      </w:pPr>
      <w:r w:rsidRPr="006E4768">
        <w:rPr>
          <w:noProof/>
          <w:sz w:val="20"/>
          <w:szCs w:val="22"/>
        </w:rPr>
        <w:t>a.</w:t>
      </w:r>
      <w:r w:rsidRPr="006E4768">
        <w:rPr>
          <w:noProof/>
          <w:spacing w:val="5"/>
          <w:sz w:val="20"/>
          <w:szCs w:val="22"/>
        </w:rPr>
        <w:t>Seron</w:t>
      </w:r>
      <w:r w:rsidRPr="006E4768">
        <w:rPr>
          <w:noProof/>
          <w:sz w:val="20"/>
          <w:szCs w:val="22"/>
        </w:rPr>
        <w:t>t</w:t>
      </w:r>
      <w:r w:rsidRPr="006E4768">
        <w:rPr>
          <w:noProof/>
          <w:spacing w:val="5"/>
          <w:sz w:val="20"/>
          <w:szCs w:val="22"/>
        </w:rPr>
        <w:t>adressée</w:t>
      </w:r>
      <w:r w:rsidRPr="006E4768">
        <w:rPr>
          <w:noProof/>
          <w:sz w:val="20"/>
          <w:szCs w:val="22"/>
        </w:rPr>
        <w:t>s</w:t>
      </w:r>
      <w:r w:rsidR="00F00B85" w:rsidRPr="006E4768">
        <w:rPr>
          <w:noProof/>
          <w:spacing w:val="7"/>
          <w:sz w:val="20"/>
          <w:szCs w:val="22"/>
        </w:rPr>
        <w:t>à l’Autorité Contractante</w:t>
      </w:r>
      <w:r w:rsidRPr="006E4768">
        <w:rPr>
          <w:noProof/>
          <w:spacing w:val="5"/>
          <w:sz w:val="20"/>
          <w:szCs w:val="22"/>
        </w:rPr>
        <w:t xml:space="preserve">à </w:t>
      </w:r>
      <w:r w:rsidRPr="006E4768">
        <w:rPr>
          <w:noProof/>
          <w:sz w:val="20"/>
          <w:szCs w:val="22"/>
        </w:rPr>
        <w:t>l’adresseindiquéedansleRèglementParticulier del'Appeld'Offres;</w:t>
      </w:r>
    </w:p>
    <w:p w:rsidR="000B0834" w:rsidRPr="006E4768" w:rsidRDefault="000B0834" w:rsidP="002526E5">
      <w:pPr>
        <w:widowControl w:val="0"/>
        <w:autoSpaceDE w:val="0"/>
        <w:autoSpaceDN w:val="0"/>
        <w:adjustRightInd w:val="0"/>
        <w:spacing w:line="250" w:lineRule="auto"/>
        <w:ind w:left="454" w:hanging="340"/>
        <w:jc w:val="both"/>
        <w:rPr>
          <w:noProof/>
          <w:sz w:val="20"/>
          <w:szCs w:val="22"/>
        </w:rPr>
      </w:pPr>
      <w:r w:rsidRPr="006E4768">
        <w:rPr>
          <w:noProof/>
          <w:sz w:val="20"/>
          <w:szCs w:val="22"/>
        </w:rPr>
        <w:t>b.Porterontlenomduprojetainsiquel’objetetle numérodel’Avisd’Appeld’Offresindiquésdans leRPAO,etlamention“AN'OUVRIRQU'EN SEANCEDEDEPOUILLEMENT”.</w:t>
      </w:r>
    </w:p>
    <w:p w:rsidR="000B0834" w:rsidRPr="006E4768" w:rsidRDefault="000B0834" w:rsidP="002526E5">
      <w:pPr>
        <w:widowControl w:val="0"/>
        <w:tabs>
          <w:tab w:val="left" w:pos="1780"/>
          <w:tab w:val="left" w:pos="2300"/>
          <w:tab w:val="left" w:pos="3100"/>
          <w:tab w:val="left" w:pos="3660"/>
          <w:tab w:val="left" w:pos="4940"/>
        </w:tabs>
        <w:autoSpaceDE w:val="0"/>
        <w:autoSpaceDN w:val="0"/>
        <w:adjustRightInd w:val="0"/>
        <w:spacing w:line="250" w:lineRule="auto"/>
        <w:ind w:left="738" w:hanging="624"/>
        <w:jc w:val="both"/>
        <w:rPr>
          <w:noProof/>
          <w:sz w:val="20"/>
          <w:szCs w:val="22"/>
        </w:rPr>
      </w:pPr>
      <w:r w:rsidRPr="006E4768">
        <w:rPr>
          <w:noProof/>
          <w:sz w:val="20"/>
          <w:szCs w:val="22"/>
        </w:rPr>
        <w:t>21.3.Lesenveloppesintérieuresporterontéga</w:t>
      </w:r>
      <w:r w:rsidRPr="006E4768">
        <w:rPr>
          <w:noProof/>
          <w:spacing w:val="5"/>
          <w:sz w:val="20"/>
          <w:szCs w:val="22"/>
        </w:rPr>
        <w:t>lemen</w:t>
      </w:r>
      <w:r w:rsidRPr="006E4768">
        <w:rPr>
          <w:noProof/>
          <w:sz w:val="20"/>
          <w:szCs w:val="22"/>
        </w:rPr>
        <w:t>t</w:t>
      </w:r>
      <w:r w:rsidRPr="006E4768">
        <w:rPr>
          <w:noProof/>
          <w:spacing w:val="5"/>
          <w:sz w:val="20"/>
          <w:szCs w:val="22"/>
        </w:rPr>
        <w:t>l</w:t>
      </w:r>
      <w:r w:rsidRPr="006E4768">
        <w:rPr>
          <w:noProof/>
          <w:sz w:val="20"/>
          <w:szCs w:val="22"/>
        </w:rPr>
        <w:t>e</w:t>
      </w:r>
      <w:r w:rsidRPr="006E4768">
        <w:rPr>
          <w:noProof/>
          <w:spacing w:val="5"/>
          <w:sz w:val="20"/>
          <w:szCs w:val="22"/>
        </w:rPr>
        <w:t>no</w:t>
      </w:r>
      <w:r w:rsidRPr="006E4768">
        <w:rPr>
          <w:noProof/>
          <w:sz w:val="20"/>
          <w:szCs w:val="22"/>
        </w:rPr>
        <w:t>m</w:t>
      </w:r>
      <w:r w:rsidRPr="006E4768">
        <w:rPr>
          <w:noProof/>
          <w:spacing w:val="5"/>
          <w:sz w:val="20"/>
          <w:szCs w:val="22"/>
        </w:rPr>
        <w:t>e</w:t>
      </w:r>
      <w:r w:rsidRPr="006E4768">
        <w:rPr>
          <w:noProof/>
          <w:sz w:val="20"/>
          <w:szCs w:val="22"/>
        </w:rPr>
        <w:t>t</w:t>
      </w:r>
      <w:r w:rsidRPr="006E4768">
        <w:rPr>
          <w:noProof/>
          <w:spacing w:val="5"/>
          <w:sz w:val="20"/>
          <w:szCs w:val="22"/>
        </w:rPr>
        <w:t>l’adress</w:t>
      </w:r>
      <w:r w:rsidRPr="006E4768">
        <w:rPr>
          <w:noProof/>
          <w:sz w:val="20"/>
          <w:szCs w:val="22"/>
        </w:rPr>
        <w:t>e</w:t>
      </w:r>
      <w:r w:rsidRPr="006E4768">
        <w:rPr>
          <w:noProof/>
          <w:spacing w:val="5"/>
          <w:sz w:val="20"/>
          <w:szCs w:val="22"/>
        </w:rPr>
        <w:t xml:space="preserve">du </w:t>
      </w:r>
      <w:r w:rsidRPr="006E4768">
        <w:rPr>
          <w:noProof/>
          <w:sz w:val="20"/>
          <w:szCs w:val="22"/>
        </w:rPr>
        <w:t>Soumissionnairedefaçonàpermettre</w:t>
      </w:r>
      <w:r w:rsidR="00A566F0" w:rsidRPr="006E4768">
        <w:rPr>
          <w:noProof/>
          <w:sz w:val="20"/>
          <w:szCs w:val="22"/>
        </w:rPr>
        <w:t>à l’</w:t>
      </w:r>
      <w:r w:rsidR="004C17B0" w:rsidRPr="006E4768">
        <w:rPr>
          <w:noProof/>
          <w:sz w:val="20"/>
          <w:szCs w:val="22"/>
        </w:rPr>
        <w:t>Autorité Contractante</w:t>
      </w:r>
      <w:r w:rsidRPr="006E4768">
        <w:rPr>
          <w:noProof/>
          <w:sz w:val="20"/>
          <w:szCs w:val="22"/>
        </w:rPr>
        <w:t>derenvoyerl’offrescelléesi elleaétédéclaréehorsdélaiconformément auxdispositionsde</w:t>
      </w:r>
      <w:r w:rsidR="00D67534" w:rsidRPr="006E4768">
        <w:rPr>
          <w:noProof/>
          <w:sz w:val="20"/>
          <w:szCs w:val="22"/>
        </w:rPr>
        <w:t>s</w:t>
      </w:r>
      <w:r w:rsidRPr="006E4768">
        <w:rPr>
          <w:noProof/>
          <w:sz w:val="20"/>
          <w:szCs w:val="22"/>
        </w:rPr>
        <w:t>article</w:t>
      </w:r>
      <w:r w:rsidR="00D67534" w:rsidRPr="006E4768">
        <w:rPr>
          <w:noProof/>
          <w:sz w:val="20"/>
          <w:szCs w:val="22"/>
        </w:rPr>
        <w:t>s</w:t>
      </w:r>
      <w:r w:rsidRPr="006E4768">
        <w:rPr>
          <w:noProof/>
          <w:sz w:val="20"/>
          <w:szCs w:val="22"/>
        </w:rPr>
        <w:t>23</w:t>
      </w:r>
      <w:r w:rsidR="00D67534" w:rsidRPr="006E4768">
        <w:rPr>
          <w:noProof/>
          <w:sz w:val="20"/>
          <w:szCs w:val="22"/>
        </w:rPr>
        <w:t xml:space="preserve"> et 24</w:t>
      </w:r>
      <w:r w:rsidRPr="006E4768">
        <w:rPr>
          <w:noProof/>
          <w:sz w:val="20"/>
          <w:szCs w:val="22"/>
        </w:rPr>
        <w:t>duRGA</w:t>
      </w:r>
      <w:r w:rsidR="00D67534" w:rsidRPr="006E4768">
        <w:rPr>
          <w:noProof/>
          <w:sz w:val="20"/>
          <w:szCs w:val="22"/>
        </w:rPr>
        <w:t>O</w:t>
      </w:r>
      <w:r w:rsidRPr="006E4768">
        <w:rPr>
          <w:noProof/>
          <w:sz w:val="20"/>
          <w:szCs w:val="22"/>
        </w:rPr>
        <w:t>.</w:t>
      </w:r>
    </w:p>
    <w:p w:rsidR="000B0834" w:rsidRPr="006E4768" w:rsidRDefault="000B0834" w:rsidP="002526E5">
      <w:pPr>
        <w:widowControl w:val="0"/>
        <w:autoSpaceDE w:val="0"/>
        <w:autoSpaceDN w:val="0"/>
        <w:adjustRightInd w:val="0"/>
        <w:spacing w:line="250" w:lineRule="auto"/>
        <w:ind w:left="738" w:hanging="624"/>
        <w:rPr>
          <w:noProof/>
          <w:sz w:val="20"/>
          <w:szCs w:val="22"/>
        </w:rPr>
      </w:pPr>
      <w:r w:rsidRPr="006E4768">
        <w:rPr>
          <w:noProof/>
          <w:sz w:val="20"/>
          <w:szCs w:val="22"/>
        </w:rPr>
        <w:t>21.4.Sil’enveloppeextérieuren’estpasscelléeet marquéecommeindiquéauxarticles21.1et</w:t>
      </w:r>
    </w:p>
    <w:p w:rsidR="000B0834" w:rsidRPr="006E4768" w:rsidRDefault="000B0834" w:rsidP="002526E5">
      <w:pPr>
        <w:widowControl w:val="0"/>
        <w:autoSpaceDE w:val="0"/>
        <w:autoSpaceDN w:val="0"/>
        <w:adjustRightInd w:val="0"/>
        <w:spacing w:line="250" w:lineRule="auto"/>
        <w:ind w:left="738"/>
        <w:jc w:val="both"/>
        <w:rPr>
          <w:noProof/>
          <w:sz w:val="20"/>
          <w:szCs w:val="22"/>
        </w:rPr>
      </w:pPr>
      <w:r w:rsidRPr="006E4768">
        <w:rPr>
          <w:noProof/>
          <w:sz w:val="20"/>
          <w:szCs w:val="22"/>
        </w:rPr>
        <w:t>21.2</w:t>
      </w:r>
      <w:r w:rsidR="00F055B9" w:rsidRPr="006E4768">
        <w:rPr>
          <w:noProof/>
          <w:sz w:val="20"/>
          <w:szCs w:val="22"/>
        </w:rPr>
        <w:t>Susvisés</w:t>
      </w:r>
      <w:r w:rsidRPr="006E4768">
        <w:rPr>
          <w:noProof/>
          <w:sz w:val="20"/>
          <w:szCs w:val="22"/>
        </w:rPr>
        <w:t>,l</w:t>
      </w:r>
      <w:r w:rsidR="00A566F0" w:rsidRPr="006E4768">
        <w:rPr>
          <w:noProof/>
          <w:sz w:val="20"/>
          <w:szCs w:val="22"/>
        </w:rPr>
        <w:t>’</w:t>
      </w:r>
      <w:r w:rsidR="004C17B0" w:rsidRPr="006E4768">
        <w:rPr>
          <w:noProof/>
          <w:sz w:val="20"/>
          <w:szCs w:val="22"/>
        </w:rPr>
        <w:t>Autorité Contractante</w:t>
      </w:r>
      <w:r w:rsidRPr="006E4768">
        <w:rPr>
          <w:noProof/>
          <w:sz w:val="20"/>
          <w:szCs w:val="22"/>
        </w:rPr>
        <w:t>nesera nullementresponsablesil’offreestégaréeou ouverteprématurément.</w:t>
      </w:r>
    </w:p>
    <w:p w:rsidR="000B0834" w:rsidRPr="006E4768" w:rsidRDefault="000B0834" w:rsidP="002526E5">
      <w:pPr>
        <w:widowControl w:val="0"/>
        <w:autoSpaceDE w:val="0"/>
        <w:autoSpaceDN w:val="0"/>
        <w:adjustRightInd w:val="0"/>
        <w:ind w:left="114"/>
        <w:rPr>
          <w:noProof/>
          <w:sz w:val="20"/>
          <w:szCs w:val="22"/>
        </w:rPr>
      </w:pPr>
      <w:r w:rsidRPr="006E4768">
        <w:rPr>
          <w:b/>
          <w:bCs/>
          <w:noProof/>
          <w:w w:val="94"/>
          <w:sz w:val="20"/>
          <w:szCs w:val="22"/>
        </w:rPr>
        <w:t>Article22:Dateetheurelimitesdedépôtdesoffres</w:t>
      </w:r>
    </w:p>
    <w:p w:rsidR="000B0834" w:rsidRPr="006E4768" w:rsidRDefault="000B0834" w:rsidP="002526E5">
      <w:pPr>
        <w:widowControl w:val="0"/>
        <w:autoSpaceDE w:val="0"/>
        <w:autoSpaceDN w:val="0"/>
        <w:adjustRightInd w:val="0"/>
        <w:spacing w:line="250" w:lineRule="auto"/>
        <w:ind w:left="738" w:hanging="624"/>
        <w:jc w:val="both"/>
        <w:rPr>
          <w:noProof/>
          <w:sz w:val="18"/>
          <w:szCs w:val="22"/>
        </w:rPr>
      </w:pPr>
      <w:r w:rsidRPr="006E4768">
        <w:rPr>
          <w:noProof/>
          <w:sz w:val="18"/>
          <w:szCs w:val="22"/>
        </w:rPr>
        <w:t>22.1.Lesoffresdoiventêtrereçuesparl</w:t>
      </w:r>
      <w:r w:rsidR="00F00B85" w:rsidRPr="006E4768">
        <w:rPr>
          <w:noProof/>
          <w:sz w:val="18"/>
          <w:szCs w:val="22"/>
        </w:rPr>
        <w:t>’Autorité Contractante</w:t>
      </w:r>
      <w:r w:rsidRPr="006E4768">
        <w:rPr>
          <w:noProof/>
          <w:sz w:val="18"/>
          <w:szCs w:val="22"/>
        </w:rPr>
        <w:t>àl’adressespécifiéeàl'article21.2 duRPAOauplustardàladateetàl’heure spécifiéesdansleRèglementParticulierde l'Appeld'Offres.</w:t>
      </w:r>
    </w:p>
    <w:p w:rsidR="008D661E" w:rsidRPr="006E4768" w:rsidRDefault="000B0834" w:rsidP="00214EC4">
      <w:pPr>
        <w:widowControl w:val="0"/>
        <w:autoSpaceDE w:val="0"/>
        <w:autoSpaceDN w:val="0"/>
        <w:adjustRightInd w:val="0"/>
        <w:spacing w:line="250" w:lineRule="auto"/>
        <w:ind w:left="738" w:hanging="624"/>
        <w:jc w:val="both"/>
        <w:rPr>
          <w:noProof/>
          <w:sz w:val="18"/>
          <w:szCs w:val="22"/>
        </w:rPr>
      </w:pPr>
      <w:r w:rsidRPr="006E4768">
        <w:rPr>
          <w:noProof/>
          <w:sz w:val="18"/>
          <w:szCs w:val="22"/>
        </w:rPr>
        <w:t>22.2.L</w:t>
      </w:r>
      <w:r w:rsidR="00F00B85" w:rsidRPr="006E4768">
        <w:rPr>
          <w:noProof/>
          <w:sz w:val="18"/>
          <w:szCs w:val="22"/>
        </w:rPr>
        <w:t>’Autorité Contractante</w:t>
      </w:r>
      <w:r w:rsidRPr="006E4768">
        <w:rPr>
          <w:noProof/>
          <w:sz w:val="18"/>
          <w:szCs w:val="22"/>
        </w:rPr>
        <w:t xml:space="preserve">peut,àsongré,reporter ladatelimitefixéepourledépôtdesoffresen publiantunadditifconformémentauxdispositionsdel'article10duRGAO.Danscecas, </w:t>
      </w:r>
      <w:r w:rsidRPr="006E4768">
        <w:rPr>
          <w:noProof/>
          <w:spacing w:val="5"/>
          <w:sz w:val="18"/>
          <w:szCs w:val="22"/>
        </w:rPr>
        <w:t>tou</w:t>
      </w:r>
      <w:r w:rsidRPr="006E4768">
        <w:rPr>
          <w:noProof/>
          <w:sz w:val="18"/>
          <w:szCs w:val="22"/>
        </w:rPr>
        <w:t>s</w:t>
      </w:r>
      <w:r w:rsidRPr="006E4768">
        <w:rPr>
          <w:noProof/>
          <w:spacing w:val="5"/>
          <w:sz w:val="18"/>
          <w:szCs w:val="22"/>
        </w:rPr>
        <w:t>le</w:t>
      </w:r>
      <w:r w:rsidRPr="006E4768">
        <w:rPr>
          <w:noProof/>
          <w:sz w:val="18"/>
          <w:szCs w:val="22"/>
        </w:rPr>
        <w:t>s</w:t>
      </w:r>
      <w:r w:rsidRPr="006E4768">
        <w:rPr>
          <w:noProof/>
          <w:spacing w:val="5"/>
          <w:sz w:val="18"/>
          <w:szCs w:val="22"/>
        </w:rPr>
        <w:t>droit</w:t>
      </w:r>
      <w:r w:rsidRPr="006E4768">
        <w:rPr>
          <w:noProof/>
          <w:sz w:val="18"/>
          <w:szCs w:val="22"/>
        </w:rPr>
        <w:t>s</w:t>
      </w:r>
      <w:r w:rsidRPr="006E4768">
        <w:rPr>
          <w:noProof/>
          <w:spacing w:val="5"/>
          <w:sz w:val="18"/>
          <w:szCs w:val="22"/>
        </w:rPr>
        <w:t>e</w:t>
      </w:r>
      <w:r w:rsidRPr="006E4768">
        <w:rPr>
          <w:noProof/>
          <w:sz w:val="18"/>
          <w:szCs w:val="22"/>
        </w:rPr>
        <w:t>t</w:t>
      </w:r>
      <w:r w:rsidRPr="006E4768">
        <w:rPr>
          <w:noProof/>
          <w:spacing w:val="5"/>
          <w:sz w:val="18"/>
          <w:szCs w:val="22"/>
        </w:rPr>
        <w:t>obligation</w:t>
      </w:r>
      <w:r w:rsidRPr="006E4768">
        <w:rPr>
          <w:noProof/>
          <w:sz w:val="18"/>
          <w:szCs w:val="22"/>
        </w:rPr>
        <w:t>s</w:t>
      </w:r>
      <w:r w:rsidRPr="006E4768">
        <w:rPr>
          <w:noProof/>
          <w:spacing w:val="5"/>
          <w:sz w:val="18"/>
          <w:szCs w:val="22"/>
        </w:rPr>
        <w:t>d</w:t>
      </w:r>
      <w:r w:rsidR="00A566F0" w:rsidRPr="006E4768">
        <w:rPr>
          <w:noProof/>
          <w:spacing w:val="5"/>
          <w:sz w:val="18"/>
          <w:szCs w:val="22"/>
        </w:rPr>
        <w:t>e l’</w:t>
      </w:r>
      <w:r w:rsidR="004C17B0" w:rsidRPr="006E4768">
        <w:rPr>
          <w:noProof/>
          <w:spacing w:val="5"/>
          <w:sz w:val="18"/>
          <w:szCs w:val="22"/>
        </w:rPr>
        <w:t>Autorité Contractante</w:t>
      </w:r>
      <w:r w:rsidRPr="006E4768">
        <w:rPr>
          <w:noProof/>
          <w:sz w:val="18"/>
          <w:szCs w:val="22"/>
        </w:rPr>
        <w:t>etdes</w:t>
      </w:r>
      <w:r w:rsidR="0087760A" w:rsidRPr="006E4768">
        <w:rPr>
          <w:noProof/>
          <w:sz w:val="18"/>
          <w:szCs w:val="22"/>
        </w:rPr>
        <w:t xml:space="preserve">Soumissionnaires </w:t>
      </w:r>
      <w:r w:rsidRPr="006E4768">
        <w:rPr>
          <w:noProof/>
          <w:sz w:val="18"/>
          <w:szCs w:val="22"/>
        </w:rPr>
        <w:t>précédemmentrégisparladatelimiteinitialeseront régisparlanouvelledatelimite.</w:t>
      </w:r>
    </w:p>
    <w:p w:rsidR="000B0834" w:rsidRPr="006E4768" w:rsidRDefault="000B0834" w:rsidP="00214EC4">
      <w:pPr>
        <w:widowControl w:val="0"/>
        <w:autoSpaceDE w:val="0"/>
        <w:autoSpaceDN w:val="0"/>
        <w:adjustRightInd w:val="0"/>
        <w:spacing w:line="250" w:lineRule="auto"/>
        <w:ind w:left="738" w:hanging="624"/>
        <w:jc w:val="both"/>
        <w:rPr>
          <w:noProof/>
          <w:sz w:val="18"/>
          <w:szCs w:val="22"/>
        </w:rPr>
      </w:pPr>
      <w:r w:rsidRPr="006E4768">
        <w:rPr>
          <w:b/>
          <w:bCs/>
          <w:noProof/>
          <w:sz w:val="18"/>
          <w:szCs w:val="22"/>
        </w:rPr>
        <w:t>Article23:Offreshorsdélai</w:t>
      </w:r>
    </w:p>
    <w:p w:rsidR="000B0834" w:rsidRPr="006E4768" w:rsidRDefault="000B0834" w:rsidP="002526E5">
      <w:pPr>
        <w:widowControl w:val="0"/>
        <w:autoSpaceDE w:val="0"/>
        <w:autoSpaceDN w:val="0"/>
        <w:adjustRightInd w:val="0"/>
        <w:spacing w:line="250" w:lineRule="auto"/>
        <w:jc w:val="both"/>
        <w:rPr>
          <w:noProof/>
          <w:sz w:val="18"/>
          <w:szCs w:val="22"/>
        </w:rPr>
      </w:pPr>
      <w:r w:rsidRPr="006E4768">
        <w:rPr>
          <w:noProof/>
          <w:sz w:val="18"/>
          <w:szCs w:val="22"/>
        </w:rPr>
        <w:t>Touteoffreparvenue</w:t>
      </w:r>
      <w:r w:rsidR="00CB6D24" w:rsidRPr="006E4768">
        <w:rPr>
          <w:noProof/>
          <w:spacing w:val="3"/>
          <w:sz w:val="18"/>
          <w:szCs w:val="22"/>
        </w:rPr>
        <w:t>à l’</w:t>
      </w:r>
      <w:r w:rsidR="004C17B0" w:rsidRPr="006E4768">
        <w:rPr>
          <w:noProof/>
          <w:sz w:val="18"/>
          <w:szCs w:val="22"/>
        </w:rPr>
        <w:t>Autorité Contractante</w:t>
      </w:r>
      <w:r w:rsidRPr="006E4768">
        <w:rPr>
          <w:noProof/>
          <w:sz w:val="18"/>
          <w:szCs w:val="22"/>
        </w:rPr>
        <w:t>aprèsles date</w:t>
      </w:r>
      <w:r w:rsidR="0087760A" w:rsidRPr="006E4768">
        <w:rPr>
          <w:noProof/>
          <w:sz w:val="18"/>
          <w:szCs w:val="22"/>
        </w:rPr>
        <w:t>s</w:t>
      </w:r>
      <w:r w:rsidRPr="006E4768">
        <w:rPr>
          <w:noProof/>
          <w:sz w:val="18"/>
          <w:szCs w:val="22"/>
        </w:rPr>
        <w:t>etheurelimitesfixéespourledépôtdesoffres conformémentàl’Article22duRGAOseradéclarée horsdélaiet,parconséquent,rejetée.</w:t>
      </w:r>
    </w:p>
    <w:p w:rsidR="000B0834" w:rsidRPr="006E4768" w:rsidRDefault="000B0834" w:rsidP="002526E5">
      <w:pPr>
        <w:widowControl w:val="0"/>
        <w:autoSpaceDE w:val="0"/>
        <w:autoSpaceDN w:val="0"/>
        <w:adjustRightInd w:val="0"/>
        <w:spacing w:line="250" w:lineRule="auto"/>
        <w:ind w:left="1247" w:hanging="1247"/>
        <w:rPr>
          <w:noProof/>
          <w:sz w:val="18"/>
          <w:szCs w:val="22"/>
        </w:rPr>
      </w:pPr>
      <w:r w:rsidRPr="006E4768">
        <w:rPr>
          <w:b/>
          <w:bCs/>
          <w:noProof/>
          <w:sz w:val="18"/>
          <w:szCs w:val="22"/>
        </w:rPr>
        <w:t>Article24:Modification,substitutionetretrait desoffres</w:t>
      </w:r>
    </w:p>
    <w:p w:rsidR="000B0834" w:rsidRPr="006E4768" w:rsidRDefault="000B0834" w:rsidP="00214EC4">
      <w:pPr>
        <w:widowControl w:val="0"/>
        <w:autoSpaceDE w:val="0"/>
        <w:autoSpaceDN w:val="0"/>
        <w:adjustRightInd w:val="0"/>
        <w:spacing w:line="250" w:lineRule="auto"/>
        <w:ind w:left="624" w:hanging="624"/>
        <w:jc w:val="both"/>
        <w:rPr>
          <w:noProof/>
          <w:sz w:val="18"/>
          <w:szCs w:val="22"/>
        </w:rPr>
      </w:pPr>
      <w:r w:rsidRPr="006E4768">
        <w:rPr>
          <w:noProof/>
          <w:sz w:val="18"/>
          <w:szCs w:val="22"/>
        </w:rPr>
        <w:t>24.1.Un</w:t>
      </w:r>
      <w:r w:rsidR="0087760A" w:rsidRPr="006E4768">
        <w:rPr>
          <w:noProof/>
          <w:sz w:val="18"/>
          <w:szCs w:val="22"/>
        </w:rPr>
        <w:t>Soumissionnaire</w:t>
      </w:r>
      <w:r w:rsidRPr="006E4768">
        <w:rPr>
          <w:noProof/>
          <w:sz w:val="18"/>
          <w:szCs w:val="22"/>
        </w:rPr>
        <w:t>peutmodifier,remplacer ouretirersonoffreaprèsl’avoirdéposée,à conditionquelanotificationécritedelamodificationouduretrait,soitreçueparl</w:t>
      </w:r>
      <w:r w:rsidR="00D34C8E" w:rsidRPr="006E4768">
        <w:rPr>
          <w:noProof/>
          <w:sz w:val="18"/>
          <w:szCs w:val="22"/>
        </w:rPr>
        <w:t>’Autorité Contractante</w:t>
      </w:r>
      <w:r w:rsidRPr="006E4768">
        <w:rPr>
          <w:noProof/>
          <w:spacing w:val="5"/>
          <w:sz w:val="18"/>
          <w:szCs w:val="22"/>
        </w:rPr>
        <w:t>avan</w:t>
      </w:r>
      <w:r w:rsidRPr="006E4768">
        <w:rPr>
          <w:noProof/>
          <w:sz w:val="18"/>
          <w:szCs w:val="22"/>
        </w:rPr>
        <w:t>t</w:t>
      </w:r>
      <w:r w:rsidRPr="006E4768">
        <w:rPr>
          <w:noProof/>
          <w:spacing w:val="5"/>
          <w:sz w:val="18"/>
          <w:szCs w:val="22"/>
        </w:rPr>
        <w:t>l’achèvemen</w:t>
      </w:r>
      <w:r w:rsidRPr="006E4768">
        <w:rPr>
          <w:noProof/>
          <w:sz w:val="18"/>
          <w:szCs w:val="22"/>
        </w:rPr>
        <w:t>t</w:t>
      </w:r>
      <w:r w:rsidRPr="006E4768">
        <w:rPr>
          <w:noProof/>
          <w:spacing w:val="5"/>
          <w:sz w:val="18"/>
          <w:szCs w:val="22"/>
        </w:rPr>
        <w:t>d</w:t>
      </w:r>
      <w:r w:rsidRPr="006E4768">
        <w:rPr>
          <w:noProof/>
          <w:sz w:val="18"/>
          <w:szCs w:val="22"/>
        </w:rPr>
        <w:t>u</w:t>
      </w:r>
      <w:r w:rsidRPr="006E4768">
        <w:rPr>
          <w:noProof/>
          <w:spacing w:val="5"/>
          <w:sz w:val="18"/>
          <w:szCs w:val="22"/>
        </w:rPr>
        <w:t xml:space="preserve">délai </w:t>
      </w:r>
      <w:r w:rsidRPr="006E4768">
        <w:rPr>
          <w:noProof/>
          <w:sz w:val="18"/>
          <w:szCs w:val="22"/>
        </w:rPr>
        <w:t>prescritpourledépôtdesoffres.Laditenotificationdoitêtresignéeparunreprésentant habilitéenapplicationdel’article20.2du RGAO.Lamodificationoul’offrederemplacementcorrespondantedoitêtrejointeàla notificationécrite.Lesenveloppesdoivent porterclairementselonlecas,lamention«RETRAIT»et«OFFREDEREMPLACEMENT»ou«MODIFICATION»</w:t>
      </w:r>
      <w:r w:rsidR="00CB6D24" w:rsidRPr="006E4768">
        <w:rPr>
          <w:noProof/>
          <w:sz w:val="18"/>
          <w:szCs w:val="22"/>
        </w:rPr>
        <w:t>.</w:t>
      </w:r>
    </w:p>
    <w:p w:rsidR="000B0834" w:rsidRPr="006E4768" w:rsidRDefault="000B0834" w:rsidP="002526E5">
      <w:pPr>
        <w:widowControl w:val="0"/>
        <w:autoSpaceDE w:val="0"/>
        <w:autoSpaceDN w:val="0"/>
        <w:adjustRightInd w:val="0"/>
        <w:spacing w:line="250" w:lineRule="auto"/>
        <w:ind w:left="624" w:hanging="624"/>
        <w:jc w:val="both"/>
        <w:rPr>
          <w:noProof/>
          <w:sz w:val="20"/>
          <w:szCs w:val="22"/>
        </w:rPr>
      </w:pPr>
      <w:r w:rsidRPr="006E4768">
        <w:rPr>
          <w:noProof/>
          <w:sz w:val="18"/>
          <w:szCs w:val="22"/>
        </w:rPr>
        <w:t>24.2.Lanotificationdemodification,derempla</w:t>
      </w:r>
      <w:r w:rsidRPr="006E4768">
        <w:rPr>
          <w:noProof/>
          <w:spacing w:val="5"/>
          <w:sz w:val="18"/>
          <w:szCs w:val="22"/>
        </w:rPr>
        <w:t>cemen</w:t>
      </w:r>
      <w:r w:rsidRPr="006E4768">
        <w:rPr>
          <w:noProof/>
          <w:sz w:val="18"/>
          <w:szCs w:val="22"/>
        </w:rPr>
        <w:t>t</w:t>
      </w:r>
      <w:r w:rsidRPr="006E4768">
        <w:rPr>
          <w:noProof/>
          <w:spacing w:val="5"/>
          <w:sz w:val="18"/>
          <w:szCs w:val="22"/>
        </w:rPr>
        <w:t>o</w:t>
      </w:r>
      <w:r w:rsidRPr="006E4768">
        <w:rPr>
          <w:noProof/>
          <w:sz w:val="18"/>
          <w:szCs w:val="22"/>
        </w:rPr>
        <w:t>u</w:t>
      </w:r>
      <w:r w:rsidRPr="006E4768">
        <w:rPr>
          <w:noProof/>
          <w:spacing w:val="5"/>
          <w:sz w:val="18"/>
          <w:szCs w:val="22"/>
        </w:rPr>
        <w:t>d</w:t>
      </w:r>
      <w:r w:rsidRPr="006E4768">
        <w:rPr>
          <w:noProof/>
          <w:sz w:val="18"/>
          <w:szCs w:val="22"/>
        </w:rPr>
        <w:t>e</w:t>
      </w:r>
      <w:r w:rsidRPr="006E4768">
        <w:rPr>
          <w:noProof/>
          <w:spacing w:val="5"/>
          <w:sz w:val="18"/>
          <w:szCs w:val="22"/>
        </w:rPr>
        <w:t>retrai</w:t>
      </w:r>
      <w:r w:rsidRPr="006E4768">
        <w:rPr>
          <w:noProof/>
          <w:sz w:val="18"/>
          <w:szCs w:val="22"/>
        </w:rPr>
        <w:t>t</w:t>
      </w:r>
      <w:r w:rsidRPr="006E4768">
        <w:rPr>
          <w:noProof/>
          <w:spacing w:val="5"/>
          <w:sz w:val="18"/>
          <w:szCs w:val="22"/>
        </w:rPr>
        <w:t>d</w:t>
      </w:r>
      <w:r w:rsidRPr="006E4768">
        <w:rPr>
          <w:noProof/>
          <w:sz w:val="18"/>
          <w:szCs w:val="22"/>
        </w:rPr>
        <w:t>e</w:t>
      </w:r>
      <w:r w:rsidRPr="006E4768">
        <w:rPr>
          <w:noProof/>
          <w:spacing w:val="5"/>
          <w:sz w:val="18"/>
          <w:szCs w:val="22"/>
        </w:rPr>
        <w:t>l’offr</w:t>
      </w:r>
      <w:r w:rsidRPr="006E4768">
        <w:rPr>
          <w:noProof/>
          <w:sz w:val="18"/>
          <w:szCs w:val="22"/>
        </w:rPr>
        <w:t>e</w:t>
      </w:r>
      <w:r w:rsidRPr="006E4768">
        <w:rPr>
          <w:noProof/>
          <w:spacing w:val="5"/>
          <w:sz w:val="20"/>
          <w:szCs w:val="22"/>
        </w:rPr>
        <w:t>pa</w:t>
      </w:r>
      <w:r w:rsidRPr="006E4768">
        <w:rPr>
          <w:noProof/>
          <w:sz w:val="20"/>
          <w:szCs w:val="22"/>
        </w:rPr>
        <w:t>r</w:t>
      </w:r>
      <w:r w:rsidRPr="006E4768">
        <w:rPr>
          <w:noProof/>
          <w:spacing w:val="5"/>
          <w:sz w:val="20"/>
          <w:szCs w:val="22"/>
        </w:rPr>
        <w:t xml:space="preserve">le </w:t>
      </w:r>
      <w:r w:rsidRPr="006E4768">
        <w:rPr>
          <w:noProof/>
          <w:spacing w:val="1"/>
          <w:sz w:val="20"/>
          <w:szCs w:val="22"/>
        </w:rPr>
        <w:t>Soumissionnair</w:t>
      </w:r>
      <w:r w:rsidRPr="006E4768">
        <w:rPr>
          <w:noProof/>
          <w:sz w:val="20"/>
          <w:szCs w:val="22"/>
        </w:rPr>
        <w:t>e</w:t>
      </w:r>
      <w:r w:rsidRPr="006E4768">
        <w:rPr>
          <w:noProof/>
          <w:spacing w:val="1"/>
          <w:sz w:val="20"/>
          <w:szCs w:val="22"/>
        </w:rPr>
        <w:t>ser</w:t>
      </w:r>
      <w:r w:rsidRPr="006E4768">
        <w:rPr>
          <w:noProof/>
          <w:sz w:val="20"/>
          <w:szCs w:val="22"/>
        </w:rPr>
        <w:t>a</w:t>
      </w:r>
      <w:r w:rsidRPr="006E4768">
        <w:rPr>
          <w:noProof/>
          <w:spacing w:val="1"/>
          <w:sz w:val="20"/>
          <w:szCs w:val="22"/>
        </w:rPr>
        <w:t>préparée</w:t>
      </w:r>
      <w:r w:rsidRPr="006E4768">
        <w:rPr>
          <w:noProof/>
          <w:sz w:val="20"/>
          <w:szCs w:val="22"/>
        </w:rPr>
        <w:t>,</w:t>
      </w:r>
      <w:r w:rsidRPr="006E4768">
        <w:rPr>
          <w:noProof/>
          <w:spacing w:val="1"/>
          <w:sz w:val="20"/>
          <w:szCs w:val="22"/>
        </w:rPr>
        <w:t xml:space="preserve">cachetée, </w:t>
      </w:r>
      <w:r w:rsidRPr="006E4768">
        <w:rPr>
          <w:noProof/>
          <w:spacing w:val="5"/>
          <w:sz w:val="20"/>
          <w:szCs w:val="22"/>
        </w:rPr>
        <w:t>marqué</w:t>
      </w:r>
      <w:r w:rsidRPr="006E4768">
        <w:rPr>
          <w:noProof/>
          <w:sz w:val="20"/>
          <w:szCs w:val="22"/>
        </w:rPr>
        <w:t>e</w:t>
      </w:r>
      <w:r w:rsidRPr="006E4768">
        <w:rPr>
          <w:noProof/>
          <w:spacing w:val="5"/>
          <w:sz w:val="20"/>
          <w:szCs w:val="22"/>
        </w:rPr>
        <w:t>e</w:t>
      </w:r>
      <w:r w:rsidRPr="006E4768">
        <w:rPr>
          <w:noProof/>
          <w:sz w:val="20"/>
          <w:szCs w:val="22"/>
        </w:rPr>
        <w:t>t</w:t>
      </w:r>
      <w:r w:rsidRPr="006E4768">
        <w:rPr>
          <w:noProof/>
          <w:spacing w:val="5"/>
          <w:sz w:val="20"/>
          <w:szCs w:val="22"/>
        </w:rPr>
        <w:t>envoyé</w:t>
      </w:r>
      <w:r w:rsidRPr="006E4768">
        <w:rPr>
          <w:noProof/>
          <w:sz w:val="20"/>
          <w:szCs w:val="22"/>
        </w:rPr>
        <w:t>e</w:t>
      </w:r>
      <w:r w:rsidRPr="006E4768">
        <w:rPr>
          <w:noProof/>
          <w:spacing w:val="5"/>
          <w:sz w:val="20"/>
          <w:szCs w:val="22"/>
        </w:rPr>
        <w:t>conformémen</w:t>
      </w:r>
      <w:r w:rsidRPr="006E4768">
        <w:rPr>
          <w:noProof/>
          <w:sz w:val="20"/>
          <w:szCs w:val="22"/>
        </w:rPr>
        <w:t>t</w:t>
      </w:r>
      <w:r w:rsidRPr="006E4768">
        <w:rPr>
          <w:noProof/>
          <w:spacing w:val="5"/>
          <w:sz w:val="20"/>
          <w:szCs w:val="22"/>
        </w:rPr>
        <w:t xml:space="preserve">aux </w:t>
      </w:r>
      <w:r w:rsidRPr="006E4768">
        <w:rPr>
          <w:noProof/>
          <w:sz w:val="20"/>
          <w:szCs w:val="22"/>
        </w:rPr>
        <w:t>dispositionsdel'article21duRGAO.Leretrait peutégalementêtrenotifiépartélécopie,mais devradanscecasêtreconfirméparune notificationécritedûmentsignée,etdontla date,lecachetpostalfaisantfoi,neserapas postérieureàladatelimitefixéepourledépôt desoffres.</w:t>
      </w:r>
    </w:p>
    <w:p w:rsidR="000B0834" w:rsidRPr="006E4768" w:rsidRDefault="000B0834" w:rsidP="00214EC4">
      <w:pPr>
        <w:widowControl w:val="0"/>
        <w:tabs>
          <w:tab w:val="left" w:pos="1240"/>
          <w:tab w:val="left" w:pos="2060"/>
          <w:tab w:val="left" w:pos="2760"/>
          <w:tab w:val="left" w:pos="3300"/>
        </w:tabs>
        <w:autoSpaceDE w:val="0"/>
        <w:autoSpaceDN w:val="0"/>
        <w:adjustRightInd w:val="0"/>
        <w:spacing w:line="250" w:lineRule="auto"/>
        <w:ind w:left="624" w:hanging="624"/>
        <w:jc w:val="both"/>
        <w:rPr>
          <w:noProof/>
          <w:sz w:val="20"/>
          <w:szCs w:val="22"/>
        </w:rPr>
      </w:pPr>
      <w:r w:rsidRPr="006E4768">
        <w:rPr>
          <w:noProof/>
          <w:sz w:val="20"/>
          <w:szCs w:val="22"/>
        </w:rPr>
        <w:t>24.3.</w:t>
      </w:r>
      <w:r w:rsidRPr="006E4768">
        <w:rPr>
          <w:noProof/>
          <w:spacing w:val="5"/>
          <w:sz w:val="20"/>
          <w:szCs w:val="22"/>
        </w:rPr>
        <w:t>Le</w:t>
      </w:r>
      <w:r w:rsidRPr="006E4768">
        <w:rPr>
          <w:noProof/>
          <w:sz w:val="20"/>
          <w:szCs w:val="22"/>
        </w:rPr>
        <w:t>s</w:t>
      </w:r>
      <w:r w:rsidRPr="006E4768">
        <w:rPr>
          <w:noProof/>
          <w:spacing w:val="5"/>
          <w:sz w:val="20"/>
          <w:szCs w:val="22"/>
        </w:rPr>
        <w:t>offre</w:t>
      </w:r>
      <w:r w:rsidRPr="006E4768">
        <w:rPr>
          <w:noProof/>
          <w:sz w:val="20"/>
          <w:szCs w:val="22"/>
        </w:rPr>
        <w:t>s</w:t>
      </w:r>
      <w:r w:rsidRPr="006E4768">
        <w:rPr>
          <w:noProof/>
          <w:spacing w:val="5"/>
          <w:sz w:val="20"/>
          <w:szCs w:val="22"/>
        </w:rPr>
        <w:t>don</w:t>
      </w:r>
      <w:r w:rsidRPr="006E4768">
        <w:rPr>
          <w:noProof/>
          <w:sz w:val="20"/>
          <w:szCs w:val="22"/>
        </w:rPr>
        <w:t>t</w:t>
      </w:r>
      <w:r w:rsidRPr="006E4768">
        <w:rPr>
          <w:noProof/>
          <w:spacing w:val="5"/>
          <w:sz w:val="20"/>
          <w:szCs w:val="22"/>
        </w:rPr>
        <w:t>le</w:t>
      </w:r>
      <w:r w:rsidRPr="006E4768">
        <w:rPr>
          <w:noProof/>
          <w:sz w:val="20"/>
          <w:szCs w:val="22"/>
        </w:rPr>
        <w:t>s</w:t>
      </w:r>
      <w:r w:rsidR="0087760A" w:rsidRPr="006E4768">
        <w:rPr>
          <w:noProof/>
          <w:spacing w:val="5"/>
          <w:sz w:val="20"/>
          <w:szCs w:val="22"/>
        </w:rPr>
        <w:t xml:space="preserve">Soumissionnaires </w:t>
      </w:r>
      <w:r w:rsidRPr="006E4768">
        <w:rPr>
          <w:noProof/>
          <w:sz w:val="20"/>
          <w:szCs w:val="22"/>
        </w:rPr>
        <w:t>demandentleretraitenapplicationdel’article</w:t>
      </w:r>
    </w:p>
    <w:p w:rsidR="000B0834" w:rsidRPr="006E4768" w:rsidRDefault="000B0834" w:rsidP="00214EC4">
      <w:pPr>
        <w:widowControl w:val="0"/>
        <w:autoSpaceDE w:val="0"/>
        <w:autoSpaceDN w:val="0"/>
        <w:adjustRightInd w:val="0"/>
        <w:spacing w:line="250" w:lineRule="auto"/>
        <w:ind w:left="624"/>
        <w:jc w:val="both"/>
        <w:rPr>
          <w:noProof/>
          <w:sz w:val="20"/>
          <w:szCs w:val="22"/>
        </w:rPr>
      </w:pPr>
      <w:r w:rsidRPr="006E4768">
        <w:rPr>
          <w:noProof/>
          <w:sz w:val="20"/>
          <w:szCs w:val="22"/>
        </w:rPr>
        <w:t>24.1leurseront</w:t>
      </w:r>
      <w:r w:rsidR="008C6A77" w:rsidRPr="006E4768">
        <w:rPr>
          <w:noProof/>
          <w:sz w:val="20"/>
          <w:szCs w:val="22"/>
        </w:rPr>
        <w:t xml:space="preserve">retournées </w:t>
      </w:r>
      <w:r w:rsidRPr="006E4768">
        <w:rPr>
          <w:noProof/>
          <w:sz w:val="20"/>
          <w:szCs w:val="22"/>
        </w:rPr>
        <w:t>sansavoirété ouvertes.</w:t>
      </w:r>
    </w:p>
    <w:p w:rsidR="00676964" w:rsidRPr="006E4768" w:rsidRDefault="000B0834" w:rsidP="00214EC4">
      <w:pPr>
        <w:widowControl w:val="0"/>
        <w:autoSpaceDE w:val="0"/>
        <w:autoSpaceDN w:val="0"/>
        <w:adjustRightInd w:val="0"/>
        <w:spacing w:line="250" w:lineRule="auto"/>
        <w:ind w:left="624" w:hanging="624"/>
        <w:jc w:val="both"/>
        <w:rPr>
          <w:noProof/>
          <w:sz w:val="22"/>
          <w:szCs w:val="22"/>
        </w:rPr>
        <w:sectPr w:rsidR="00676964" w:rsidRPr="006E4768" w:rsidSect="002526E5">
          <w:type w:val="continuous"/>
          <w:pgSz w:w="11900" w:h="16820"/>
          <w:pgMar w:top="851" w:right="843" w:bottom="851" w:left="1134" w:header="720" w:footer="720" w:gutter="0"/>
          <w:paperSrc w:first="7" w:other="7"/>
          <w:cols w:space="720"/>
          <w:noEndnote/>
        </w:sectPr>
      </w:pPr>
      <w:r w:rsidRPr="006E4768">
        <w:rPr>
          <w:noProof/>
          <w:sz w:val="20"/>
          <w:szCs w:val="22"/>
        </w:rPr>
        <w:t>24.4.</w:t>
      </w:r>
      <w:r w:rsidRPr="006E4768">
        <w:rPr>
          <w:noProof/>
          <w:spacing w:val="5"/>
          <w:sz w:val="20"/>
          <w:szCs w:val="22"/>
        </w:rPr>
        <w:t>Aucun</w:t>
      </w:r>
      <w:r w:rsidRPr="006E4768">
        <w:rPr>
          <w:noProof/>
          <w:sz w:val="20"/>
          <w:szCs w:val="22"/>
        </w:rPr>
        <w:t>e</w:t>
      </w:r>
      <w:r w:rsidRPr="006E4768">
        <w:rPr>
          <w:noProof/>
          <w:spacing w:val="5"/>
          <w:sz w:val="20"/>
          <w:szCs w:val="22"/>
        </w:rPr>
        <w:t>offr</w:t>
      </w:r>
      <w:r w:rsidRPr="006E4768">
        <w:rPr>
          <w:noProof/>
          <w:sz w:val="20"/>
          <w:szCs w:val="22"/>
        </w:rPr>
        <w:t>e</w:t>
      </w:r>
      <w:r w:rsidRPr="006E4768">
        <w:rPr>
          <w:noProof/>
          <w:spacing w:val="5"/>
          <w:sz w:val="20"/>
          <w:szCs w:val="22"/>
        </w:rPr>
        <w:t>n</w:t>
      </w:r>
      <w:r w:rsidRPr="006E4768">
        <w:rPr>
          <w:noProof/>
          <w:sz w:val="20"/>
          <w:szCs w:val="22"/>
        </w:rPr>
        <w:t>e</w:t>
      </w:r>
      <w:r w:rsidRPr="006E4768">
        <w:rPr>
          <w:noProof/>
          <w:spacing w:val="5"/>
          <w:sz w:val="20"/>
          <w:szCs w:val="22"/>
        </w:rPr>
        <w:t>peu</w:t>
      </w:r>
      <w:r w:rsidRPr="006E4768">
        <w:rPr>
          <w:noProof/>
          <w:sz w:val="20"/>
          <w:szCs w:val="22"/>
        </w:rPr>
        <w:t>t</w:t>
      </w:r>
      <w:r w:rsidRPr="006E4768">
        <w:rPr>
          <w:noProof/>
          <w:spacing w:val="5"/>
          <w:sz w:val="20"/>
          <w:szCs w:val="22"/>
        </w:rPr>
        <w:t>êtr</w:t>
      </w:r>
      <w:r w:rsidRPr="006E4768">
        <w:rPr>
          <w:noProof/>
          <w:sz w:val="20"/>
          <w:szCs w:val="22"/>
        </w:rPr>
        <w:t>e</w:t>
      </w:r>
      <w:r w:rsidRPr="006E4768">
        <w:rPr>
          <w:noProof/>
          <w:spacing w:val="5"/>
          <w:sz w:val="20"/>
          <w:szCs w:val="22"/>
        </w:rPr>
        <w:t>retiré</w:t>
      </w:r>
      <w:r w:rsidRPr="006E4768">
        <w:rPr>
          <w:noProof/>
          <w:sz w:val="20"/>
          <w:szCs w:val="22"/>
        </w:rPr>
        <w:t>e</w:t>
      </w:r>
      <w:r w:rsidRPr="006E4768">
        <w:rPr>
          <w:noProof/>
          <w:spacing w:val="5"/>
          <w:sz w:val="20"/>
          <w:szCs w:val="22"/>
        </w:rPr>
        <w:t xml:space="preserve">dans </w:t>
      </w:r>
      <w:r w:rsidRPr="006E4768">
        <w:rPr>
          <w:noProof/>
          <w:sz w:val="20"/>
          <w:szCs w:val="22"/>
        </w:rPr>
        <w:t>l’intervallecomprisentreladatelimitede dépôtdesoffresetl’expirationdelapériode devalidité</w:t>
      </w:r>
      <w:r w:rsidRPr="006E4768">
        <w:rPr>
          <w:noProof/>
          <w:sz w:val="22"/>
          <w:szCs w:val="22"/>
        </w:rPr>
        <w:t>del’offrespécifiéeparlemodèlede soumission.</w:t>
      </w:r>
      <w:r w:rsidR="008C6A77" w:rsidRPr="006E4768">
        <w:rPr>
          <w:noProof/>
          <w:sz w:val="22"/>
          <w:szCs w:val="22"/>
        </w:rPr>
        <w:t xml:space="preserve">Tout </w:t>
      </w:r>
      <w:r w:rsidRPr="006E4768">
        <w:rPr>
          <w:noProof/>
          <w:sz w:val="22"/>
          <w:szCs w:val="22"/>
        </w:rPr>
        <w:t>retrait</w:t>
      </w:r>
      <w:r w:rsidR="008C6A77" w:rsidRPr="006E4768">
        <w:rPr>
          <w:noProof/>
          <w:sz w:val="22"/>
          <w:szCs w:val="22"/>
        </w:rPr>
        <w:t xml:space="preserve">par un Soumissionnaire </w:t>
      </w:r>
      <w:r w:rsidRPr="006E4768">
        <w:rPr>
          <w:noProof/>
          <w:sz w:val="22"/>
          <w:szCs w:val="22"/>
        </w:rPr>
        <w:t>desonoffrependantcetintervalle</w:t>
      </w:r>
      <w:r w:rsidR="00CB6D24" w:rsidRPr="006E4768">
        <w:rPr>
          <w:noProof/>
          <w:sz w:val="22"/>
          <w:szCs w:val="22"/>
        </w:rPr>
        <w:t xml:space="preserve">entraine </w:t>
      </w:r>
      <w:r w:rsidRPr="006E4768">
        <w:rPr>
          <w:noProof/>
          <w:sz w:val="22"/>
          <w:szCs w:val="22"/>
        </w:rPr>
        <w:t>laconfiscationdelacautionde soumissionconformémentauxdispositions del'article17.6duRGAO.</w:t>
      </w:r>
    </w:p>
    <w:p w:rsidR="00676964" w:rsidRPr="006E4768" w:rsidRDefault="00676964" w:rsidP="00AC633B">
      <w:pPr>
        <w:widowControl w:val="0"/>
        <w:autoSpaceDE w:val="0"/>
        <w:autoSpaceDN w:val="0"/>
        <w:adjustRightInd w:val="0"/>
        <w:spacing w:line="220" w:lineRule="exact"/>
        <w:rPr>
          <w:b/>
          <w:bCs/>
          <w:noProof/>
          <w:sz w:val="30"/>
          <w:szCs w:val="30"/>
        </w:rPr>
      </w:pPr>
    </w:p>
    <w:p w:rsidR="00C738C3" w:rsidRPr="006E4768" w:rsidRDefault="00C738C3" w:rsidP="00C738C3">
      <w:pPr>
        <w:widowControl w:val="0"/>
        <w:autoSpaceDE w:val="0"/>
        <w:autoSpaceDN w:val="0"/>
        <w:adjustRightInd w:val="0"/>
        <w:spacing w:line="220" w:lineRule="exact"/>
        <w:jc w:val="center"/>
        <w:rPr>
          <w:b/>
          <w:bCs/>
          <w:noProof/>
          <w:sz w:val="30"/>
          <w:szCs w:val="30"/>
        </w:rPr>
      </w:pPr>
      <w:r w:rsidRPr="006E4768">
        <w:rPr>
          <w:b/>
          <w:bCs/>
          <w:noProof/>
          <w:sz w:val="30"/>
          <w:szCs w:val="30"/>
        </w:rPr>
        <w:t>E.Ouverturedesplisetévaluationdesoffres</w:t>
      </w:r>
    </w:p>
    <w:p w:rsidR="00C738C3" w:rsidRPr="006E4768" w:rsidRDefault="00C738C3" w:rsidP="002526E5">
      <w:pPr>
        <w:widowControl w:val="0"/>
        <w:autoSpaceDE w:val="0"/>
        <w:autoSpaceDN w:val="0"/>
        <w:adjustRightInd w:val="0"/>
        <w:spacing w:line="220" w:lineRule="exact"/>
        <w:rPr>
          <w:b/>
          <w:bCs/>
          <w:noProof/>
          <w:sz w:val="30"/>
          <w:szCs w:val="30"/>
        </w:rPr>
      </w:pPr>
    </w:p>
    <w:p w:rsidR="000B0834" w:rsidRPr="006E4768" w:rsidRDefault="000B0834" w:rsidP="002526E5">
      <w:pPr>
        <w:widowControl w:val="0"/>
        <w:autoSpaceDE w:val="0"/>
        <w:autoSpaceDN w:val="0"/>
        <w:adjustRightInd w:val="0"/>
        <w:spacing w:line="220" w:lineRule="exact"/>
        <w:rPr>
          <w:noProof/>
          <w:sz w:val="22"/>
          <w:szCs w:val="22"/>
        </w:rPr>
      </w:pPr>
      <w:r w:rsidRPr="006E4768">
        <w:rPr>
          <w:b/>
          <w:bCs/>
          <w:noProof/>
          <w:sz w:val="22"/>
          <w:szCs w:val="22"/>
        </w:rPr>
        <w:t>Article25:Ouverturedesplisetrecours</w:t>
      </w:r>
    </w:p>
    <w:p w:rsidR="000B0834" w:rsidRPr="006E4768" w:rsidRDefault="000B0834" w:rsidP="002526E5">
      <w:pPr>
        <w:widowControl w:val="0"/>
        <w:autoSpaceDE w:val="0"/>
        <w:autoSpaceDN w:val="0"/>
        <w:adjustRightInd w:val="0"/>
        <w:spacing w:before="14" w:line="140" w:lineRule="exact"/>
        <w:rPr>
          <w:noProof/>
          <w:sz w:val="14"/>
          <w:szCs w:val="14"/>
        </w:rPr>
      </w:pPr>
    </w:p>
    <w:p w:rsidR="00437ED7" w:rsidRPr="006E4768" w:rsidRDefault="000B0834" w:rsidP="002526E5">
      <w:pPr>
        <w:widowControl w:val="0"/>
        <w:tabs>
          <w:tab w:val="left" w:pos="2340"/>
          <w:tab w:val="left" w:pos="2920"/>
          <w:tab w:val="left" w:pos="4900"/>
        </w:tabs>
        <w:autoSpaceDE w:val="0"/>
        <w:autoSpaceDN w:val="0"/>
        <w:adjustRightInd w:val="0"/>
        <w:spacing w:line="250" w:lineRule="auto"/>
        <w:jc w:val="both"/>
        <w:rPr>
          <w:noProof/>
          <w:sz w:val="22"/>
          <w:szCs w:val="22"/>
        </w:rPr>
      </w:pPr>
      <w:r w:rsidRPr="006E4768">
        <w:rPr>
          <w:noProof/>
          <w:sz w:val="22"/>
          <w:szCs w:val="22"/>
        </w:rPr>
        <w:t>25.1.</w:t>
      </w:r>
      <w:r w:rsidR="006E648F" w:rsidRPr="006E4768">
        <w:rPr>
          <w:noProof/>
          <w:sz w:val="22"/>
          <w:szCs w:val="22"/>
        </w:rPr>
        <w:t>L’ouverture de tous les plis se fait en un temps</w:t>
      </w:r>
      <w:r w:rsidR="00437ED7" w:rsidRPr="006E4768">
        <w:rPr>
          <w:noProof/>
          <w:sz w:val="22"/>
          <w:szCs w:val="22"/>
        </w:rPr>
        <w:t xml:space="preserve">, toutefois pour les projets complexes notamment ceux ayant fait l’objet d’une procédure de </w:t>
      </w:r>
      <w:r w:rsidR="007038C4" w:rsidRPr="006E4768">
        <w:rPr>
          <w:noProof/>
          <w:sz w:val="22"/>
          <w:szCs w:val="22"/>
        </w:rPr>
        <w:t>pré</w:t>
      </w:r>
      <w:r w:rsidR="00B01F37" w:rsidRPr="006E4768">
        <w:rPr>
          <w:noProof/>
          <w:sz w:val="22"/>
          <w:szCs w:val="22"/>
        </w:rPr>
        <w:t>-</w:t>
      </w:r>
      <w:r w:rsidR="007038C4" w:rsidRPr="006E4768">
        <w:rPr>
          <w:noProof/>
          <w:sz w:val="22"/>
          <w:szCs w:val="22"/>
        </w:rPr>
        <w:t>qualification</w:t>
      </w:r>
      <w:r w:rsidR="00437ED7" w:rsidRPr="006E4768">
        <w:rPr>
          <w:noProof/>
          <w:sz w:val="22"/>
          <w:szCs w:val="22"/>
        </w:rPr>
        <w:t>, l’ouverture peut se faire en deux temps.</w:t>
      </w:r>
    </w:p>
    <w:p w:rsidR="000B0834" w:rsidRPr="006E4768" w:rsidRDefault="000B0834" w:rsidP="002526E5">
      <w:pPr>
        <w:widowControl w:val="0"/>
        <w:tabs>
          <w:tab w:val="left" w:pos="2340"/>
          <w:tab w:val="left" w:pos="2920"/>
          <w:tab w:val="left" w:pos="4900"/>
        </w:tabs>
        <w:autoSpaceDE w:val="0"/>
        <w:autoSpaceDN w:val="0"/>
        <w:adjustRightInd w:val="0"/>
        <w:spacing w:line="250" w:lineRule="auto"/>
        <w:jc w:val="both"/>
        <w:rPr>
          <w:noProof/>
          <w:sz w:val="22"/>
          <w:szCs w:val="22"/>
        </w:rPr>
      </w:pPr>
      <w:r w:rsidRPr="006E4768">
        <w:rPr>
          <w:noProof/>
          <w:sz w:val="22"/>
          <w:szCs w:val="22"/>
        </w:rPr>
        <w:t>LaCommissiondePassationdesMarchés compétenteprocéderaàl’ouverturedesplis enunoudeuxtempsetenprésencedes représentantsdessoumissionnaires</w:t>
      </w:r>
      <w:r w:rsidR="00D34C8E" w:rsidRPr="006E4768">
        <w:rPr>
          <w:noProof/>
          <w:sz w:val="22"/>
          <w:szCs w:val="22"/>
        </w:rPr>
        <w:t>concernés</w:t>
      </w:r>
      <w:r w:rsidR="006326D1" w:rsidRPr="006E4768">
        <w:rPr>
          <w:noProof/>
          <w:sz w:val="22"/>
          <w:szCs w:val="22"/>
        </w:rPr>
        <w:t xml:space="preserve"> qui</w:t>
      </w:r>
      <w:r w:rsidR="00D34C8E" w:rsidRPr="006E4768">
        <w:rPr>
          <w:noProof/>
          <w:sz w:val="22"/>
          <w:szCs w:val="22"/>
        </w:rPr>
        <w:t xml:space="preserve"> souhai</w:t>
      </w:r>
      <w:r w:rsidRPr="006E4768">
        <w:rPr>
          <w:noProof/>
          <w:sz w:val="22"/>
          <w:szCs w:val="22"/>
        </w:rPr>
        <w:t xml:space="preserve">tent y assister, </w:t>
      </w:r>
      <w:r w:rsidR="008C6A77" w:rsidRPr="006E4768">
        <w:rPr>
          <w:noProof/>
          <w:sz w:val="22"/>
          <w:szCs w:val="22"/>
        </w:rPr>
        <w:t>aux</w:t>
      </w:r>
      <w:r w:rsidRPr="006E4768">
        <w:rPr>
          <w:noProof/>
          <w:sz w:val="22"/>
          <w:szCs w:val="22"/>
        </w:rPr>
        <w:t xml:space="preserve"> date, heureetadresseindiqué</w:t>
      </w:r>
      <w:r w:rsidR="00993315" w:rsidRPr="006E4768">
        <w:rPr>
          <w:noProof/>
          <w:sz w:val="22"/>
          <w:szCs w:val="22"/>
        </w:rPr>
        <w:t>e</w:t>
      </w:r>
      <w:r w:rsidR="008C6A77" w:rsidRPr="006E4768">
        <w:rPr>
          <w:noProof/>
          <w:sz w:val="22"/>
          <w:szCs w:val="22"/>
        </w:rPr>
        <w:t>s</w:t>
      </w:r>
      <w:r w:rsidRPr="006E4768">
        <w:rPr>
          <w:noProof/>
          <w:sz w:val="22"/>
          <w:szCs w:val="22"/>
        </w:rPr>
        <w:t>dansleRPAO.Lesrepré</w:t>
      </w:r>
      <w:r w:rsidRPr="006E4768">
        <w:rPr>
          <w:noProof/>
          <w:spacing w:val="5"/>
          <w:sz w:val="22"/>
          <w:szCs w:val="22"/>
        </w:rPr>
        <w:t>sentant</w:t>
      </w:r>
      <w:r w:rsidRPr="006E4768">
        <w:rPr>
          <w:noProof/>
          <w:sz w:val="22"/>
          <w:szCs w:val="22"/>
        </w:rPr>
        <w:t>s</w:t>
      </w:r>
      <w:r w:rsidRPr="006E4768">
        <w:rPr>
          <w:noProof/>
          <w:spacing w:val="5"/>
          <w:sz w:val="22"/>
          <w:szCs w:val="22"/>
        </w:rPr>
        <w:t>de</w:t>
      </w:r>
      <w:r w:rsidRPr="006E4768">
        <w:rPr>
          <w:noProof/>
          <w:sz w:val="22"/>
          <w:szCs w:val="22"/>
        </w:rPr>
        <w:t>s</w:t>
      </w:r>
      <w:r w:rsidRPr="006E4768">
        <w:rPr>
          <w:noProof/>
          <w:spacing w:val="5"/>
          <w:sz w:val="22"/>
          <w:szCs w:val="22"/>
        </w:rPr>
        <w:t>soumissionnaire</w:t>
      </w:r>
      <w:r w:rsidRPr="006E4768">
        <w:rPr>
          <w:noProof/>
          <w:sz w:val="22"/>
          <w:szCs w:val="22"/>
        </w:rPr>
        <w:t>s</w:t>
      </w:r>
      <w:r w:rsidRPr="006E4768">
        <w:rPr>
          <w:noProof/>
          <w:spacing w:val="5"/>
          <w:sz w:val="22"/>
          <w:szCs w:val="22"/>
        </w:rPr>
        <w:t>qu</w:t>
      </w:r>
      <w:r w:rsidRPr="006E4768">
        <w:rPr>
          <w:noProof/>
          <w:sz w:val="22"/>
          <w:szCs w:val="22"/>
        </w:rPr>
        <w:t>i</w:t>
      </w:r>
      <w:r w:rsidRPr="006E4768">
        <w:rPr>
          <w:noProof/>
          <w:spacing w:val="5"/>
          <w:sz w:val="22"/>
          <w:szCs w:val="22"/>
        </w:rPr>
        <w:t xml:space="preserve">sont </w:t>
      </w:r>
      <w:r w:rsidRPr="006E4768">
        <w:rPr>
          <w:noProof/>
          <w:sz w:val="22"/>
          <w:szCs w:val="22"/>
        </w:rPr>
        <w:t>présentssignerontunregistreouunefeuille attestantleurprésence.</w:t>
      </w:r>
    </w:p>
    <w:p w:rsidR="000B0834" w:rsidRPr="006E4768" w:rsidRDefault="000B0834" w:rsidP="00214EC4">
      <w:pPr>
        <w:widowControl w:val="0"/>
        <w:tabs>
          <w:tab w:val="left" w:pos="2280"/>
          <w:tab w:val="left" w:pos="2920"/>
          <w:tab w:val="left" w:pos="3660"/>
          <w:tab w:val="left" w:pos="4940"/>
        </w:tabs>
        <w:autoSpaceDE w:val="0"/>
        <w:autoSpaceDN w:val="0"/>
        <w:adjustRightInd w:val="0"/>
        <w:spacing w:line="250" w:lineRule="auto"/>
        <w:jc w:val="both"/>
        <w:rPr>
          <w:noProof/>
          <w:sz w:val="22"/>
          <w:szCs w:val="22"/>
        </w:rPr>
      </w:pPr>
      <w:r w:rsidRPr="006E4768">
        <w:rPr>
          <w:noProof/>
          <w:sz w:val="22"/>
          <w:szCs w:val="22"/>
        </w:rPr>
        <w:t>25.2.</w:t>
      </w:r>
      <w:r w:rsidRPr="006E4768">
        <w:rPr>
          <w:noProof/>
          <w:spacing w:val="4"/>
          <w:sz w:val="22"/>
          <w:szCs w:val="22"/>
        </w:rPr>
        <w:t>Dan</w:t>
      </w:r>
      <w:r w:rsidRPr="006E4768">
        <w:rPr>
          <w:noProof/>
          <w:sz w:val="22"/>
          <w:szCs w:val="22"/>
        </w:rPr>
        <w:t>s</w:t>
      </w:r>
      <w:r w:rsidRPr="006E4768">
        <w:rPr>
          <w:noProof/>
          <w:spacing w:val="4"/>
          <w:sz w:val="22"/>
          <w:szCs w:val="22"/>
        </w:rPr>
        <w:t>u</w:t>
      </w:r>
      <w:r w:rsidRPr="006E4768">
        <w:rPr>
          <w:noProof/>
          <w:sz w:val="22"/>
          <w:szCs w:val="22"/>
        </w:rPr>
        <w:t>n</w:t>
      </w:r>
      <w:r w:rsidRPr="006E4768">
        <w:rPr>
          <w:noProof/>
          <w:spacing w:val="4"/>
          <w:sz w:val="22"/>
          <w:szCs w:val="22"/>
        </w:rPr>
        <w:t>premie</w:t>
      </w:r>
      <w:r w:rsidRPr="006E4768">
        <w:rPr>
          <w:noProof/>
          <w:sz w:val="22"/>
          <w:szCs w:val="22"/>
        </w:rPr>
        <w:t>r</w:t>
      </w:r>
      <w:r w:rsidRPr="006E4768">
        <w:rPr>
          <w:noProof/>
          <w:spacing w:val="4"/>
          <w:sz w:val="22"/>
          <w:szCs w:val="22"/>
        </w:rPr>
        <w:t>temps</w:t>
      </w:r>
      <w:r w:rsidRPr="006E4768">
        <w:rPr>
          <w:noProof/>
          <w:sz w:val="22"/>
          <w:szCs w:val="22"/>
        </w:rPr>
        <w:t>,</w:t>
      </w:r>
      <w:r w:rsidRPr="006E4768">
        <w:rPr>
          <w:noProof/>
          <w:spacing w:val="4"/>
          <w:sz w:val="22"/>
          <w:szCs w:val="22"/>
        </w:rPr>
        <w:t>le</w:t>
      </w:r>
      <w:r w:rsidRPr="006E4768">
        <w:rPr>
          <w:noProof/>
          <w:sz w:val="22"/>
          <w:szCs w:val="22"/>
        </w:rPr>
        <w:t>s</w:t>
      </w:r>
      <w:r w:rsidRPr="006E4768">
        <w:rPr>
          <w:noProof/>
          <w:spacing w:val="4"/>
          <w:sz w:val="22"/>
          <w:szCs w:val="22"/>
        </w:rPr>
        <w:t xml:space="preserve">enveloppes </w:t>
      </w:r>
      <w:r w:rsidRPr="006E4768">
        <w:rPr>
          <w:noProof/>
          <w:sz w:val="22"/>
          <w:szCs w:val="22"/>
        </w:rPr>
        <w:t xml:space="preserve">marquées«Retrait»serontouvertesetleur contenuannoncéàhautevoix,tandisque l’enveloppecontenantl’offrecorrespondante serarenvoyéeauSoumissionnairesansavoir étéouverte.Leretraitd’uneoffrenesera autoriséquesilanotificationcorrespondante contientunehabilitationvalidedusignataireà demanderleretraitetsicettenotificationest lueàhautevoix.Ensuite,lesenveloppesmarquées«OffredeRemplacement»seront ouvertesetannoncéesàhautevoixetlanouvelleoffrecorrespondantesubstituéeàla </w:t>
      </w:r>
      <w:r w:rsidRPr="006E4768">
        <w:rPr>
          <w:noProof/>
          <w:spacing w:val="5"/>
          <w:sz w:val="22"/>
          <w:szCs w:val="22"/>
        </w:rPr>
        <w:t>précédente</w:t>
      </w:r>
      <w:r w:rsidRPr="006E4768">
        <w:rPr>
          <w:noProof/>
          <w:sz w:val="22"/>
          <w:szCs w:val="22"/>
        </w:rPr>
        <w:t>,</w:t>
      </w:r>
      <w:r w:rsidRPr="006E4768">
        <w:rPr>
          <w:noProof/>
          <w:spacing w:val="5"/>
          <w:sz w:val="22"/>
          <w:szCs w:val="22"/>
        </w:rPr>
        <w:t>qu</w:t>
      </w:r>
      <w:r w:rsidRPr="006E4768">
        <w:rPr>
          <w:noProof/>
          <w:sz w:val="22"/>
          <w:szCs w:val="22"/>
        </w:rPr>
        <w:t>i</w:t>
      </w:r>
      <w:r w:rsidRPr="006E4768">
        <w:rPr>
          <w:noProof/>
          <w:spacing w:val="5"/>
          <w:sz w:val="22"/>
          <w:szCs w:val="22"/>
        </w:rPr>
        <w:t>ser</w:t>
      </w:r>
      <w:r w:rsidRPr="006E4768">
        <w:rPr>
          <w:noProof/>
          <w:sz w:val="22"/>
          <w:szCs w:val="22"/>
        </w:rPr>
        <w:t>a</w:t>
      </w:r>
      <w:r w:rsidRPr="006E4768">
        <w:rPr>
          <w:noProof/>
          <w:spacing w:val="5"/>
          <w:sz w:val="22"/>
          <w:szCs w:val="22"/>
        </w:rPr>
        <w:t>renvoyé</w:t>
      </w:r>
      <w:r w:rsidRPr="006E4768">
        <w:rPr>
          <w:noProof/>
          <w:sz w:val="22"/>
          <w:szCs w:val="22"/>
        </w:rPr>
        <w:t>e</w:t>
      </w:r>
      <w:r w:rsidRPr="006E4768">
        <w:rPr>
          <w:noProof/>
          <w:spacing w:val="5"/>
          <w:sz w:val="22"/>
          <w:szCs w:val="22"/>
        </w:rPr>
        <w:t xml:space="preserve">au </w:t>
      </w:r>
      <w:r w:rsidRPr="006E4768">
        <w:rPr>
          <w:noProof/>
          <w:spacing w:val="2"/>
          <w:sz w:val="22"/>
          <w:szCs w:val="22"/>
        </w:rPr>
        <w:t>Soumissionnair</w:t>
      </w:r>
      <w:r w:rsidRPr="006E4768">
        <w:rPr>
          <w:noProof/>
          <w:sz w:val="22"/>
          <w:szCs w:val="22"/>
        </w:rPr>
        <w:t>e</w:t>
      </w:r>
      <w:r w:rsidRPr="006E4768">
        <w:rPr>
          <w:noProof/>
          <w:spacing w:val="2"/>
          <w:sz w:val="22"/>
          <w:szCs w:val="22"/>
        </w:rPr>
        <w:t>concern</w:t>
      </w:r>
      <w:r w:rsidRPr="006E4768">
        <w:rPr>
          <w:noProof/>
          <w:sz w:val="22"/>
          <w:szCs w:val="22"/>
        </w:rPr>
        <w:t>é</w:t>
      </w:r>
      <w:r w:rsidRPr="006E4768">
        <w:rPr>
          <w:noProof/>
          <w:spacing w:val="2"/>
          <w:sz w:val="22"/>
          <w:szCs w:val="22"/>
        </w:rPr>
        <w:t>san</w:t>
      </w:r>
      <w:r w:rsidRPr="006E4768">
        <w:rPr>
          <w:noProof/>
          <w:sz w:val="22"/>
          <w:szCs w:val="22"/>
        </w:rPr>
        <w:t>s</w:t>
      </w:r>
      <w:r w:rsidRPr="006E4768">
        <w:rPr>
          <w:noProof/>
          <w:spacing w:val="2"/>
          <w:sz w:val="22"/>
          <w:szCs w:val="22"/>
        </w:rPr>
        <w:t>avoi</w:t>
      </w:r>
      <w:r w:rsidRPr="006E4768">
        <w:rPr>
          <w:noProof/>
          <w:sz w:val="22"/>
          <w:szCs w:val="22"/>
        </w:rPr>
        <w:t>r</w:t>
      </w:r>
      <w:r w:rsidRPr="006E4768">
        <w:rPr>
          <w:noProof/>
          <w:spacing w:val="2"/>
          <w:sz w:val="22"/>
          <w:szCs w:val="22"/>
        </w:rPr>
        <w:t xml:space="preserve">été </w:t>
      </w:r>
      <w:r w:rsidRPr="006E4768">
        <w:rPr>
          <w:noProof/>
          <w:sz w:val="22"/>
          <w:szCs w:val="22"/>
        </w:rPr>
        <w:t>ouverte.Leremplacementd’offrenesera autoriséquesilanotificationcorrespondante contientunehabilitationvalidedusignataire</w:t>
      </w:r>
      <w:r w:rsidR="008D661E" w:rsidRPr="006E4768">
        <w:rPr>
          <w:noProof/>
          <w:sz w:val="22"/>
          <w:szCs w:val="22"/>
        </w:rPr>
        <w:t xml:space="preserve"> à</w:t>
      </w:r>
      <w:r w:rsidRPr="006E4768">
        <w:rPr>
          <w:noProof/>
          <w:sz w:val="22"/>
          <w:szCs w:val="22"/>
        </w:rPr>
        <w:t>demanderleremplacementetestlueà hautevoix.Enfin,lesenveloppesmarquées«</w:t>
      </w:r>
      <w:r w:rsidRPr="006E4768">
        <w:rPr>
          <w:noProof/>
          <w:spacing w:val="4"/>
          <w:sz w:val="22"/>
          <w:szCs w:val="22"/>
        </w:rPr>
        <w:t>modificatio</w:t>
      </w:r>
      <w:r w:rsidRPr="006E4768">
        <w:rPr>
          <w:noProof/>
          <w:sz w:val="22"/>
          <w:szCs w:val="22"/>
        </w:rPr>
        <w:t>n»</w:t>
      </w:r>
      <w:r w:rsidRPr="006E4768">
        <w:rPr>
          <w:noProof/>
          <w:spacing w:val="4"/>
          <w:sz w:val="22"/>
          <w:szCs w:val="22"/>
        </w:rPr>
        <w:t>seron</w:t>
      </w:r>
      <w:r w:rsidRPr="006E4768">
        <w:rPr>
          <w:noProof/>
          <w:sz w:val="22"/>
          <w:szCs w:val="22"/>
        </w:rPr>
        <w:t>t</w:t>
      </w:r>
      <w:r w:rsidRPr="006E4768">
        <w:rPr>
          <w:noProof/>
          <w:spacing w:val="4"/>
          <w:sz w:val="22"/>
          <w:szCs w:val="22"/>
        </w:rPr>
        <w:t>ouverte</w:t>
      </w:r>
      <w:r w:rsidRPr="006E4768">
        <w:rPr>
          <w:noProof/>
          <w:sz w:val="22"/>
          <w:szCs w:val="22"/>
        </w:rPr>
        <w:t>s</w:t>
      </w:r>
      <w:r w:rsidRPr="006E4768">
        <w:rPr>
          <w:noProof/>
          <w:spacing w:val="4"/>
          <w:sz w:val="22"/>
          <w:szCs w:val="22"/>
        </w:rPr>
        <w:t>e</w:t>
      </w:r>
      <w:r w:rsidRPr="006E4768">
        <w:rPr>
          <w:noProof/>
          <w:sz w:val="22"/>
          <w:szCs w:val="22"/>
        </w:rPr>
        <w:t>t</w:t>
      </w:r>
      <w:r w:rsidRPr="006E4768">
        <w:rPr>
          <w:noProof/>
          <w:spacing w:val="4"/>
          <w:sz w:val="22"/>
          <w:szCs w:val="22"/>
        </w:rPr>
        <w:t xml:space="preserve">leur </w:t>
      </w:r>
      <w:r w:rsidRPr="006E4768">
        <w:rPr>
          <w:noProof/>
          <w:spacing w:val="5"/>
          <w:sz w:val="22"/>
          <w:szCs w:val="22"/>
        </w:rPr>
        <w:t>conten</w:t>
      </w:r>
      <w:r w:rsidRPr="006E4768">
        <w:rPr>
          <w:noProof/>
          <w:sz w:val="22"/>
          <w:szCs w:val="22"/>
        </w:rPr>
        <w:t>u</w:t>
      </w:r>
      <w:r w:rsidRPr="006E4768">
        <w:rPr>
          <w:noProof/>
          <w:spacing w:val="5"/>
          <w:sz w:val="22"/>
          <w:szCs w:val="22"/>
        </w:rPr>
        <w:t>l</w:t>
      </w:r>
      <w:r w:rsidRPr="006E4768">
        <w:rPr>
          <w:noProof/>
          <w:sz w:val="22"/>
          <w:szCs w:val="22"/>
        </w:rPr>
        <w:t>uà</w:t>
      </w:r>
      <w:r w:rsidRPr="006E4768">
        <w:rPr>
          <w:noProof/>
          <w:spacing w:val="5"/>
          <w:sz w:val="22"/>
          <w:szCs w:val="22"/>
        </w:rPr>
        <w:t>haut</w:t>
      </w:r>
      <w:r w:rsidRPr="006E4768">
        <w:rPr>
          <w:noProof/>
          <w:sz w:val="22"/>
          <w:szCs w:val="22"/>
        </w:rPr>
        <w:t>e</w:t>
      </w:r>
      <w:r w:rsidRPr="006E4768">
        <w:rPr>
          <w:noProof/>
          <w:spacing w:val="5"/>
          <w:sz w:val="22"/>
          <w:szCs w:val="22"/>
        </w:rPr>
        <w:t>voi</w:t>
      </w:r>
      <w:r w:rsidRPr="006E4768">
        <w:rPr>
          <w:noProof/>
          <w:sz w:val="22"/>
          <w:szCs w:val="22"/>
        </w:rPr>
        <w:t>x</w:t>
      </w:r>
      <w:r w:rsidRPr="006E4768">
        <w:rPr>
          <w:noProof/>
          <w:spacing w:val="5"/>
          <w:sz w:val="22"/>
          <w:szCs w:val="22"/>
        </w:rPr>
        <w:t>ave</w:t>
      </w:r>
      <w:r w:rsidRPr="006E4768">
        <w:rPr>
          <w:noProof/>
          <w:sz w:val="22"/>
          <w:szCs w:val="22"/>
        </w:rPr>
        <w:t>c</w:t>
      </w:r>
      <w:r w:rsidRPr="006E4768">
        <w:rPr>
          <w:noProof/>
          <w:spacing w:val="5"/>
          <w:sz w:val="22"/>
          <w:szCs w:val="22"/>
        </w:rPr>
        <w:t xml:space="preserve">l’offre </w:t>
      </w:r>
      <w:r w:rsidRPr="006E4768">
        <w:rPr>
          <w:noProof/>
          <w:sz w:val="22"/>
          <w:szCs w:val="22"/>
        </w:rPr>
        <w:t xml:space="preserve">correspondante.Lamodificationd’offrene </w:t>
      </w:r>
      <w:r w:rsidRPr="006E4768">
        <w:rPr>
          <w:noProof/>
          <w:spacing w:val="5"/>
          <w:sz w:val="22"/>
          <w:szCs w:val="22"/>
        </w:rPr>
        <w:t>ser</w:t>
      </w:r>
      <w:r w:rsidRPr="006E4768">
        <w:rPr>
          <w:noProof/>
          <w:sz w:val="22"/>
          <w:szCs w:val="22"/>
        </w:rPr>
        <w:t>a</w:t>
      </w:r>
      <w:r w:rsidRPr="006E4768">
        <w:rPr>
          <w:noProof/>
          <w:spacing w:val="5"/>
          <w:sz w:val="22"/>
          <w:szCs w:val="22"/>
        </w:rPr>
        <w:t>autorisé</w:t>
      </w:r>
      <w:r w:rsidRPr="006E4768">
        <w:rPr>
          <w:noProof/>
          <w:sz w:val="22"/>
          <w:szCs w:val="22"/>
        </w:rPr>
        <w:t>e</w:t>
      </w:r>
      <w:r w:rsidRPr="006E4768">
        <w:rPr>
          <w:noProof/>
          <w:spacing w:val="5"/>
          <w:sz w:val="22"/>
          <w:szCs w:val="22"/>
        </w:rPr>
        <w:t>qu</w:t>
      </w:r>
      <w:r w:rsidRPr="006E4768">
        <w:rPr>
          <w:noProof/>
          <w:sz w:val="22"/>
          <w:szCs w:val="22"/>
        </w:rPr>
        <w:t>e</w:t>
      </w:r>
      <w:r w:rsidRPr="006E4768">
        <w:rPr>
          <w:noProof/>
          <w:spacing w:val="5"/>
          <w:sz w:val="22"/>
          <w:szCs w:val="22"/>
        </w:rPr>
        <w:t>s</w:t>
      </w:r>
      <w:r w:rsidRPr="006E4768">
        <w:rPr>
          <w:noProof/>
          <w:sz w:val="22"/>
          <w:szCs w:val="22"/>
        </w:rPr>
        <w:t>i</w:t>
      </w:r>
      <w:r w:rsidRPr="006E4768">
        <w:rPr>
          <w:noProof/>
          <w:spacing w:val="5"/>
          <w:sz w:val="22"/>
          <w:szCs w:val="22"/>
        </w:rPr>
        <w:t>l</w:t>
      </w:r>
      <w:r w:rsidRPr="006E4768">
        <w:rPr>
          <w:noProof/>
          <w:sz w:val="22"/>
          <w:szCs w:val="22"/>
        </w:rPr>
        <w:t>a</w:t>
      </w:r>
      <w:r w:rsidRPr="006E4768">
        <w:rPr>
          <w:noProof/>
          <w:spacing w:val="5"/>
          <w:sz w:val="22"/>
          <w:szCs w:val="22"/>
        </w:rPr>
        <w:t xml:space="preserve">notification </w:t>
      </w:r>
      <w:r w:rsidRPr="006E4768">
        <w:rPr>
          <w:noProof/>
          <w:sz w:val="22"/>
          <w:szCs w:val="22"/>
        </w:rPr>
        <w:t xml:space="preserve">correspondantecontientunehabilitationvalidedusignataireàdemanderlamodificationet estlueàhautevoix.Seuleslesoffresquiont </w:t>
      </w:r>
      <w:r w:rsidRPr="006E4768">
        <w:rPr>
          <w:noProof/>
          <w:spacing w:val="2"/>
          <w:sz w:val="22"/>
          <w:szCs w:val="22"/>
        </w:rPr>
        <w:t>ét</w:t>
      </w:r>
      <w:r w:rsidRPr="006E4768">
        <w:rPr>
          <w:noProof/>
          <w:sz w:val="22"/>
          <w:szCs w:val="22"/>
        </w:rPr>
        <w:t>é</w:t>
      </w:r>
      <w:r w:rsidRPr="006E4768">
        <w:rPr>
          <w:noProof/>
          <w:spacing w:val="2"/>
          <w:sz w:val="22"/>
          <w:szCs w:val="22"/>
        </w:rPr>
        <w:t>ouverte</w:t>
      </w:r>
      <w:r w:rsidRPr="006E4768">
        <w:rPr>
          <w:noProof/>
          <w:sz w:val="22"/>
          <w:szCs w:val="22"/>
        </w:rPr>
        <w:t>s</w:t>
      </w:r>
      <w:r w:rsidRPr="006E4768">
        <w:rPr>
          <w:noProof/>
          <w:spacing w:val="2"/>
          <w:sz w:val="22"/>
          <w:szCs w:val="22"/>
        </w:rPr>
        <w:t>e</w:t>
      </w:r>
      <w:r w:rsidRPr="006E4768">
        <w:rPr>
          <w:noProof/>
          <w:sz w:val="22"/>
          <w:szCs w:val="22"/>
        </w:rPr>
        <w:t>t</w:t>
      </w:r>
      <w:r w:rsidRPr="006E4768">
        <w:rPr>
          <w:noProof/>
          <w:spacing w:val="2"/>
          <w:sz w:val="22"/>
          <w:szCs w:val="22"/>
        </w:rPr>
        <w:t>annoncée</w:t>
      </w:r>
      <w:r w:rsidRPr="006E4768">
        <w:rPr>
          <w:noProof/>
          <w:sz w:val="22"/>
          <w:szCs w:val="22"/>
        </w:rPr>
        <w:t>sà</w:t>
      </w:r>
      <w:r w:rsidRPr="006E4768">
        <w:rPr>
          <w:noProof/>
          <w:spacing w:val="2"/>
          <w:sz w:val="22"/>
          <w:szCs w:val="22"/>
        </w:rPr>
        <w:t>haut</w:t>
      </w:r>
      <w:r w:rsidRPr="006E4768">
        <w:rPr>
          <w:noProof/>
          <w:sz w:val="22"/>
          <w:szCs w:val="22"/>
        </w:rPr>
        <w:t>e</w:t>
      </w:r>
      <w:r w:rsidRPr="006E4768">
        <w:rPr>
          <w:noProof/>
          <w:spacing w:val="2"/>
          <w:sz w:val="22"/>
          <w:szCs w:val="22"/>
        </w:rPr>
        <w:t xml:space="preserve">voix </w:t>
      </w:r>
      <w:r w:rsidRPr="006E4768">
        <w:rPr>
          <w:noProof/>
          <w:sz w:val="22"/>
          <w:szCs w:val="22"/>
        </w:rPr>
        <w:t>lorsdel’ouverturedesplisserontensuite évaluées.</w:t>
      </w:r>
    </w:p>
    <w:p w:rsidR="000B0834" w:rsidRPr="006E4768" w:rsidRDefault="000B0834" w:rsidP="002526E5">
      <w:pPr>
        <w:widowControl w:val="0"/>
        <w:autoSpaceDE w:val="0"/>
        <w:autoSpaceDN w:val="0"/>
        <w:adjustRightInd w:val="0"/>
        <w:spacing w:line="250" w:lineRule="auto"/>
        <w:jc w:val="both"/>
        <w:rPr>
          <w:noProof/>
          <w:sz w:val="21"/>
          <w:szCs w:val="21"/>
        </w:rPr>
      </w:pPr>
      <w:r w:rsidRPr="006E4768">
        <w:rPr>
          <w:noProof/>
          <w:sz w:val="22"/>
          <w:szCs w:val="22"/>
        </w:rPr>
        <w:t>25.3</w:t>
      </w:r>
      <w:r w:rsidRPr="006E4768">
        <w:rPr>
          <w:noProof/>
          <w:sz w:val="21"/>
          <w:szCs w:val="21"/>
        </w:rPr>
        <w:t>.</w:t>
      </w:r>
      <w:r w:rsidRPr="006E4768">
        <w:rPr>
          <w:noProof/>
          <w:sz w:val="22"/>
          <w:szCs w:val="22"/>
        </w:rPr>
        <w:t>Touteslesenveloppesserontouvertesl’une aprèsl’autreetlenomdusoumissionnaire annoncéàhautevoixainsiquelamention éventuelle d’une modification, le prix de l’offre, y compris tout rabais [en cas d’ouverture des offres financières] et toute variante le cas échéant,l’existenced’unegarantied’offresi elleestexigée,ettoutautredétailquel</w:t>
      </w:r>
      <w:r w:rsidR="00D34C8E" w:rsidRPr="006E4768">
        <w:rPr>
          <w:noProof/>
          <w:sz w:val="22"/>
          <w:szCs w:val="22"/>
        </w:rPr>
        <w:t>’Autorité Contractante</w:t>
      </w:r>
      <w:r w:rsidRPr="006E4768">
        <w:rPr>
          <w:noProof/>
          <w:sz w:val="22"/>
          <w:szCs w:val="22"/>
        </w:rPr>
        <w:t xml:space="preserve"> peut juger utile de mentionner.Seulslesrabaisetvariantesdel’offre annoncés à haute voix lors de l’ouverture des plis seront soumis à évaluation.</w:t>
      </w:r>
    </w:p>
    <w:p w:rsidR="000B0834" w:rsidRPr="006E4768" w:rsidRDefault="000B0834" w:rsidP="00214EC4">
      <w:pPr>
        <w:widowControl w:val="0"/>
        <w:autoSpaceDE w:val="0"/>
        <w:autoSpaceDN w:val="0"/>
        <w:adjustRightInd w:val="0"/>
        <w:spacing w:line="250" w:lineRule="auto"/>
        <w:jc w:val="both"/>
        <w:rPr>
          <w:noProof/>
          <w:sz w:val="22"/>
          <w:szCs w:val="22"/>
        </w:rPr>
      </w:pPr>
      <w:r w:rsidRPr="006E4768">
        <w:rPr>
          <w:noProof/>
          <w:sz w:val="22"/>
          <w:szCs w:val="22"/>
        </w:rPr>
        <w:t>25.4.Lesoffres(etlesmodificationsreçuesconformémentauxdispositionsdel'article24du RGAO)quin’ontpasétéouvertesetluesà hautevoixdurantlaséanced’ouverturedes plis,quellequ’ensoitlaraison,neserontpas soumisesàévaluation.</w:t>
      </w:r>
    </w:p>
    <w:p w:rsidR="000B0834" w:rsidRPr="006E4768" w:rsidRDefault="000B0834" w:rsidP="002526E5">
      <w:pPr>
        <w:widowControl w:val="0"/>
        <w:autoSpaceDE w:val="0"/>
        <w:autoSpaceDN w:val="0"/>
        <w:adjustRightInd w:val="0"/>
        <w:spacing w:line="250" w:lineRule="auto"/>
        <w:jc w:val="both"/>
        <w:rPr>
          <w:noProof/>
          <w:sz w:val="22"/>
          <w:szCs w:val="22"/>
        </w:rPr>
      </w:pPr>
      <w:r w:rsidRPr="006E4768">
        <w:rPr>
          <w:noProof/>
          <w:sz w:val="22"/>
          <w:szCs w:val="22"/>
        </w:rPr>
        <w:t>25.5.Ilestétabli,séancetenanteun</w:t>
      </w:r>
      <w:r w:rsidR="008D661E" w:rsidRPr="006E4768">
        <w:rPr>
          <w:noProof/>
          <w:sz w:val="22"/>
          <w:szCs w:val="22"/>
        </w:rPr>
        <w:t>procès</w:t>
      </w:r>
      <w:r w:rsidR="008D661E" w:rsidRPr="006E4768">
        <w:rPr>
          <w:noProof/>
          <w:spacing w:val="13"/>
          <w:sz w:val="22"/>
          <w:szCs w:val="22"/>
        </w:rPr>
        <w:t>-</w:t>
      </w:r>
      <w:r w:rsidR="008D661E" w:rsidRPr="006E4768">
        <w:rPr>
          <w:noProof/>
          <w:sz w:val="22"/>
          <w:szCs w:val="22"/>
        </w:rPr>
        <w:t>verbal</w:t>
      </w:r>
      <w:r w:rsidRPr="006E4768">
        <w:rPr>
          <w:noProof/>
          <w:sz w:val="22"/>
          <w:szCs w:val="22"/>
        </w:rPr>
        <w:t xml:space="preserve"> d’ouverturedesplisquimentionnelarecevabilitédesoffres,leurrégularitéadministrative, leursprix,leursrabais,etleursdélaisainsi quelacompositiondelasous-commission d’analyse.Unecopiedudit</w:t>
      </w:r>
      <w:r w:rsidR="008D661E" w:rsidRPr="006E4768">
        <w:rPr>
          <w:noProof/>
          <w:sz w:val="22"/>
          <w:szCs w:val="22"/>
        </w:rPr>
        <w:t>procès-verbal</w:t>
      </w:r>
      <w:r w:rsidRPr="006E4768">
        <w:rPr>
          <w:noProof/>
          <w:sz w:val="22"/>
          <w:szCs w:val="22"/>
        </w:rPr>
        <w:t>à laquelleestannexéelafeuilledeprésenceest remise àtouslesparticipantsàlafindela séance.</w:t>
      </w:r>
    </w:p>
    <w:p w:rsidR="000B0834" w:rsidRPr="006E4768" w:rsidRDefault="000B0834" w:rsidP="002526E5">
      <w:pPr>
        <w:widowControl w:val="0"/>
        <w:autoSpaceDE w:val="0"/>
        <w:autoSpaceDN w:val="0"/>
        <w:adjustRightInd w:val="0"/>
        <w:spacing w:line="250" w:lineRule="auto"/>
        <w:jc w:val="both"/>
        <w:rPr>
          <w:noProof/>
          <w:sz w:val="22"/>
          <w:szCs w:val="22"/>
        </w:rPr>
      </w:pPr>
      <w:r w:rsidRPr="006E4768">
        <w:rPr>
          <w:noProof/>
          <w:sz w:val="22"/>
          <w:szCs w:val="22"/>
        </w:rPr>
        <w:t>25.6.</w:t>
      </w:r>
      <w:r w:rsidR="006326D1" w:rsidRPr="006E4768">
        <w:rPr>
          <w:noProof/>
          <w:sz w:val="22"/>
          <w:szCs w:val="22"/>
        </w:rPr>
        <w:t>A la fin</w:t>
      </w:r>
      <w:r w:rsidRPr="006E4768">
        <w:rPr>
          <w:noProof/>
          <w:spacing w:val="5"/>
          <w:sz w:val="22"/>
          <w:szCs w:val="22"/>
        </w:rPr>
        <w:t>d</w:t>
      </w:r>
      <w:r w:rsidRPr="006E4768">
        <w:rPr>
          <w:noProof/>
          <w:sz w:val="22"/>
          <w:szCs w:val="22"/>
        </w:rPr>
        <w:t>e</w:t>
      </w:r>
      <w:r w:rsidRPr="006E4768">
        <w:rPr>
          <w:noProof/>
          <w:spacing w:val="5"/>
          <w:sz w:val="22"/>
          <w:szCs w:val="22"/>
        </w:rPr>
        <w:t>chaqu</w:t>
      </w:r>
      <w:r w:rsidRPr="006E4768">
        <w:rPr>
          <w:noProof/>
          <w:sz w:val="22"/>
          <w:szCs w:val="22"/>
        </w:rPr>
        <w:t>e</w:t>
      </w:r>
      <w:r w:rsidRPr="006E4768">
        <w:rPr>
          <w:noProof/>
          <w:spacing w:val="5"/>
          <w:sz w:val="22"/>
          <w:szCs w:val="22"/>
        </w:rPr>
        <w:t>séanc</w:t>
      </w:r>
      <w:r w:rsidRPr="006E4768">
        <w:rPr>
          <w:noProof/>
          <w:sz w:val="22"/>
          <w:szCs w:val="22"/>
        </w:rPr>
        <w:t>e</w:t>
      </w:r>
      <w:r w:rsidRPr="006E4768">
        <w:rPr>
          <w:noProof/>
          <w:spacing w:val="5"/>
          <w:sz w:val="22"/>
          <w:szCs w:val="22"/>
        </w:rPr>
        <w:t xml:space="preserve">d’ouverture </w:t>
      </w:r>
      <w:r w:rsidRPr="006E4768">
        <w:rPr>
          <w:noProof/>
          <w:sz w:val="22"/>
          <w:szCs w:val="22"/>
        </w:rPr>
        <w:t>desplis,leprésidentdelacommissionmet immédiatementàladispositiondupointfocal désignépar</w:t>
      </w:r>
      <w:r w:rsidR="00497310" w:rsidRPr="006E4768">
        <w:rPr>
          <w:noProof/>
          <w:sz w:val="22"/>
          <w:szCs w:val="22"/>
        </w:rPr>
        <w:t>l’organisme chargé de la régulation des Marchés Publics</w:t>
      </w:r>
      <w:r w:rsidRPr="006E4768">
        <w:rPr>
          <w:noProof/>
          <w:sz w:val="22"/>
          <w:szCs w:val="22"/>
        </w:rPr>
        <w:t>,unecopieparaphéedes offresdessoumissionnaires.</w:t>
      </w:r>
    </w:p>
    <w:p w:rsidR="000B0834" w:rsidRPr="006E4768" w:rsidRDefault="000B0834" w:rsidP="002526E5">
      <w:pPr>
        <w:widowControl w:val="0"/>
        <w:autoSpaceDE w:val="0"/>
        <w:autoSpaceDN w:val="0"/>
        <w:adjustRightInd w:val="0"/>
        <w:spacing w:line="250" w:lineRule="auto"/>
        <w:jc w:val="both"/>
        <w:rPr>
          <w:noProof/>
          <w:sz w:val="22"/>
          <w:szCs w:val="22"/>
        </w:rPr>
      </w:pPr>
      <w:r w:rsidRPr="006E4768">
        <w:rPr>
          <w:noProof/>
          <w:sz w:val="22"/>
          <w:szCs w:val="22"/>
        </w:rPr>
        <w:t>25.7.Encasderecours,telqueprévuparleCode desMarchésPublics,ildoitêtreadressé</w:t>
      </w:r>
      <w:r w:rsidR="00497310" w:rsidRPr="006E4768">
        <w:rPr>
          <w:noProof/>
          <w:sz w:val="22"/>
          <w:szCs w:val="22"/>
        </w:rPr>
        <w:t xml:space="preserve">au Ministre Délégué à la Présidence chargée des Marchés Publics </w:t>
      </w:r>
      <w:r w:rsidRPr="006E4768">
        <w:rPr>
          <w:noProof/>
          <w:sz w:val="22"/>
          <w:szCs w:val="22"/>
        </w:rPr>
        <w:t>avec copiesàl’organismechargédelarégulation des</w:t>
      </w:r>
      <w:r w:rsidR="00497310" w:rsidRPr="006E4768">
        <w:rPr>
          <w:noProof/>
          <w:sz w:val="22"/>
          <w:szCs w:val="22"/>
        </w:rPr>
        <w:t>MarchésP</w:t>
      </w:r>
      <w:r w:rsidRPr="006E4768">
        <w:rPr>
          <w:noProof/>
          <w:sz w:val="22"/>
          <w:szCs w:val="22"/>
        </w:rPr>
        <w:t xml:space="preserve">ublicset au </w:t>
      </w:r>
      <w:r w:rsidR="00EE5F76" w:rsidRPr="006E4768">
        <w:rPr>
          <w:noProof/>
          <w:sz w:val="22"/>
          <w:szCs w:val="22"/>
        </w:rPr>
        <w:t>Chef de structureauprès de laquelle est placée la commission concernée</w:t>
      </w:r>
      <w:r w:rsidRPr="006E4768">
        <w:rPr>
          <w:noProof/>
          <w:sz w:val="22"/>
          <w:szCs w:val="22"/>
        </w:rPr>
        <w:t>.</w:t>
      </w:r>
    </w:p>
    <w:p w:rsidR="000B0834" w:rsidRPr="006E4768" w:rsidRDefault="000B0834" w:rsidP="00214EC4">
      <w:pPr>
        <w:widowControl w:val="0"/>
        <w:autoSpaceDE w:val="0"/>
        <w:autoSpaceDN w:val="0"/>
        <w:adjustRightInd w:val="0"/>
        <w:spacing w:line="250" w:lineRule="auto"/>
        <w:jc w:val="both"/>
        <w:rPr>
          <w:noProof/>
          <w:sz w:val="22"/>
          <w:szCs w:val="22"/>
        </w:rPr>
      </w:pPr>
      <w:r w:rsidRPr="006E4768">
        <w:rPr>
          <w:noProof/>
          <w:sz w:val="22"/>
          <w:szCs w:val="22"/>
        </w:rPr>
        <w:t>Ildoitparvenirdansundélaimaximumdetrois(03) joursouvrablesaprèsl’ouverturedesplis,sousla formed’unelettreàlaquelleestobligatoirementjoint unfeuilletdelafichederecoursdûmentsignéepar lerequérantet,éventuellement,parlePrésidentde laCommissiondePassationdesmarchés.</w:t>
      </w:r>
    </w:p>
    <w:p w:rsidR="000B0834" w:rsidRPr="006E4768" w:rsidRDefault="000B0834" w:rsidP="00214EC4">
      <w:pPr>
        <w:widowControl w:val="0"/>
        <w:autoSpaceDE w:val="0"/>
        <w:autoSpaceDN w:val="0"/>
        <w:adjustRightInd w:val="0"/>
        <w:spacing w:line="250" w:lineRule="auto"/>
        <w:jc w:val="both"/>
        <w:rPr>
          <w:noProof/>
          <w:sz w:val="22"/>
          <w:szCs w:val="22"/>
        </w:rPr>
      </w:pPr>
      <w:r w:rsidRPr="006E4768">
        <w:rPr>
          <w:noProof/>
          <w:sz w:val="22"/>
          <w:szCs w:val="22"/>
        </w:rPr>
        <w:t>L’ObservateurIndépendantannexeàsonrapport, lefeuilletquiluiaétéremis,assortidescommentairesoudesobservationsyafférents.</w:t>
      </w:r>
    </w:p>
    <w:p w:rsidR="000B0834" w:rsidRPr="006E4768" w:rsidRDefault="00AE7246" w:rsidP="002526E5">
      <w:pPr>
        <w:widowControl w:val="0"/>
        <w:autoSpaceDE w:val="0"/>
        <w:autoSpaceDN w:val="0"/>
        <w:adjustRightInd w:val="0"/>
        <w:spacing w:before="4" w:line="260" w:lineRule="exact"/>
        <w:rPr>
          <w:noProof/>
          <w:sz w:val="18"/>
          <w:szCs w:val="18"/>
        </w:rPr>
      </w:pPr>
      <w:r w:rsidRPr="006E4768">
        <w:rPr>
          <w:noProof/>
          <w:sz w:val="18"/>
          <w:szCs w:val="18"/>
        </w:rPr>
        <w:br w:type="page"/>
      </w:r>
    </w:p>
    <w:p w:rsidR="000B0834" w:rsidRPr="006E4768" w:rsidRDefault="000B0834" w:rsidP="002526E5">
      <w:pPr>
        <w:widowControl w:val="0"/>
        <w:autoSpaceDE w:val="0"/>
        <w:autoSpaceDN w:val="0"/>
        <w:adjustRightInd w:val="0"/>
        <w:rPr>
          <w:noProof/>
          <w:sz w:val="22"/>
          <w:szCs w:val="22"/>
        </w:rPr>
      </w:pPr>
      <w:r w:rsidRPr="006E4768">
        <w:rPr>
          <w:b/>
          <w:bCs/>
          <w:noProof/>
          <w:w w:val="98"/>
          <w:sz w:val="22"/>
          <w:szCs w:val="22"/>
        </w:rPr>
        <w:lastRenderedPageBreak/>
        <w:t>Article26:Caractèreconfidentieldelaprocédure</w:t>
      </w:r>
    </w:p>
    <w:p w:rsidR="000B0834" w:rsidRPr="006E4768" w:rsidRDefault="000B0834" w:rsidP="002526E5">
      <w:pPr>
        <w:widowControl w:val="0"/>
        <w:autoSpaceDE w:val="0"/>
        <w:autoSpaceDN w:val="0"/>
        <w:adjustRightInd w:val="0"/>
        <w:spacing w:before="14" w:line="140" w:lineRule="exact"/>
        <w:rPr>
          <w:noProof/>
          <w:sz w:val="14"/>
          <w:szCs w:val="14"/>
        </w:rPr>
      </w:pPr>
    </w:p>
    <w:p w:rsidR="000B0834" w:rsidRPr="006E4768" w:rsidRDefault="000B0834" w:rsidP="002526E5">
      <w:pPr>
        <w:widowControl w:val="0"/>
        <w:autoSpaceDE w:val="0"/>
        <w:autoSpaceDN w:val="0"/>
        <w:adjustRightInd w:val="0"/>
        <w:spacing w:line="250" w:lineRule="auto"/>
        <w:ind w:left="680" w:hanging="680"/>
        <w:jc w:val="both"/>
        <w:rPr>
          <w:noProof/>
          <w:sz w:val="22"/>
          <w:szCs w:val="22"/>
        </w:rPr>
      </w:pPr>
      <w:r w:rsidRPr="006E4768">
        <w:rPr>
          <w:noProof/>
          <w:sz w:val="22"/>
          <w:szCs w:val="22"/>
        </w:rPr>
        <w:t>26.1.Aucuneinformationrelativeàl’examen,à l’évaluation, à la comparaison des offres, à la vérification de la qualification des soumissionnairesetàla</w:t>
      </w:r>
      <w:r w:rsidR="00DA5E7D" w:rsidRPr="006E4768">
        <w:rPr>
          <w:noProof/>
          <w:sz w:val="22"/>
          <w:szCs w:val="22"/>
        </w:rPr>
        <w:t xml:space="preserve">proposition </w:t>
      </w:r>
      <w:r w:rsidRPr="006E4768">
        <w:rPr>
          <w:noProof/>
          <w:sz w:val="22"/>
          <w:szCs w:val="22"/>
        </w:rPr>
        <w:t>d’attribution du Marché ne sera donnée aux soumissionnairesniàtouteautrepersonne non concernée par ladite procédure tant que l’attribution du Marché n’aura pas été rendue publique</w:t>
      </w:r>
      <w:r w:rsidR="00B144E3" w:rsidRPr="006E4768">
        <w:rPr>
          <w:noProof/>
          <w:sz w:val="22"/>
          <w:szCs w:val="22"/>
        </w:rPr>
        <w:t xml:space="preserve">, sous peine de disqualification de l’offre du </w:t>
      </w:r>
      <w:r w:rsidR="00497310" w:rsidRPr="006E4768">
        <w:rPr>
          <w:noProof/>
          <w:sz w:val="22"/>
          <w:szCs w:val="22"/>
        </w:rPr>
        <w:t>S</w:t>
      </w:r>
      <w:r w:rsidR="00B144E3" w:rsidRPr="006E4768">
        <w:rPr>
          <w:noProof/>
          <w:sz w:val="22"/>
          <w:szCs w:val="22"/>
        </w:rPr>
        <w:t>oumissionnaire et de la suspension des auteurs</w:t>
      </w:r>
      <w:r w:rsidR="00497310" w:rsidRPr="006E4768">
        <w:rPr>
          <w:noProof/>
          <w:sz w:val="22"/>
          <w:szCs w:val="22"/>
        </w:rPr>
        <w:t xml:space="preserve"> de toutes activités dans le domaine des</w:t>
      </w:r>
      <w:r w:rsidR="00B144E3" w:rsidRPr="006E4768">
        <w:rPr>
          <w:noProof/>
          <w:sz w:val="22"/>
          <w:szCs w:val="22"/>
        </w:rPr>
        <w:t xml:space="preserve"> Marchés publics</w:t>
      </w:r>
      <w:r w:rsidRPr="006E4768">
        <w:rPr>
          <w:noProof/>
          <w:sz w:val="22"/>
          <w:szCs w:val="22"/>
        </w:rPr>
        <w:t>.</w:t>
      </w:r>
    </w:p>
    <w:p w:rsidR="000B0834" w:rsidRPr="006E4768" w:rsidRDefault="008B5E2A" w:rsidP="00214EC4">
      <w:pPr>
        <w:widowControl w:val="0"/>
        <w:autoSpaceDE w:val="0"/>
        <w:autoSpaceDN w:val="0"/>
        <w:adjustRightInd w:val="0"/>
        <w:spacing w:line="250" w:lineRule="auto"/>
        <w:ind w:left="680" w:hanging="680"/>
        <w:jc w:val="both"/>
        <w:rPr>
          <w:noProof/>
          <w:sz w:val="22"/>
          <w:szCs w:val="22"/>
        </w:rPr>
      </w:pPr>
      <w:r w:rsidRPr="006E4768">
        <w:rPr>
          <w:noProof/>
          <w:sz w:val="22"/>
          <w:szCs w:val="22"/>
        </w:rPr>
        <w:t xml:space="preserve">26.2. </w:t>
      </w:r>
      <w:r w:rsidR="000B0834" w:rsidRPr="006E4768">
        <w:rPr>
          <w:noProof/>
          <w:sz w:val="22"/>
          <w:szCs w:val="22"/>
        </w:rPr>
        <w:t>Toute tentative faite par un soumissionnaire pour influencer la Commission de PassationdesMarchésoulaSous-commission</w:t>
      </w:r>
      <w:r w:rsidRPr="006E4768">
        <w:rPr>
          <w:noProof/>
          <w:sz w:val="22"/>
          <w:szCs w:val="22"/>
        </w:rPr>
        <w:t>d’</w:t>
      </w:r>
      <w:r w:rsidR="00E4037A" w:rsidRPr="006E4768">
        <w:rPr>
          <w:noProof/>
          <w:sz w:val="22"/>
          <w:szCs w:val="22"/>
        </w:rPr>
        <w:t>a</w:t>
      </w:r>
      <w:r w:rsidRPr="006E4768">
        <w:rPr>
          <w:noProof/>
          <w:sz w:val="22"/>
          <w:szCs w:val="22"/>
        </w:rPr>
        <w:t>nalyse</w:t>
      </w:r>
      <w:r w:rsidR="000B0834" w:rsidRPr="006E4768">
        <w:rPr>
          <w:noProof/>
          <w:sz w:val="22"/>
          <w:szCs w:val="22"/>
        </w:rPr>
        <w:t>dansl’évaluationdesoffresou l</w:t>
      </w:r>
      <w:r w:rsidR="00EE5F76" w:rsidRPr="006E4768">
        <w:rPr>
          <w:noProof/>
          <w:sz w:val="22"/>
          <w:szCs w:val="22"/>
        </w:rPr>
        <w:t>’Autorité Contractante</w:t>
      </w:r>
      <w:r w:rsidR="000B0834" w:rsidRPr="006E4768">
        <w:rPr>
          <w:noProof/>
          <w:sz w:val="22"/>
          <w:szCs w:val="22"/>
        </w:rPr>
        <w:t xml:space="preserve"> dans la décision d’attribution peut entraîner le rejet de son offre.</w:t>
      </w:r>
    </w:p>
    <w:p w:rsidR="000B0834" w:rsidRPr="006E4768" w:rsidRDefault="000B0834" w:rsidP="00214EC4">
      <w:pPr>
        <w:widowControl w:val="0"/>
        <w:autoSpaceDE w:val="0"/>
        <w:autoSpaceDN w:val="0"/>
        <w:adjustRightInd w:val="0"/>
        <w:spacing w:line="250" w:lineRule="auto"/>
        <w:ind w:left="680" w:hanging="680"/>
        <w:jc w:val="both"/>
        <w:rPr>
          <w:noProof/>
          <w:sz w:val="22"/>
          <w:szCs w:val="22"/>
        </w:rPr>
      </w:pPr>
      <w:r w:rsidRPr="006E4768">
        <w:rPr>
          <w:noProof/>
          <w:sz w:val="22"/>
          <w:szCs w:val="22"/>
        </w:rPr>
        <w:t xml:space="preserve">26.3.Nonobstantlesdispositionsdel’alinéa26.2, entrel’ouverturedesplisetl’attributiondu </w:t>
      </w:r>
      <w:r w:rsidRPr="006E4768">
        <w:rPr>
          <w:noProof/>
          <w:spacing w:val="5"/>
          <w:sz w:val="22"/>
          <w:szCs w:val="22"/>
        </w:rPr>
        <w:t>marché</w:t>
      </w:r>
      <w:r w:rsidRPr="006E4768">
        <w:rPr>
          <w:noProof/>
          <w:sz w:val="22"/>
          <w:szCs w:val="22"/>
        </w:rPr>
        <w:t>,</w:t>
      </w:r>
      <w:r w:rsidRPr="006E4768">
        <w:rPr>
          <w:noProof/>
          <w:spacing w:val="5"/>
          <w:sz w:val="22"/>
          <w:szCs w:val="22"/>
        </w:rPr>
        <w:t>s</w:t>
      </w:r>
      <w:r w:rsidRPr="006E4768">
        <w:rPr>
          <w:noProof/>
          <w:sz w:val="22"/>
          <w:szCs w:val="22"/>
        </w:rPr>
        <w:t>i</w:t>
      </w:r>
      <w:r w:rsidRPr="006E4768">
        <w:rPr>
          <w:noProof/>
          <w:spacing w:val="5"/>
          <w:sz w:val="22"/>
          <w:szCs w:val="22"/>
        </w:rPr>
        <w:t>u</w:t>
      </w:r>
      <w:r w:rsidRPr="006E4768">
        <w:rPr>
          <w:noProof/>
          <w:sz w:val="22"/>
          <w:szCs w:val="22"/>
        </w:rPr>
        <w:t>n</w:t>
      </w:r>
      <w:r w:rsidRPr="006E4768">
        <w:rPr>
          <w:noProof/>
          <w:spacing w:val="5"/>
          <w:sz w:val="22"/>
          <w:szCs w:val="22"/>
        </w:rPr>
        <w:t>soumissionnair</w:t>
      </w:r>
      <w:r w:rsidRPr="006E4768">
        <w:rPr>
          <w:noProof/>
          <w:sz w:val="22"/>
          <w:szCs w:val="22"/>
        </w:rPr>
        <w:t>e</w:t>
      </w:r>
      <w:r w:rsidRPr="006E4768">
        <w:rPr>
          <w:noProof/>
          <w:spacing w:val="5"/>
          <w:sz w:val="22"/>
          <w:szCs w:val="22"/>
        </w:rPr>
        <w:t xml:space="preserve">souhaite </w:t>
      </w:r>
      <w:r w:rsidRPr="006E4768">
        <w:rPr>
          <w:noProof/>
          <w:sz w:val="22"/>
          <w:szCs w:val="22"/>
        </w:rPr>
        <w:t>entrerencontactavecl</w:t>
      </w:r>
      <w:r w:rsidR="00EE5F76" w:rsidRPr="006E4768">
        <w:rPr>
          <w:noProof/>
          <w:sz w:val="22"/>
          <w:szCs w:val="22"/>
        </w:rPr>
        <w:t>’Autorité Contractante</w:t>
      </w:r>
      <w:r w:rsidRPr="006E4768">
        <w:rPr>
          <w:noProof/>
          <w:sz w:val="22"/>
          <w:szCs w:val="22"/>
        </w:rPr>
        <w:t xml:space="preserve"> pourdesmotifsayanttraitàsonoffre,ildevra lefaireparécrit.</w:t>
      </w:r>
    </w:p>
    <w:p w:rsidR="000B0834" w:rsidRPr="006E4768" w:rsidRDefault="000B0834" w:rsidP="002526E5">
      <w:pPr>
        <w:widowControl w:val="0"/>
        <w:autoSpaceDE w:val="0"/>
        <w:autoSpaceDN w:val="0"/>
        <w:adjustRightInd w:val="0"/>
        <w:spacing w:line="250" w:lineRule="auto"/>
        <w:ind w:left="1354" w:hanging="1247"/>
        <w:rPr>
          <w:noProof/>
          <w:sz w:val="22"/>
          <w:szCs w:val="22"/>
        </w:rPr>
      </w:pPr>
      <w:r w:rsidRPr="006E4768">
        <w:rPr>
          <w:b/>
          <w:bCs/>
          <w:noProof/>
          <w:sz w:val="22"/>
          <w:szCs w:val="22"/>
        </w:rPr>
        <w:t>Article27:Eclaircissementssurlesoffreset contactsavecl</w:t>
      </w:r>
      <w:r w:rsidR="00EE5F76" w:rsidRPr="006E4768">
        <w:rPr>
          <w:b/>
          <w:bCs/>
          <w:noProof/>
          <w:sz w:val="22"/>
          <w:szCs w:val="22"/>
        </w:rPr>
        <w:t>’Autorité Contractante</w:t>
      </w:r>
    </w:p>
    <w:p w:rsidR="000B0834" w:rsidRPr="006E4768" w:rsidRDefault="000B0834" w:rsidP="002526E5">
      <w:pPr>
        <w:widowControl w:val="0"/>
        <w:autoSpaceDE w:val="0"/>
        <w:autoSpaceDN w:val="0"/>
        <w:adjustRightInd w:val="0"/>
        <w:spacing w:before="3" w:line="140" w:lineRule="exact"/>
        <w:rPr>
          <w:noProof/>
          <w:sz w:val="14"/>
          <w:szCs w:val="14"/>
        </w:rPr>
      </w:pPr>
    </w:p>
    <w:p w:rsidR="000B0834" w:rsidRPr="006E4768" w:rsidRDefault="000B0834" w:rsidP="002526E5">
      <w:pPr>
        <w:widowControl w:val="0"/>
        <w:autoSpaceDE w:val="0"/>
        <w:autoSpaceDN w:val="0"/>
        <w:adjustRightInd w:val="0"/>
        <w:spacing w:line="250" w:lineRule="auto"/>
        <w:ind w:left="731" w:hanging="624"/>
        <w:jc w:val="both"/>
        <w:rPr>
          <w:noProof/>
          <w:sz w:val="22"/>
          <w:szCs w:val="22"/>
        </w:rPr>
      </w:pPr>
      <w:r w:rsidRPr="006E4768">
        <w:rPr>
          <w:noProof/>
          <w:sz w:val="22"/>
          <w:szCs w:val="22"/>
        </w:rPr>
        <w:t>27.1.Pourfaciliterl’examen,l’évaluationetlaco</w:t>
      </w:r>
      <w:r w:rsidR="004B63AB" w:rsidRPr="006E4768">
        <w:rPr>
          <w:noProof/>
          <w:spacing w:val="5"/>
          <w:sz w:val="22"/>
          <w:szCs w:val="22"/>
        </w:rPr>
        <w:t>mp</w:t>
      </w:r>
      <w:r w:rsidRPr="006E4768">
        <w:rPr>
          <w:noProof/>
          <w:spacing w:val="5"/>
          <w:sz w:val="22"/>
          <w:szCs w:val="22"/>
        </w:rPr>
        <w:t>araiso</w:t>
      </w:r>
      <w:r w:rsidRPr="006E4768">
        <w:rPr>
          <w:noProof/>
          <w:sz w:val="22"/>
          <w:szCs w:val="22"/>
        </w:rPr>
        <w:t>n</w:t>
      </w:r>
      <w:r w:rsidRPr="006E4768">
        <w:rPr>
          <w:noProof/>
          <w:spacing w:val="5"/>
          <w:sz w:val="22"/>
          <w:szCs w:val="22"/>
        </w:rPr>
        <w:t>de</w:t>
      </w:r>
      <w:r w:rsidRPr="006E4768">
        <w:rPr>
          <w:noProof/>
          <w:sz w:val="22"/>
          <w:szCs w:val="22"/>
        </w:rPr>
        <w:t>s</w:t>
      </w:r>
      <w:r w:rsidRPr="006E4768">
        <w:rPr>
          <w:noProof/>
          <w:spacing w:val="5"/>
          <w:sz w:val="22"/>
          <w:szCs w:val="22"/>
        </w:rPr>
        <w:t>offres</w:t>
      </w:r>
      <w:r w:rsidRPr="006E4768">
        <w:rPr>
          <w:noProof/>
          <w:sz w:val="22"/>
          <w:szCs w:val="22"/>
        </w:rPr>
        <w:t>,</w:t>
      </w:r>
      <w:r w:rsidRPr="006E4768">
        <w:rPr>
          <w:noProof/>
          <w:spacing w:val="5"/>
          <w:sz w:val="22"/>
          <w:szCs w:val="22"/>
        </w:rPr>
        <w:t xml:space="preserve">la </w:t>
      </w:r>
      <w:r w:rsidRPr="006E4768">
        <w:rPr>
          <w:noProof/>
          <w:sz w:val="22"/>
          <w:szCs w:val="22"/>
        </w:rPr>
        <w:t>CommissiondePassationdesMarchéspeut, si</w:t>
      </w:r>
      <w:r w:rsidR="00DA5E7D" w:rsidRPr="006E4768">
        <w:rPr>
          <w:noProof/>
          <w:spacing w:val="7"/>
          <w:sz w:val="22"/>
          <w:szCs w:val="22"/>
        </w:rPr>
        <w:t>elle</w:t>
      </w:r>
      <w:r w:rsidRPr="006E4768">
        <w:rPr>
          <w:noProof/>
          <w:sz w:val="22"/>
          <w:szCs w:val="22"/>
        </w:rPr>
        <w:t>ledésire,demanderàtoutsoumissio</w:t>
      </w:r>
      <w:r w:rsidR="005A6A17" w:rsidRPr="006E4768">
        <w:rPr>
          <w:noProof/>
          <w:sz w:val="22"/>
          <w:szCs w:val="22"/>
        </w:rPr>
        <w:t>nn</w:t>
      </w:r>
      <w:r w:rsidRPr="006E4768">
        <w:rPr>
          <w:noProof/>
          <w:sz w:val="22"/>
          <w:szCs w:val="22"/>
        </w:rPr>
        <w:t xml:space="preserve">airededonnerdeséclaircissementssurson offre.Lademanded’éclaircissementsetla réponsequiluiestapportéesontformulées parécrit,maisaucunchangementdumontant </w:t>
      </w:r>
      <w:r w:rsidRPr="006E4768">
        <w:rPr>
          <w:noProof/>
          <w:spacing w:val="5"/>
          <w:sz w:val="22"/>
          <w:szCs w:val="22"/>
        </w:rPr>
        <w:t>o</w:t>
      </w:r>
      <w:r w:rsidRPr="006E4768">
        <w:rPr>
          <w:noProof/>
          <w:sz w:val="22"/>
          <w:szCs w:val="22"/>
        </w:rPr>
        <w:t>u</w:t>
      </w:r>
      <w:r w:rsidRPr="006E4768">
        <w:rPr>
          <w:noProof/>
          <w:spacing w:val="5"/>
          <w:sz w:val="22"/>
          <w:szCs w:val="22"/>
        </w:rPr>
        <w:t>d</w:t>
      </w:r>
      <w:r w:rsidRPr="006E4768">
        <w:rPr>
          <w:noProof/>
          <w:sz w:val="22"/>
          <w:szCs w:val="22"/>
        </w:rPr>
        <w:t>u</w:t>
      </w:r>
      <w:r w:rsidRPr="006E4768">
        <w:rPr>
          <w:noProof/>
          <w:spacing w:val="5"/>
          <w:sz w:val="22"/>
          <w:szCs w:val="22"/>
        </w:rPr>
        <w:t>conten</w:t>
      </w:r>
      <w:r w:rsidRPr="006E4768">
        <w:rPr>
          <w:noProof/>
          <w:sz w:val="22"/>
          <w:szCs w:val="22"/>
        </w:rPr>
        <w:t>u</w:t>
      </w:r>
      <w:r w:rsidRPr="006E4768">
        <w:rPr>
          <w:noProof/>
          <w:spacing w:val="5"/>
          <w:sz w:val="22"/>
          <w:szCs w:val="22"/>
        </w:rPr>
        <w:t>d</w:t>
      </w:r>
      <w:r w:rsidRPr="006E4768">
        <w:rPr>
          <w:noProof/>
          <w:sz w:val="22"/>
          <w:szCs w:val="22"/>
        </w:rPr>
        <w:t>e</w:t>
      </w:r>
      <w:r w:rsidRPr="006E4768">
        <w:rPr>
          <w:noProof/>
          <w:spacing w:val="5"/>
          <w:sz w:val="22"/>
          <w:szCs w:val="22"/>
        </w:rPr>
        <w:t>l</w:t>
      </w:r>
      <w:r w:rsidRPr="006E4768">
        <w:rPr>
          <w:noProof/>
          <w:sz w:val="22"/>
          <w:szCs w:val="22"/>
        </w:rPr>
        <w:t>a</w:t>
      </w:r>
      <w:r w:rsidRPr="006E4768">
        <w:rPr>
          <w:noProof/>
          <w:spacing w:val="5"/>
          <w:sz w:val="22"/>
          <w:szCs w:val="22"/>
        </w:rPr>
        <w:t>soumissio</w:t>
      </w:r>
      <w:r w:rsidRPr="006E4768">
        <w:rPr>
          <w:noProof/>
          <w:sz w:val="22"/>
          <w:szCs w:val="22"/>
        </w:rPr>
        <w:t>n</w:t>
      </w:r>
      <w:r w:rsidRPr="006E4768">
        <w:rPr>
          <w:noProof/>
          <w:spacing w:val="5"/>
          <w:sz w:val="22"/>
          <w:szCs w:val="22"/>
        </w:rPr>
        <w:t xml:space="preserve">n’est </w:t>
      </w:r>
      <w:r w:rsidRPr="006E4768">
        <w:rPr>
          <w:noProof/>
          <w:sz w:val="22"/>
          <w:szCs w:val="22"/>
        </w:rPr>
        <w:t>recherché,offertouautorisé,saufsic’est nécessairepourconfirmerlacorrectiond’erreursdecalculdécouvertesparlasous- commissiond’analyselorsdel’évaluationdes soumissionsconformémentauxdispositions del’Article</w:t>
      </w:r>
      <w:r w:rsidR="00C10349" w:rsidRPr="006E4768">
        <w:rPr>
          <w:noProof/>
          <w:spacing w:val="6"/>
          <w:sz w:val="22"/>
          <w:szCs w:val="22"/>
        </w:rPr>
        <w:t xml:space="preserve">30 </w:t>
      </w:r>
      <w:r w:rsidRPr="006E4768">
        <w:rPr>
          <w:noProof/>
          <w:sz w:val="22"/>
          <w:szCs w:val="22"/>
        </w:rPr>
        <w:t>duRGAO.</w:t>
      </w:r>
    </w:p>
    <w:p w:rsidR="000B0834" w:rsidRPr="006E4768" w:rsidRDefault="000B0834" w:rsidP="00C7731D">
      <w:pPr>
        <w:widowControl w:val="0"/>
        <w:tabs>
          <w:tab w:val="left" w:pos="1305"/>
        </w:tabs>
        <w:autoSpaceDE w:val="0"/>
        <w:autoSpaceDN w:val="0"/>
        <w:adjustRightInd w:val="0"/>
        <w:spacing w:before="4" w:line="276" w:lineRule="auto"/>
        <w:rPr>
          <w:noProof/>
          <w:sz w:val="22"/>
          <w:szCs w:val="22"/>
        </w:rPr>
      </w:pPr>
      <w:r w:rsidRPr="006E4768">
        <w:rPr>
          <w:noProof/>
          <w:sz w:val="22"/>
          <w:szCs w:val="22"/>
        </w:rPr>
        <w:t>27.2.Sousréservedesdispositionsdel’alinéa1 susvisé,lessoumissionnairesnecontacteront paslesmembresdelaCommissiondes marchésetdelasous-commissionpourdes questionsayanttraitàleursoffres,entre l’ouverturedesplisetl’attributiondumarché.</w:t>
      </w:r>
    </w:p>
    <w:p w:rsidR="000B0834" w:rsidRPr="006E4768" w:rsidRDefault="000B0834" w:rsidP="00C7731D">
      <w:pPr>
        <w:widowControl w:val="0"/>
        <w:autoSpaceDE w:val="0"/>
        <w:autoSpaceDN w:val="0"/>
        <w:adjustRightInd w:val="0"/>
        <w:spacing w:line="276" w:lineRule="auto"/>
        <w:ind w:left="1354" w:hanging="1247"/>
        <w:rPr>
          <w:noProof/>
          <w:sz w:val="22"/>
          <w:szCs w:val="22"/>
        </w:rPr>
      </w:pPr>
      <w:r w:rsidRPr="006E4768">
        <w:rPr>
          <w:b/>
          <w:bCs/>
          <w:noProof/>
          <w:sz w:val="22"/>
          <w:szCs w:val="22"/>
        </w:rPr>
        <w:t>Article28:Déterminationdelaconformitédes offres</w:t>
      </w:r>
    </w:p>
    <w:p w:rsidR="000B0834" w:rsidRPr="006E4768" w:rsidRDefault="000B0834" w:rsidP="00C7731D">
      <w:pPr>
        <w:widowControl w:val="0"/>
        <w:autoSpaceDE w:val="0"/>
        <w:autoSpaceDN w:val="0"/>
        <w:adjustRightInd w:val="0"/>
        <w:spacing w:line="276" w:lineRule="auto"/>
        <w:ind w:left="731" w:hanging="624"/>
        <w:jc w:val="both"/>
        <w:rPr>
          <w:noProof/>
          <w:sz w:val="22"/>
          <w:szCs w:val="22"/>
        </w:rPr>
      </w:pPr>
      <w:r w:rsidRPr="006E4768">
        <w:rPr>
          <w:noProof/>
          <w:sz w:val="22"/>
          <w:szCs w:val="22"/>
        </w:rPr>
        <w:t xml:space="preserve">28.1.LaSous-commissiond’analyseprocèderaà unexamendétaillédesoffrespourdéterminer </w:t>
      </w:r>
      <w:r w:rsidRPr="006E4768">
        <w:rPr>
          <w:noProof/>
          <w:spacing w:val="3"/>
          <w:sz w:val="22"/>
          <w:szCs w:val="22"/>
        </w:rPr>
        <w:t>s</w:t>
      </w:r>
      <w:r w:rsidRPr="006E4768">
        <w:rPr>
          <w:noProof/>
          <w:sz w:val="22"/>
          <w:szCs w:val="22"/>
        </w:rPr>
        <w:t>i</w:t>
      </w:r>
      <w:r w:rsidRPr="006E4768">
        <w:rPr>
          <w:noProof/>
          <w:spacing w:val="3"/>
          <w:sz w:val="22"/>
          <w:szCs w:val="22"/>
        </w:rPr>
        <w:t>elle</w:t>
      </w:r>
      <w:r w:rsidRPr="006E4768">
        <w:rPr>
          <w:noProof/>
          <w:sz w:val="22"/>
          <w:szCs w:val="22"/>
        </w:rPr>
        <w:t>s</w:t>
      </w:r>
      <w:r w:rsidRPr="006E4768">
        <w:rPr>
          <w:noProof/>
          <w:spacing w:val="3"/>
          <w:sz w:val="22"/>
          <w:szCs w:val="22"/>
        </w:rPr>
        <w:t>son</w:t>
      </w:r>
      <w:r w:rsidRPr="006E4768">
        <w:rPr>
          <w:noProof/>
          <w:sz w:val="22"/>
          <w:szCs w:val="22"/>
        </w:rPr>
        <w:t>t</w:t>
      </w:r>
      <w:r w:rsidRPr="006E4768">
        <w:rPr>
          <w:noProof/>
          <w:spacing w:val="3"/>
          <w:sz w:val="22"/>
          <w:szCs w:val="22"/>
        </w:rPr>
        <w:t>complètes</w:t>
      </w:r>
      <w:r w:rsidRPr="006E4768">
        <w:rPr>
          <w:noProof/>
          <w:sz w:val="22"/>
          <w:szCs w:val="22"/>
        </w:rPr>
        <w:t>,</w:t>
      </w:r>
      <w:r w:rsidRPr="006E4768">
        <w:rPr>
          <w:noProof/>
          <w:spacing w:val="3"/>
          <w:sz w:val="22"/>
          <w:szCs w:val="22"/>
        </w:rPr>
        <w:t>s</w:t>
      </w:r>
      <w:r w:rsidRPr="006E4768">
        <w:rPr>
          <w:noProof/>
          <w:sz w:val="22"/>
          <w:szCs w:val="22"/>
        </w:rPr>
        <w:t>i</w:t>
      </w:r>
      <w:r w:rsidRPr="006E4768">
        <w:rPr>
          <w:noProof/>
          <w:spacing w:val="3"/>
          <w:sz w:val="22"/>
          <w:szCs w:val="22"/>
        </w:rPr>
        <w:t>le</w:t>
      </w:r>
      <w:r w:rsidRPr="006E4768">
        <w:rPr>
          <w:noProof/>
          <w:sz w:val="22"/>
          <w:szCs w:val="22"/>
        </w:rPr>
        <w:t>s</w:t>
      </w:r>
      <w:r w:rsidRPr="006E4768">
        <w:rPr>
          <w:noProof/>
          <w:spacing w:val="3"/>
          <w:sz w:val="22"/>
          <w:szCs w:val="22"/>
        </w:rPr>
        <w:t xml:space="preserve">garanties </w:t>
      </w:r>
      <w:r w:rsidRPr="006E4768">
        <w:rPr>
          <w:noProof/>
          <w:sz w:val="22"/>
          <w:szCs w:val="22"/>
        </w:rPr>
        <w:t>exigées ont été fournies, si les documents ont étécorrectementsignés,etsilesoffressont d’unefaçongénéraleenbonordre.</w:t>
      </w:r>
    </w:p>
    <w:p w:rsidR="000B0834" w:rsidRPr="006E4768" w:rsidRDefault="000B0834" w:rsidP="002526E5">
      <w:pPr>
        <w:widowControl w:val="0"/>
        <w:autoSpaceDE w:val="0"/>
        <w:autoSpaceDN w:val="0"/>
        <w:adjustRightInd w:val="0"/>
        <w:spacing w:line="250" w:lineRule="auto"/>
        <w:ind w:left="731" w:hanging="624"/>
        <w:jc w:val="both"/>
        <w:rPr>
          <w:noProof/>
          <w:sz w:val="22"/>
          <w:szCs w:val="22"/>
        </w:rPr>
      </w:pPr>
      <w:r w:rsidRPr="006E4768">
        <w:rPr>
          <w:noProof/>
          <w:sz w:val="22"/>
          <w:szCs w:val="22"/>
        </w:rPr>
        <w:t>28.2.LaSous-commis</w:t>
      </w:r>
      <w:r w:rsidR="00C10349" w:rsidRPr="006E4768">
        <w:rPr>
          <w:noProof/>
          <w:sz w:val="22"/>
          <w:szCs w:val="22"/>
        </w:rPr>
        <w:t>s</w:t>
      </w:r>
      <w:r w:rsidRPr="006E4768">
        <w:rPr>
          <w:noProof/>
          <w:sz w:val="22"/>
          <w:szCs w:val="22"/>
        </w:rPr>
        <w:t>iond’analysedéterminerasi l’offreestconformepourl’essentielauxdispositionsduDossierd’Appeld’Offresense basantsursoncontenusansavoirrecoursà desélémentsdepreuveextrinsèques.</w:t>
      </w:r>
    </w:p>
    <w:p w:rsidR="000B0834" w:rsidRPr="006E4768" w:rsidRDefault="000B0834" w:rsidP="00214EC4">
      <w:pPr>
        <w:widowControl w:val="0"/>
        <w:autoSpaceDE w:val="0"/>
        <w:autoSpaceDN w:val="0"/>
        <w:adjustRightInd w:val="0"/>
        <w:spacing w:line="250" w:lineRule="auto"/>
        <w:ind w:left="731" w:hanging="624"/>
        <w:jc w:val="both"/>
        <w:rPr>
          <w:noProof/>
          <w:sz w:val="22"/>
          <w:szCs w:val="22"/>
        </w:rPr>
      </w:pPr>
      <w:r w:rsidRPr="006E4768">
        <w:rPr>
          <w:noProof/>
          <w:sz w:val="22"/>
          <w:szCs w:val="22"/>
        </w:rPr>
        <w:t>28.3.</w:t>
      </w:r>
      <w:r w:rsidRPr="006E4768">
        <w:rPr>
          <w:noProof/>
          <w:spacing w:val="5"/>
          <w:sz w:val="22"/>
          <w:szCs w:val="22"/>
        </w:rPr>
        <w:t>Un</w:t>
      </w:r>
      <w:r w:rsidRPr="006E4768">
        <w:rPr>
          <w:noProof/>
          <w:sz w:val="22"/>
          <w:szCs w:val="22"/>
        </w:rPr>
        <w:t>e</w:t>
      </w:r>
      <w:r w:rsidRPr="006E4768">
        <w:rPr>
          <w:noProof/>
          <w:spacing w:val="5"/>
          <w:sz w:val="22"/>
          <w:szCs w:val="22"/>
        </w:rPr>
        <w:t>offr</w:t>
      </w:r>
      <w:r w:rsidRPr="006E4768">
        <w:rPr>
          <w:noProof/>
          <w:sz w:val="22"/>
          <w:szCs w:val="22"/>
        </w:rPr>
        <w:t>e</w:t>
      </w:r>
      <w:r w:rsidRPr="006E4768">
        <w:rPr>
          <w:noProof/>
          <w:spacing w:val="5"/>
          <w:sz w:val="22"/>
          <w:szCs w:val="22"/>
        </w:rPr>
        <w:t>conform</w:t>
      </w:r>
      <w:r w:rsidRPr="006E4768">
        <w:rPr>
          <w:noProof/>
          <w:sz w:val="22"/>
          <w:szCs w:val="22"/>
        </w:rPr>
        <w:t>e</w:t>
      </w:r>
      <w:r w:rsidRPr="006E4768">
        <w:rPr>
          <w:noProof/>
          <w:spacing w:val="5"/>
          <w:sz w:val="22"/>
          <w:szCs w:val="22"/>
        </w:rPr>
        <w:t>pou</w:t>
      </w:r>
      <w:r w:rsidRPr="006E4768">
        <w:rPr>
          <w:noProof/>
          <w:sz w:val="22"/>
          <w:szCs w:val="22"/>
        </w:rPr>
        <w:t>r</w:t>
      </w:r>
      <w:r w:rsidRPr="006E4768">
        <w:rPr>
          <w:noProof/>
          <w:spacing w:val="5"/>
          <w:sz w:val="22"/>
          <w:szCs w:val="22"/>
        </w:rPr>
        <w:t>l’essentie</w:t>
      </w:r>
      <w:r w:rsidRPr="006E4768">
        <w:rPr>
          <w:noProof/>
          <w:sz w:val="22"/>
          <w:szCs w:val="22"/>
        </w:rPr>
        <w:t>l</w:t>
      </w:r>
      <w:r w:rsidRPr="006E4768">
        <w:rPr>
          <w:noProof/>
          <w:spacing w:val="5"/>
          <w:sz w:val="22"/>
          <w:szCs w:val="22"/>
        </w:rPr>
        <w:t xml:space="preserve">au </w:t>
      </w:r>
      <w:r w:rsidRPr="006E4768">
        <w:rPr>
          <w:noProof/>
          <w:sz w:val="22"/>
          <w:szCs w:val="22"/>
        </w:rPr>
        <w:t>Dossierd’Appeld’Offresestuneoffrequi respecte tous les termes, conditions, et spé</w:t>
      </w:r>
      <w:r w:rsidR="008B5E2A" w:rsidRPr="006E4768">
        <w:rPr>
          <w:noProof/>
          <w:sz w:val="22"/>
          <w:szCs w:val="22"/>
        </w:rPr>
        <w:t>cifications</w:t>
      </w:r>
      <w:r w:rsidRPr="006E4768">
        <w:rPr>
          <w:noProof/>
          <w:sz w:val="22"/>
          <w:szCs w:val="22"/>
        </w:rPr>
        <w:t>duDossierd’Appeld’Offres,sans divergenceniréserveimportante.Unedivergenceouréserveimportanteestcellequi:</w:t>
      </w:r>
    </w:p>
    <w:p w:rsidR="000B0834" w:rsidRPr="006E4768" w:rsidRDefault="000B0834" w:rsidP="002526E5">
      <w:pPr>
        <w:widowControl w:val="0"/>
        <w:autoSpaceDE w:val="0"/>
        <w:autoSpaceDN w:val="0"/>
        <w:adjustRightInd w:val="0"/>
        <w:spacing w:line="250" w:lineRule="auto"/>
        <w:ind w:left="283" w:hanging="283"/>
        <w:rPr>
          <w:noProof/>
          <w:sz w:val="22"/>
          <w:szCs w:val="22"/>
        </w:rPr>
      </w:pPr>
      <w:r w:rsidRPr="006E4768">
        <w:rPr>
          <w:noProof/>
          <w:sz w:val="22"/>
          <w:szCs w:val="22"/>
        </w:rPr>
        <w:t>i.Affectesensiblementl’étendue,laqualitéoula réalisationdesTravaux;</w:t>
      </w:r>
    </w:p>
    <w:p w:rsidR="000B0834" w:rsidRPr="006E4768" w:rsidRDefault="000B0834"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ii.Limitesensiblement,encontradictionavecle Dossierd’Appeld’Offres,lesdroitsd</w:t>
      </w:r>
      <w:r w:rsidR="00A566F0" w:rsidRPr="006E4768">
        <w:rPr>
          <w:noProof/>
          <w:sz w:val="22"/>
          <w:szCs w:val="22"/>
        </w:rPr>
        <w:t>e l’</w:t>
      </w:r>
      <w:r w:rsidR="004C17B0" w:rsidRPr="006E4768">
        <w:rPr>
          <w:noProof/>
          <w:sz w:val="22"/>
          <w:szCs w:val="22"/>
        </w:rPr>
        <w:t>Autorité Contractante</w:t>
      </w:r>
      <w:r w:rsidRPr="006E4768">
        <w:rPr>
          <w:noProof/>
          <w:sz w:val="22"/>
          <w:szCs w:val="22"/>
        </w:rPr>
        <w:t>ousesobligationsautitreduMarché;</w:t>
      </w:r>
    </w:p>
    <w:p w:rsidR="000B0834" w:rsidRPr="006E4768" w:rsidRDefault="000B0834"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 xml:space="preserve">iii.Esttellequesacorrectionaffecteraitinjustement </w:t>
      </w:r>
      <w:r w:rsidRPr="006E4768">
        <w:rPr>
          <w:noProof/>
          <w:spacing w:val="3"/>
          <w:sz w:val="22"/>
          <w:szCs w:val="22"/>
        </w:rPr>
        <w:t>l</w:t>
      </w:r>
      <w:r w:rsidRPr="006E4768">
        <w:rPr>
          <w:noProof/>
          <w:sz w:val="22"/>
          <w:szCs w:val="22"/>
        </w:rPr>
        <w:t>a</w:t>
      </w:r>
      <w:r w:rsidRPr="006E4768">
        <w:rPr>
          <w:noProof/>
          <w:spacing w:val="3"/>
          <w:sz w:val="22"/>
          <w:szCs w:val="22"/>
        </w:rPr>
        <w:t>compétitivit</w:t>
      </w:r>
      <w:r w:rsidRPr="006E4768">
        <w:rPr>
          <w:noProof/>
          <w:sz w:val="22"/>
          <w:szCs w:val="22"/>
        </w:rPr>
        <w:t>é</w:t>
      </w:r>
      <w:r w:rsidRPr="006E4768">
        <w:rPr>
          <w:noProof/>
          <w:spacing w:val="3"/>
          <w:sz w:val="22"/>
          <w:szCs w:val="22"/>
        </w:rPr>
        <w:t>de</w:t>
      </w:r>
      <w:r w:rsidRPr="006E4768">
        <w:rPr>
          <w:noProof/>
          <w:sz w:val="22"/>
          <w:szCs w:val="22"/>
        </w:rPr>
        <w:t>s</w:t>
      </w:r>
      <w:r w:rsidRPr="006E4768">
        <w:rPr>
          <w:noProof/>
          <w:spacing w:val="3"/>
          <w:sz w:val="22"/>
          <w:szCs w:val="22"/>
        </w:rPr>
        <w:t>autre</w:t>
      </w:r>
      <w:r w:rsidRPr="006E4768">
        <w:rPr>
          <w:noProof/>
          <w:sz w:val="22"/>
          <w:szCs w:val="22"/>
        </w:rPr>
        <w:t>s</w:t>
      </w:r>
      <w:r w:rsidRPr="006E4768">
        <w:rPr>
          <w:noProof/>
          <w:spacing w:val="3"/>
          <w:sz w:val="22"/>
          <w:szCs w:val="22"/>
        </w:rPr>
        <w:t xml:space="preserve">soumissionnaires </w:t>
      </w:r>
      <w:r w:rsidRPr="006E4768">
        <w:rPr>
          <w:noProof/>
          <w:spacing w:val="2"/>
          <w:sz w:val="22"/>
          <w:szCs w:val="22"/>
        </w:rPr>
        <w:t>qu</w:t>
      </w:r>
      <w:r w:rsidRPr="006E4768">
        <w:rPr>
          <w:noProof/>
          <w:sz w:val="22"/>
          <w:szCs w:val="22"/>
        </w:rPr>
        <w:t>i</w:t>
      </w:r>
      <w:r w:rsidRPr="006E4768">
        <w:rPr>
          <w:noProof/>
          <w:spacing w:val="2"/>
          <w:sz w:val="22"/>
          <w:szCs w:val="22"/>
        </w:rPr>
        <w:t>on</w:t>
      </w:r>
      <w:r w:rsidRPr="006E4768">
        <w:rPr>
          <w:noProof/>
          <w:sz w:val="22"/>
          <w:szCs w:val="22"/>
        </w:rPr>
        <w:t>t</w:t>
      </w:r>
      <w:r w:rsidRPr="006E4768">
        <w:rPr>
          <w:noProof/>
          <w:spacing w:val="2"/>
          <w:sz w:val="22"/>
          <w:szCs w:val="22"/>
        </w:rPr>
        <w:t>présent</w:t>
      </w:r>
      <w:r w:rsidRPr="006E4768">
        <w:rPr>
          <w:noProof/>
          <w:sz w:val="22"/>
          <w:szCs w:val="22"/>
        </w:rPr>
        <w:t>é</w:t>
      </w:r>
      <w:r w:rsidRPr="006E4768">
        <w:rPr>
          <w:noProof/>
          <w:spacing w:val="2"/>
          <w:sz w:val="22"/>
          <w:szCs w:val="22"/>
        </w:rPr>
        <w:t>de</w:t>
      </w:r>
      <w:r w:rsidRPr="006E4768">
        <w:rPr>
          <w:noProof/>
          <w:sz w:val="22"/>
          <w:szCs w:val="22"/>
        </w:rPr>
        <w:t>s</w:t>
      </w:r>
      <w:r w:rsidRPr="006E4768">
        <w:rPr>
          <w:noProof/>
          <w:spacing w:val="2"/>
          <w:sz w:val="22"/>
          <w:szCs w:val="22"/>
        </w:rPr>
        <w:t>offre</w:t>
      </w:r>
      <w:r w:rsidRPr="006E4768">
        <w:rPr>
          <w:noProof/>
          <w:sz w:val="22"/>
          <w:szCs w:val="22"/>
        </w:rPr>
        <w:t>s</w:t>
      </w:r>
      <w:r w:rsidRPr="006E4768">
        <w:rPr>
          <w:noProof/>
          <w:spacing w:val="2"/>
          <w:sz w:val="22"/>
          <w:szCs w:val="22"/>
        </w:rPr>
        <w:t>conforme</w:t>
      </w:r>
      <w:r w:rsidRPr="006E4768">
        <w:rPr>
          <w:noProof/>
          <w:sz w:val="22"/>
          <w:szCs w:val="22"/>
        </w:rPr>
        <w:t>s</w:t>
      </w:r>
      <w:r w:rsidRPr="006E4768">
        <w:rPr>
          <w:noProof/>
          <w:spacing w:val="2"/>
          <w:sz w:val="22"/>
          <w:szCs w:val="22"/>
        </w:rPr>
        <w:t xml:space="preserve">pour </w:t>
      </w:r>
      <w:r w:rsidRPr="006E4768">
        <w:rPr>
          <w:noProof/>
          <w:sz w:val="22"/>
          <w:szCs w:val="22"/>
        </w:rPr>
        <w:t>l’essentielauDossierd’Appeld’Offres.</w:t>
      </w:r>
    </w:p>
    <w:p w:rsidR="000B0834" w:rsidRPr="006E4768" w:rsidRDefault="000B0834" w:rsidP="002526E5">
      <w:pPr>
        <w:widowControl w:val="0"/>
        <w:tabs>
          <w:tab w:val="left" w:pos="1960"/>
          <w:tab w:val="left" w:pos="2580"/>
          <w:tab w:val="left" w:pos="3280"/>
          <w:tab w:val="left" w:pos="4300"/>
          <w:tab w:val="left" w:pos="4900"/>
        </w:tabs>
        <w:autoSpaceDE w:val="0"/>
        <w:autoSpaceDN w:val="0"/>
        <w:adjustRightInd w:val="0"/>
        <w:spacing w:line="250" w:lineRule="auto"/>
        <w:ind w:left="624" w:hanging="624"/>
        <w:jc w:val="both"/>
        <w:rPr>
          <w:noProof/>
          <w:sz w:val="22"/>
          <w:szCs w:val="22"/>
        </w:rPr>
      </w:pPr>
      <w:r w:rsidRPr="006E4768">
        <w:rPr>
          <w:noProof/>
          <w:sz w:val="22"/>
          <w:szCs w:val="22"/>
        </w:rPr>
        <w:t>28.4.</w:t>
      </w:r>
      <w:r w:rsidRPr="006E4768">
        <w:rPr>
          <w:noProof/>
          <w:spacing w:val="5"/>
          <w:sz w:val="22"/>
          <w:szCs w:val="22"/>
        </w:rPr>
        <w:t>S</w:t>
      </w:r>
      <w:r w:rsidRPr="006E4768">
        <w:rPr>
          <w:noProof/>
          <w:sz w:val="22"/>
          <w:szCs w:val="22"/>
        </w:rPr>
        <w:t>i</w:t>
      </w:r>
      <w:r w:rsidRPr="006E4768">
        <w:rPr>
          <w:noProof/>
          <w:spacing w:val="5"/>
          <w:sz w:val="22"/>
          <w:szCs w:val="22"/>
        </w:rPr>
        <w:t>un</w:t>
      </w:r>
      <w:r w:rsidRPr="006E4768">
        <w:rPr>
          <w:noProof/>
          <w:sz w:val="22"/>
          <w:szCs w:val="22"/>
        </w:rPr>
        <w:t>e</w:t>
      </w:r>
      <w:r w:rsidRPr="006E4768">
        <w:rPr>
          <w:noProof/>
          <w:spacing w:val="5"/>
          <w:sz w:val="22"/>
          <w:szCs w:val="22"/>
        </w:rPr>
        <w:t>offr</w:t>
      </w:r>
      <w:r w:rsidRPr="006E4768">
        <w:rPr>
          <w:noProof/>
          <w:sz w:val="22"/>
          <w:szCs w:val="22"/>
        </w:rPr>
        <w:t>e</w:t>
      </w:r>
      <w:r w:rsidRPr="006E4768">
        <w:rPr>
          <w:noProof/>
          <w:spacing w:val="5"/>
          <w:sz w:val="22"/>
          <w:szCs w:val="22"/>
        </w:rPr>
        <w:t>n’es</w:t>
      </w:r>
      <w:r w:rsidRPr="006E4768">
        <w:rPr>
          <w:noProof/>
          <w:sz w:val="22"/>
          <w:szCs w:val="22"/>
        </w:rPr>
        <w:t>t</w:t>
      </w:r>
      <w:r w:rsidRPr="006E4768">
        <w:rPr>
          <w:noProof/>
          <w:spacing w:val="5"/>
          <w:sz w:val="22"/>
          <w:szCs w:val="22"/>
        </w:rPr>
        <w:t>pa</w:t>
      </w:r>
      <w:r w:rsidRPr="006E4768">
        <w:rPr>
          <w:noProof/>
          <w:sz w:val="22"/>
          <w:szCs w:val="22"/>
        </w:rPr>
        <w:t>s</w:t>
      </w:r>
      <w:r w:rsidRPr="006E4768">
        <w:rPr>
          <w:noProof/>
          <w:spacing w:val="5"/>
          <w:sz w:val="22"/>
          <w:szCs w:val="22"/>
        </w:rPr>
        <w:t>conform</w:t>
      </w:r>
      <w:r w:rsidRPr="006E4768">
        <w:rPr>
          <w:noProof/>
          <w:sz w:val="22"/>
          <w:szCs w:val="22"/>
        </w:rPr>
        <w:t>e</w:t>
      </w:r>
      <w:r w:rsidRPr="006E4768">
        <w:rPr>
          <w:noProof/>
          <w:spacing w:val="5"/>
          <w:sz w:val="22"/>
          <w:szCs w:val="22"/>
        </w:rPr>
        <w:t>pour l’essentiel</w:t>
      </w:r>
      <w:r w:rsidRPr="006E4768">
        <w:rPr>
          <w:noProof/>
          <w:sz w:val="22"/>
          <w:szCs w:val="22"/>
        </w:rPr>
        <w:t>,</w:t>
      </w:r>
      <w:r w:rsidRPr="006E4768">
        <w:rPr>
          <w:noProof/>
          <w:spacing w:val="5"/>
          <w:sz w:val="22"/>
          <w:szCs w:val="22"/>
        </w:rPr>
        <w:t>ell</w:t>
      </w:r>
      <w:r w:rsidRPr="006E4768">
        <w:rPr>
          <w:noProof/>
          <w:sz w:val="22"/>
          <w:szCs w:val="22"/>
        </w:rPr>
        <w:t>e</w:t>
      </w:r>
      <w:r w:rsidRPr="006E4768">
        <w:rPr>
          <w:noProof/>
          <w:spacing w:val="5"/>
          <w:sz w:val="22"/>
          <w:szCs w:val="22"/>
        </w:rPr>
        <w:t>ser</w:t>
      </w:r>
      <w:r w:rsidRPr="006E4768">
        <w:rPr>
          <w:noProof/>
          <w:sz w:val="22"/>
          <w:szCs w:val="22"/>
        </w:rPr>
        <w:t>a</w:t>
      </w:r>
      <w:r w:rsidRPr="006E4768">
        <w:rPr>
          <w:noProof/>
          <w:spacing w:val="5"/>
          <w:sz w:val="22"/>
          <w:szCs w:val="22"/>
        </w:rPr>
        <w:t>écarté</w:t>
      </w:r>
      <w:r w:rsidRPr="006E4768">
        <w:rPr>
          <w:noProof/>
          <w:sz w:val="22"/>
          <w:szCs w:val="22"/>
        </w:rPr>
        <w:t>e</w:t>
      </w:r>
      <w:r w:rsidRPr="006E4768">
        <w:rPr>
          <w:noProof/>
          <w:spacing w:val="5"/>
          <w:sz w:val="22"/>
          <w:szCs w:val="22"/>
        </w:rPr>
        <w:t>pa</w:t>
      </w:r>
      <w:r w:rsidRPr="006E4768">
        <w:rPr>
          <w:noProof/>
          <w:sz w:val="22"/>
          <w:szCs w:val="22"/>
        </w:rPr>
        <w:t>r</w:t>
      </w:r>
      <w:r w:rsidRPr="006E4768">
        <w:rPr>
          <w:noProof/>
          <w:spacing w:val="5"/>
          <w:sz w:val="22"/>
          <w:szCs w:val="22"/>
        </w:rPr>
        <w:t xml:space="preserve">la </w:t>
      </w:r>
      <w:r w:rsidRPr="006E4768">
        <w:rPr>
          <w:noProof/>
          <w:sz w:val="22"/>
          <w:szCs w:val="22"/>
        </w:rPr>
        <w:t>CommissiondesMarchésCompétenteetne pourraêtreparlasuiterendueconforme.</w:t>
      </w:r>
    </w:p>
    <w:p w:rsidR="000B0834" w:rsidRPr="006E4768" w:rsidRDefault="000B0834" w:rsidP="00C7731D">
      <w:pPr>
        <w:widowControl w:val="0"/>
        <w:autoSpaceDE w:val="0"/>
        <w:autoSpaceDN w:val="0"/>
        <w:adjustRightInd w:val="0"/>
        <w:spacing w:line="276" w:lineRule="auto"/>
        <w:ind w:left="624" w:hanging="624"/>
        <w:jc w:val="both"/>
        <w:rPr>
          <w:noProof/>
          <w:sz w:val="22"/>
          <w:szCs w:val="22"/>
        </w:rPr>
      </w:pPr>
      <w:r w:rsidRPr="006E4768">
        <w:rPr>
          <w:noProof/>
          <w:sz w:val="22"/>
          <w:szCs w:val="22"/>
        </w:rPr>
        <w:t>28.5.</w:t>
      </w:r>
      <w:r w:rsidRPr="006E4768">
        <w:rPr>
          <w:noProof/>
          <w:spacing w:val="3"/>
          <w:sz w:val="22"/>
          <w:szCs w:val="22"/>
        </w:rPr>
        <w:t>L</w:t>
      </w:r>
      <w:r w:rsidR="00EE5F76" w:rsidRPr="006E4768">
        <w:rPr>
          <w:noProof/>
          <w:spacing w:val="3"/>
          <w:sz w:val="22"/>
          <w:szCs w:val="22"/>
        </w:rPr>
        <w:t>’Autorité Contractante</w:t>
      </w:r>
      <w:r w:rsidRPr="006E4768">
        <w:rPr>
          <w:noProof/>
          <w:spacing w:val="3"/>
          <w:sz w:val="22"/>
          <w:szCs w:val="22"/>
        </w:rPr>
        <w:t>s</w:t>
      </w:r>
      <w:r w:rsidRPr="006E4768">
        <w:rPr>
          <w:noProof/>
          <w:sz w:val="22"/>
          <w:szCs w:val="22"/>
        </w:rPr>
        <w:t>e</w:t>
      </w:r>
      <w:r w:rsidRPr="006E4768">
        <w:rPr>
          <w:noProof/>
          <w:spacing w:val="3"/>
          <w:sz w:val="22"/>
          <w:szCs w:val="22"/>
        </w:rPr>
        <w:t>réserv</w:t>
      </w:r>
      <w:r w:rsidRPr="006E4768">
        <w:rPr>
          <w:noProof/>
          <w:sz w:val="22"/>
          <w:szCs w:val="22"/>
        </w:rPr>
        <w:t>e</w:t>
      </w:r>
      <w:r w:rsidRPr="006E4768">
        <w:rPr>
          <w:noProof/>
          <w:spacing w:val="3"/>
          <w:sz w:val="22"/>
          <w:szCs w:val="22"/>
        </w:rPr>
        <w:t>l</w:t>
      </w:r>
      <w:r w:rsidRPr="006E4768">
        <w:rPr>
          <w:noProof/>
          <w:sz w:val="22"/>
          <w:szCs w:val="22"/>
        </w:rPr>
        <w:t>e</w:t>
      </w:r>
      <w:r w:rsidRPr="006E4768">
        <w:rPr>
          <w:noProof/>
          <w:spacing w:val="3"/>
          <w:sz w:val="22"/>
          <w:szCs w:val="22"/>
        </w:rPr>
        <w:t xml:space="preserve">droit </w:t>
      </w:r>
      <w:r w:rsidRPr="006E4768">
        <w:rPr>
          <w:noProof/>
          <w:sz w:val="22"/>
          <w:szCs w:val="22"/>
        </w:rPr>
        <w:t xml:space="preserve">d’accepterouderejetertoutemodification, </w:t>
      </w:r>
      <w:r w:rsidRPr="006E4768">
        <w:rPr>
          <w:noProof/>
          <w:spacing w:val="1"/>
          <w:sz w:val="22"/>
          <w:szCs w:val="22"/>
        </w:rPr>
        <w:t>divergenc</w:t>
      </w:r>
      <w:r w:rsidRPr="006E4768">
        <w:rPr>
          <w:noProof/>
          <w:sz w:val="22"/>
          <w:szCs w:val="22"/>
        </w:rPr>
        <w:t>e</w:t>
      </w:r>
      <w:r w:rsidRPr="006E4768">
        <w:rPr>
          <w:noProof/>
          <w:spacing w:val="1"/>
          <w:sz w:val="22"/>
          <w:szCs w:val="22"/>
        </w:rPr>
        <w:t>o</w:t>
      </w:r>
      <w:r w:rsidRPr="006E4768">
        <w:rPr>
          <w:noProof/>
          <w:sz w:val="22"/>
          <w:szCs w:val="22"/>
        </w:rPr>
        <w:t>u</w:t>
      </w:r>
      <w:r w:rsidRPr="006E4768">
        <w:rPr>
          <w:noProof/>
          <w:spacing w:val="1"/>
          <w:sz w:val="22"/>
          <w:szCs w:val="22"/>
        </w:rPr>
        <w:t>réserve</w:t>
      </w:r>
      <w:r w:rsidRPr="006E4768">
        <w:rPr>
          <w:noProof/>
          <w:sz w:val="22"/>
          <w:szCs w:val="22"/>
        </w:rPr>
        <w:t>.</w:t>
      </w:r>
      <w:r w:rsidRPr="006E4768">
        <w:rPr>
          <w:noProof/>
          <w:spacing w:val="1"/>
          <w:sz w:val="22"/>
          <w:szCs w:val="22"/>
        </w:rPr>
        <w:t>Le</w:t>
      </w:r>
      <w:r w:rsidRPr="006E4768">
        <w:rPr>
          <w:noProof/>
          <w:sz w:val="22"/>
          <w:szCs w:val="22"/>
        </w:rPr>
        <w:t>s</w:t>
      </w:r>
      <w:r w:rsidRPr="006E4768">
        <w:rPr>
          <w:noProof/>
          <w:spacing w:val="1"/>
          <w:sz w:val="22"/>
          <w:szCs w:val="22"/>
        </w:rPr>
        <w:t xml:space="preserve">modifications, </w:t>
      </w:r>
      <w:r w:rsidRPr="006E4768">
        <w:rPr>
          <w:noProof/>
          <w:sz w:val="22"/>
          <w:szCs w:val="22"/>
        </w:rPr>
        <w:t>divergences,variantesetautresfacteursqui dépassentlesexigencesduDossierd’Appel d’Offresnedoiventpasêtreprisencompte lorsdel’évaluationdesoffres.</w:t>
      </w:r>
    </w:p>
    <w:p w:rsidR="000B0834" w:rsidRPr="006E4768" w:rsidRDefault="000B0834" w:rsidP="00C7731D">
      <w:pPr>
        <w:widowControl w:val="0"/>
        <w:autoSpaceDE w:val="0"/>
        <w:autoSpaceDN w:val="0"/>
        <w:adjustRightInd w:val="0"/>
        <w:spacing w:line="276" w:lineRule="auto"/>
        <w:rPr>
          <w:noProof/>
          <w:sz w:val="22"/>
          <w:szCs w:val="22"/>
        </w:rPr>
      </w:pPr>
      <w:r w:rsidRPr="006E4768">
        <w:rPr>
          <w:b/>
          <w:bCs/>
          <w:noProof/>
          <w:sz w:val="22"/>
          <w:szCs w:val="22"/>
        </w:rPr>
        <w:t>Article29:Qualificationdusoumissionnaire</w:t>
      </w:r>
    </w:p>
    <w:p w:rsidR="000B0834" w:rsidRPr="006E4768" w:rsidRDefault="000B0834" w:rsidP="00C7731D">
      <w:pPr>
        <w:widowControl w:val="0"/>
        <w:tabs>
          <w:tab w:val="left" w:pos="600"/>
          <w:tab w:val="left" w:pos="2760"/>
          <w:tab w:val="left" w:pos="4160"/>
          <w:tab w:val="left" w:pos="4900"/>
        </w:tabs>
        <w:autoSpaceDE w:val="0"/>
        <w:autoSpaceDN w:val="0"/>
        <w:adjustRightInd w:val="0"/>
        <w:spacing w:line="276" w:lineRule="auto"/>
        <w:jc w:val="both"/>
        <w:rPr>
          <w:noProof/>
          <w:sz w:val="22"/>
          <w:szCs w:val="22"/>
        </w:rPr>
      </w:pPr>
      <w:r w:rsidRPr="006E4768">
        <w:rPr>
          <w:noProof/>
          <w:spacing w:val="5"/>
          <w:sz w:val="22"/>
          <w:szCs w:val="22"/>
        </w:rPr>
        <w:t>L</w:t>
      </w:r>
      <w:r w:rsidRPr="006E4768">
        <w:rPr>
          <w:noProof/>
          <w:sz w:val="22"/>
          <w:szCs w:val="22"/>
        </w:rPr>
        <w:t>a</w:t>
      </w:r>
      <w:r w:rsidRPr="006E4768">
        <w:rPr>
          <w:noProof/>
          <w:spacing w:val="5"/>
          <w:sz w:val="22"/>
          <w:szCs w:val="22"/>
        </w:rPr>
        <w:t>Sous-commissio</w:t>
      </w:r>
      <w:r w:rsidRPr="006E4768">
        <w:rPr>
          <w:noProof/>
          <w:sz w:val="22"/>
          <w:szCs w:val="22"/>
        </w:rPr>
        <w:t>n</w:t>
      </w:r>
      <w:r w:rsidRPr="006E4768">
        <w:rPr>
          <w:noProof/>
          <w:spacing w:val="5"/>
          <w:sz w:val="22"/>
          <w:szCs w:val="22"/>
        </w:rPr>
        <w:t>s’assurer</w:t>
      </w:r>
      <w:r w:rsidRPr="006E4768">
        <w:rPr>
          <w:noProof/>
          <w:sz w:val="22"/>
          <w:szCs w:val="22"/>
        </w:rPr>
        <w:t>a</w:t>
      </w:r>
      <w:r w:rsidRPr="006E4768">
        <w:rPr>
          <w:noProof/>
          <w:spacing w:val="5"/>
          <w:sz w:val="22"/>
          <w:szCs w:val="22"/>
        </w:rPr>
        <w:t>qu</w:t>
      </w:r>
      <w:r w:rsidRPr="006E4768">
        <w:rPr>
          <w:noProof/>
          <w:sz w:val="22"/>
          <w:szCs w:val="22"/>
        </w:rPr>
        <w:t>e</w:t>
      </w:r>
      <w:r w:rsidRPr="006E4768">
        <w:rPr>
          <w:noProof/>
          <w:spacing w:val="5"/>
          <w:sz w:val="22"/>
          <w:szCs w:val="22"/>
        </w:rPr>
        <w:t xml:space="preserve">le </w:t>
      </w:r>
      <w:r w:rsidRPr="006E4768">
        <w:rPr>
          <w:noProof/>
          <w:sz w:val="22"/>
          <w:szCs w:val="22"/>
        </w:rPr>
        <w:t>Soumissionnaireretenupouravoirsoumisl’offre substantiellementconformeauxdispositionsdudossierd’appeld’offres,satisfaitauxcritèresdequalificationstipulésàl’article6duRPAO.Ilestessentiel d’évitertoutarbitrairedansladéterminationdela qualification.</w:t>
      </w:r>
    </w:p>
    <w:p w:rsidR="000B0834" w:rsidRPr="006E4768" w:rsidRDefault="000B0834" w:rsidP="00C7731D">
      <w:pPr>
        <w:widowControl w:val="0"/>
        <w:autoSpaceDE w:val="0"/>
        <w:autoSpaceDN w:val="0"/>
        <w:adjustRightInd w:val="0"/>
        <w:spacing w:line="276" w:lineRule="auto"/>
        <w:rPr>
          <w:noProof/>
          <w:sz w:val="22"/>
          <w:szCs w:val="22"/>
        </w:rPr>
      </w:pPr>
      <w:r w:rsidRPr="006E4768">
        <w:rPr>
          <w:b/>
          <w:bCs/>
          <w:noProof/>
          <w:sz w:val="22"/>
          <w:szCs w:val="22"/>
        </w:rPr>
        <w:t>Article30:Correctiondeserreurs</w:t>
      </w:r>
    </w:p>
    <w:p w:rsidR="000B0834" w:rsidRPr="006E4768" w:rsidRDefault="000B0834" w:rsidP="00C7731D">
      <w:pPr>
        <w:widowControl w:val="0"/>
        <w:autoSpaceDE w:val="0"/>
        <w:autoSpaceDN w:val="0"/>
        <w:adjustRightInd w:val="0"/>
        <w:spacing w:line="276" w:lineRule="auto"/>
        <w:ind w:left="624" w:hanging="624"/>
        <w:jc w:val="both"/>
        <w:rPr>
          <w:noProof/>
          <w:sz w:val="22"/>
          <w:szCs w:val="22"/>
        </w:rPr>
      </w:pPr>
      <w:r w:rsidRPr="006E4768">
        <w:rPr>
          <w:noProof/>
          <w:sz w:val="22"/>
          <w:szCs w:val="22"/>
        </w:rPr>
        <w:t xml:space="preserve">30.1.LaSous-commissiond’analysevérifierales offresreconnuesconformespourl’essentiel </w:t>
      </w:r>
      <w:r w:rsidRPr="006E4768">
        <w:rPr>
          <w:noProof/>
          <w:sz w:val="22"/>
          <w:szCs w:val="22"/>
        </w:rPr>
        <w:lastRenderedPageBreak/>
        <w:t>auDossierd’Appeld’Offrespourenrectifier leserreursdecalculéventuelles.Lasous- commissiond’analysecorrigeraleserreursde lafaçonsuivante:</w:t>
      </w:r>
    </w:p>
    <w:p w:rsidR="008B5E2A" w:rsidRPr="006E4768" w:rsidRDefault="000B0834" w:rsidP="002526E5">
      <w:pPr>
        <w:widowControl w:val="0"/>
        <w:autoSpaceDE w:val="0"/>
        <w:autoSpaceDN w:val="0"/>
        <w:adjustRightInd w:val="0"/>
        <w:spacing w:before="57" w:line="250" w:lineRule="auto"/>
        <w:ind w:left="454" w:hanging="340"/>
        <w:jc w:val="both"/>
        <w:rPr>
          <w:noProof/>
          <w:sz w:val="22"/>
          <w:szCs w:val="22"/>
        </w:rPr>
      </w:pPr>
      <w:r w:rsidRPr="006E4768">
        <w:rPr>
          <w:noProof/>
          <w:sz w:val="22"/>
          <w:szCs w:val="22"/>
        </w:rPr>
        <w:t>a.S’ilyacontradictionentreleprixunitaireetle prixtotalobtenuenmultipliantleprixunitairepar lesquantités,leprixunitaireferafoietleprixtotal seracorrigé,àmoinsque,del’avisdelaSous- commissiond’analyse,lavirguledesdécimales duprixunitairesoitmanifestementmalplacée, auquelcasleprixtotalindiquéprévaudraetle prixunitaireseracorrigé;</w:t>
      </w:r>
    </w:p>
    <w:p w:rsidR="000B0834" w:rsidRPr="006E4768" w:rsidRDefault="000B0834" w:rsidP="002526E5">
      <w:pPr>
        <w:widowControl w:val="0"/>
        <w:autoSpaceDE w:val="0"/>
        <w:autoSpaceDN w:val="0"/>
        <w:adjustRightInd w:val="0"/>
        <w:spacing w:before="57" w:line="250" w:lineRule="auto"/>
        <w:ind w:left="454" w:hanging="340"/>
        <w:jc w:val="both"/>
        <w:rPr>
          <w:noProof/>
          <w:sz w:val="22"/>
          <w:szCs w:val="22"/>
        </w:rPr>
      </w:pPr>
      <w:r w:rsidRPr="006E4768">
        <w:rPr>
          <w:noProof/>
          <w:sz w:val="22"/>
          <w:szCs w:val="22"/>
        </w:rPr>
        <w:t>Siletotalobtenuparadditionousoustraction dessoustotauxn’estpasexact,lessoustotaux ferontfoietletotalseracorrigé;</w:t>
      </w:r>
    </w:p>
    <w:p w:rsidR="000B0834" w:rsidRPr="006E4768" w:rsidRDefault="000B0834" w:rsidP="002526E5">
      <w:pPr>
        <w:widowControl w:val="0"/>
        <w:autoSpaceDE w:val="0"/>
        <w:autoSpaceDN w:val="0"/>
        <w:adjustRightInd w:val="0"/>
        <w:spacing w:line="250" w:lineRule="auto"/>
        <w:ind w:left="454" w:hanging="340"/>
        <w:jc w:val="both"/>
        <w:rPr>
          <w:noProof/>
          <w:sz w:val="22"/>
          <w:szCs w:val="22"/>
        </w:rPr>
      </w:pPr>
      <w:r w:rsidRPr="006E4768">
        <w:rPr>
          <w:noProof/>
          <w:sz w:val="22"/>
          <w:szCs w:val="22"/>
        </w:rPr>
        <w:t>c.S’ilyacontradictionentreleprixindiquéenlet</w:t>
      </w:r>
      <w:r w:rsidR="00116E0D" w:rsidRPr="006E4768">
        <w:rPr>
          <w:noProof/>
          <w:sz w:val="22"/>
          <w:szCs w:val="22"/>
        </w:rPr>
        <w:t>t</w:t>
      </w:r>
      <w:r w:rsidRPr="006E4768">
        <w:rPr>
          <w:noProof/>
          <w:sz w:val="22"/>
          <w:szCs w:val="22"/>
        </w:rPr>
        <w:t>resetenchiffres,lemontantenlettresferafoi,à moinsquecemontantsoitliéàuneerreurarithmétiqueconfirméeparlesous-détailduditprix, auquelcaslemontantenchiffresprévaudrasous réservedesalinéas(a)et(b)ci-dessus.</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30.2.LemontantfigurantdanslaSoumissionsera corrigéparlaSous-commissiond’analyse, conformémentàlaprocéduredecorrection d’erreurssusmentionnéeet,aveclaconfirmationduSoumissionnaire,leditmontantsera réputél’engager.</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30.3.SileSoumissionnaireayantprésentél’offre évaluéelamoins-disante,n’acceptepasles correctionsapportées,sonoffreseraécartée etsagarantiepourraêtresaisie.</w:t>
      </w:r>
    </w:p>
    <w:p w:rsidR="000B0834" w:rsidRPr="006E4768" w:rsidRDefault="000B0834" w:rsidP="002526E5">
      <w:pPr>
        <w:widowControl w:val="0"/>
        <w:autoSpaceDE w:val="0"/>
        <w:autoSpaceDN w:val="0"/>
        <w:adjustRightInd w:val="0"/>
        <w:ind w:left="114"/>
        <w:rPr>
          <w:noProof/>
          <w:sz w:val="22"/>
          <w:szCs w:val="22"/>
        </w:rPr>
      </w:pPr>
      <w:r w:rsidRPr="006E4768">
        <w:rPr>
          <w:b/>
          <w:bCs/>
          <w:noProof/>
          <w:sz w:val="22"/>
          <w:szCs w:val="22"/>
        </w:rPr>
        <w:t>Article31:Conversionenuneseulemonnaie</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31.1.Pourfaciliterl’évaluationetlacomparaison desoffres,la</w:t>
      </w:r>
      <w:r w:rsidR="005A6A17" w:rsidRPr="006E4768">
        <w:rPr>
          <w:noProof/>
          <w:sz w:val="22"/>
          <w:szCs w:val="22"/>
        </w:rPr>
        <w:t>sous-commission</w:t>
      </w:r>
      <w:r w:rsidRPr="006E4768">
        <w:rPr>
          <w:noProof/>
          <w:sz w:val="22"/>
          <w:szCs w:val="22"/>
        </w:rPr>
        <w:t>d’analyse convertiralesprixdesoffresexprimésdans lesdiversesmonnaiesdanslesquellesle montantdel’offreestpayableenfrancsCFA.</w:t>
      </w:r>
    </w:p>
    <w:p w:rsidR="006D2C10" w:rsidRPr="006E4768" w:rsidRDefault="000B0834" w:rsidP="00C6111A">
      <w:pPr>
        <w:widowControl w:val="0"/>
        <w:autoSpaceDE w:val="0"/>
        <w:autoSpaceDN w:val="0"/>
        <w:adjustRightInd w:val="0"/>
        <w:spacing w:line="250" w:lineRule="auto"/>
        <w:ind w:left="738" w:hanging="624"/>
        <w:jc w:val="both"/>
        <w:rPr>
          <w:noProof/>
          <w:sz w:val="22"/>
          <w:szCs w:val="22"/>
        </w:rPr>
      </w:pPr>
      <w:r w:rsidRPr="006E4768">
        <w:rPr>
          <w:noProof/>
          <w:sz w:val="22"/>
          <w:szCs w:val="22"/>
        </w:rPr>
        <w:t>31.2.Laconversionseferaenutilisantlecours vendeurfixéparlaBanquedesEtatsde l’AfriqueCentrale(BEAC),danslesconditions définiesparleRPAO.</w:t>
      </w:r>
    </w:p>
    <w:p w:rsidR="006D2C10" w:rsidRPr="006E4768" w:rsidRDefault="000B0834" w:rsidP="006D2C10">
      <w:pPr>
        <w:widowControl w:val="0"/>
        <w:tabs>
          <w:tab w:val="left" w:pos="2740"/>
          <w:tab w:val="left" w:pos="3160"/>
          <w:tab w:val="left" w:pos="4800"/>
        </w:tabs>
        <w:autoSpaceDE w:val="0"/>
        <w:autoSpaceDN w:val="0"/>
        <w:adjustRightInd w:val="0"/>
        <w:spacing w:line="250" w:lineRule="auto"/>
        <w:ind w:left="1361" w:hanging="1247"/>
        <w:rPr>
          <w:b/>
          <w:bCs/>
          <w:noProof/>
          <w:sz w:val="22"/>
          <w:szCs w:val="22"/>
        </w:rPr>
      </w:pPr>
      <w:r w:rsidRPr="006E4768">
        <w:rPr>
          <w:b/>
          <w:bCs/>
          <w:noProof/>
          <w:sz w:val="22"/>
          <w:szCs w:val="22"/>
        </w:rPr>
        <w:t>Article32:</w:t>
      </w:r>
      <w:r w:rsidRPr="006E4768">
        <w:rPr>
          <w:b/>
          <w:bCs/>
          <w:noProof/>
          <w:spacing w:val="5"/>
          <w:sz w:val="22"/>
          <w:szCs w:val="22"/>
        </w:rPr>
        <w:t>Evaluatio</w:t>
      </w:r>
      <w:r w:rsidRPr="006E4768">
        <w:rPr>
          <w:b/>
          <w:bCs/>
          <w:noProof/>
          <w:sz w:val="22"/>
          <w:szCs w:val="22"/>
        </w:rPr>
        <w:t>n</w:t>
      </w:r>
      <w:r w:rsidRPr="006E4768">
        <w:rPr>
          <w:b/>
          <w:bCs/>
          <w:noProof/>
          <w:spacing w:val="5"/>
          <w:sz w:val="22"/>
          <w:szCs w:val="22"/>
        </w:rPr>
        <w:t>e</w:t>
      </w:r>
      <w:r w:rsidRPr="006E4768">
        <w:rPr>
          <w:b/>
          <w:bCs/>
          <w:noProof/>
          <w:sz w:val="22"/>
          <w:szCs w:val="22"/>
        </w:rPr>
        <w:t>t</w:t>
      </w:r>
      <w:r w:rsidRPr="006E4768">
        <w:rPr>
          <w:b/>
          <w:bCs/>
          <w:noProof/>
          <w:spacing w:val="5"/>
          <w:sz w:val="22"/>
          <w:szCs w:val="22"/>
        </w:rPr>
        <w:t>comparaiso</w:t>
      </w:r>
      <w:r w:rsidRPr="006E4768">
        <w:rPr>
          <w:b/>
          <w:bCs/>
          <w:noProof/>
          <w:sz w:val="22"/>
          <w:szCs w:val="22"/>
        </w:rPr>
        <w:t>n</w:t>
      </w:r>
      <w:r w:rsidRPr="006E4768">
        <w:rPr>
          <w:b/>
          <w:bCs/>
          <w:noProof/>
          <w:spacing w:val="5"/>
          <w:sz w:val="22"/>
          <w:szCs w:val="22"/>
        </w:rPr>
        <w:t xml:space="preserve">des </w:t>
      </w:r>
      <w:r w:rsidRPr="006E4768">
        <w:rPr>
          <w:b/>
          <w:bCs/>
          <w:noProof/>
          <w:sz w:val="22"/>
          <w:szCs w:val="22"/>
        </w:rPr>
        <w:t>offresauplanfinancier</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32.1.Seuleslesoffresreconnuesconformes,selon lesdispositionsdel’article28duRGAO, serontévaluéesetcomparéesparlaSous- commissiond’analyse.</w:t>
      </w:r>
    </w:p>
    <w:p w:rsidR="000B0834"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32.2.Enévaluantlesoffres,lasous-commission déterminerapourchaqueoffrelemontant évaluédel’offreenrectifiantsonmontant commesuit:</w:t>
      </w:r>
    </w:p>
    <w:p w:rsidR="000B0834" w:rsidRPr="006E4768" w:rsidRDefault="000B0834" w:rsidP="002526E5">
      <w:pPr>
        <w:widowControl w:val="0"/>
        <w:autoSpaceDE w:val="0"/>
        <w:autoSpaceDN w:val="0"/>
        <w:adjustRightInd w:val="0"/>
        <w:spacing w:line="250" w:lineRule="auto"/>
        <w:ind w:left="398" w:hanging="283"/>
        <w:rPr>
          <w:noProof/>
          <w:sz w:val="22"/>
          <w:szCs w:val="22"/>
        </w:rPr>
      </w:pPr>
      <w:r w:rsidRPr="006E4768">
        <w:rPr>
          <w:noProof/>
          <w:w w:val="96"/>
          <w:sz w:val="22"/>
          <w:szCs w:val="22"/>
        </w:rPr>
        <w:t>a.</w:t>
      </w:r>
      <w:r w:rsidRPr="006E4768">
        <w:rPr>
          <w:noProof/>
          <w:sz w:val="22"/>
          <w:szCs w:val="22"/>
        </w:rPr>
        <w:t>En corrigeant toute erreur éventuelle conformément aux dispositions de l’article 30.2 du RGAO ;</w:t>
      </w:r>
    </w:p>
    <w:p w:rsidR="008B5E2A" w:rsidRPr="006E4768" w:rsidRDefault="000B0834" w:rsidP="00214EC4">
      <w:pPr>
        <w:widowControl w:val="0"/>
        <w:autoSpaceDE w:val="0"/>
        <w:autoSpaceDN w:val="0"/>
        <w:adjustRightInd w:val="0"/>
        <w:spacing w:line="250" w:lineRule="auto"/>
        <w:ind w:left="283" w:hanging="283"/>
        <w:jc w:val="both"/>
        <w:rPr>
          <w:noProof/>
          <w:sz w:val="22"/>
          <w:szCs w:val="22"/>
        </w:rPr>
      </w:pPr>
      <w:r w:rsidRPr="006E4768">
        <w:rPr>
          <w:noProof/>
          <w:w w:val="96"/>
          <w:sz w:val="22"/>
          <w:szCs w:val="22"/>
        </w:rPr>
        <w:t>b</w:t>
      </w:r>
      <w:r w:rsidRPr="006E4768">
        <w:rPr>
          <w:noProof/>
          <w:sz w:val="22"/>
          <w:szCs w:val="22"/>
        </w:rPr>
        <w:t>.En excluant les sommes provisionnelles et, le cas échéant, les provisions pour imprévus figurant dans le Détail quantitatif et estimatif récapitulatif, mais en ajoutant le montant des travaux en régie, lorsqu’ils sont chiffrés de façon compétitive comme spécifié dans le RPAO ;</w:t>
      </w:r>
    </w:p>
    <w:p w:rsidR="000B0834" w:rsidRPr="006E4768" w:rsidRDefault="000B0834" w:rsidP="00214EC4">
      <w:pPr>
        <w:widowControl w:val="0"/>
        <w:autoSpaceDE w:val="0"/>
        <w:autoSpaceDN w:val="0"/>
        <w:adjustRightInd w:val="0"/>
        <w:spacing w:line="250" w:lineRule="auto"/>
        <w:jc w:val="both"/>
        <w:rPr>
          <w:noProof/>
          <w:sz w:val="22"/>
          <w:szCs w:val="22"/>
        </w:rPr>
      </w:pPr>
      <w:r w:rsidRPr="006E4768">
        <w:rPr>
          <w:noProof/>
          <w:sz w:val="22"/>
          <w:szCs w:val="22"/>
        </w:rPr>
        <w:t>c.En convertissant en une seule monnaie le montant résultantdesrectifications(a)et(b)ci-dessus, conformément aux dispositions de l’article 31.2 du RGAO</w:t>
      </w:r>
      <w:r w:rsidR="007F11C2" w:rsidRPr="006E4768">
        <w:rPr>
          <w:noProof/>
          <w:sz w:val="22"/>
          <w:szCs w:val="22"/>
        </w:rPr>
        <w:t> ;</w:t>
      </w:r>
    </w:p>
    <w:p w:rsidR="000B0834" w:rsidRPr="006E4768" w:rsidRDefault="000B0834" w:rsidP="002526E5">
      <w:pPr>
        <w:widowControl w:val="0"/>
        <w:autoSpaceDE w:val="0"/>
        <w:autoSpaceDN w:val="0"/>
        <w:adjustRightInd w:val="0"/>
        <w:spacing w:line="250" w:lineRule="auto"/>
        <w:ind w:left="283" w:hanging="283"/>
        <w:jc w:val="both"/>
        <w:rPr>
          <w:noProof/>
          <w:sz w:val="22"/>
          <w:szCs w:val="22"/>
        </w:rPr>
      </w:pPr>
      <w:r w:rsidRPr="006E4768">
        <w:rPr>
          <w:noProof/>
          <w:w w:val="96"/>
          <w:sz w:val="22"/>
          <w:szCs w:val="22"/>
        </w:rPr>
        <w:t>d.</w:t>
      </w:r>
      <w:r w:rsidRPr="006E4768">
        <w:rPr>
          <w:noProof/>
          <w:sz w:val="22"/>
          <w:szCs w:val="22"/>
        </w:rPr>
        <w:t>Enajustantdefaçonappropriée,surdesbases techniques ou financières, toute autre modification, divergence ou réserve quantifiable;</w:t>
      </w:r>
    </w:p>
    <w:p w:rsidR="000B0834" w:rsidRPr="006E4768" w:rsidRDefault="000B0834" w:rsidP="002526E5">
      <w:pPr>
        <w:widowControl w:val="0"/>
        <w:autoSpaceDE w:val="0"/>
        <w:autoSpaceDN w:val="0"/>
        <w:adjustRightInd w:val="0"/>
        <w:spacing w:line="250" w:lineRule="auto"/>
        <w:ind w:left="283" w:hanging="283"/>
        <w:jc w:val="both"/>
        <w:rPr>
          <w:noProof/>
          <w:sz w:val="22"/>
          <w:szCs w:val="22"/>
        </w:rPr>
      </w:pPr>
      <w:r w:rsidRPr="006E4768">
        <w:rPr>
          <w:noProof/>
          <w:sz w:val="22"/>
          <w:szCs w:val="22"/>
        </w:rPr>
        <w:t>e.Enprenantenconsidérationlesdifférentsdélais d’exécutionproposésparlessoumissionnaires, s’ils sont autorisés par le RPAO ;</w:t>
      </w:r>
    </w:p>
    <w:p w:rsidR="000B0834" w:rsidRPr="006E4768" w:rsidRDefault="000B0834" w:rsidP="00D40674">
      <w:pPr>
        <w:widowControl w:val="0"/>
        <w:autoSpaceDE w:val="0"/>
        <w:autoSpaceDN w:val="0"/>
        <w:adjustRightInd w:val="0"/>
        <w:spacing w:line="250" w:lineRule="auto"/>
        <w:ind w:left="283" w:hanging="283"/>
        <w:jc w:val="both"/>
        <w:rPr>
          <w:noProof/>
          <w:sz w:val="22"/>
          <w:szCs w:val="22"/>
        </w:rPr>
      </w:pPr>
      <w:r w:rsidRPr="006E4768">
        <w:rPr>
          <w:noProof/>
          <w:sz w:val="22"/>
          <w:szCs w:val="22"/>
        </w:rPr>
        <w:t xml:space="preserve">f. Le cas échéant, conformément aux dispositions de l’article 13.2 du RGAO et du RPAO, en appliquant les </w:t>
      </w:r>
      <w:r w:rsidR="007F11C2" w:rsidRPr="006E4768">
        <w:rPr>
          <w:noProof/>
          <w:sz w:val="22"/>
          <w:szCs w:val="22"/>
        </w:rPr>
        <w:t xml:space="preserve">remises </w:t>
      </w:r>
      <w:r w:rsidRPr="006E4768">
        <w:rPr>
          <w:noProof/>
          <w:sz w:val="22"/>
          <w:szCs w:val="22"/>
        </w:rPr>
        <w:t>offert</w:t>
      </w:r>
      <w:r w:rsidR="007F11C2" w:rsidRPr="006E4768">
        <w:rPr>
          <w:noProof/>
          <w:sz w:val="22"/>
          <w:szCs w:val="22"/>
        </w:rPr>
        <w:t>e</w:t>
      </w:r>
      <w:r w:rsidRPr="006E4768">
        <w:rPr>
          <w:noProof/>
          <w:sz w:val="22"/>
          <w:szCs w:val="22"/>
        </w:rPr>
        <w:t>s par le Soumissionnaire pour l’attributiondeplusd’unlot,sicetappeld’offresest lancé simultanément pour plusieurs lots</w:t>
      </w:r>
      <w:r w:rsidR="008D2C3F" w:rsidRPr="006E4768">
        <w:rPr>
          <w:noProof/>
          <w:sz w:val="22"/>
          <w:szCs w:val="22"/>
        </w:rPr>
        <w:t>.</w:t>
      </w:r>
    </w:p>
    <w:p w:rsidR="000B0834" w:rsidRPr="006E4768" w:rsidRDefault="000B0834" w:rsidP="002526E5">
      <w:pPr>
        <w:widowControl w:val="0"/>
        <w:tabs>
          <w:tab w:val="left" w:pos="1120"/>
          <w:tab w:val="left" w:pos="1260"/>
          <w:tab w:val="left" w:pos="1500"/>
          <w:tab w:val="left" w:pos="2440"/>
          <w:tab w:val="left" w:pos="3400"/>
          <w:tab w:val="left" w:pos="3840"/>
          <w:tab w:val="left" w:pos="4060"/>
          <w:tab w:val="left" w:pos="4340"/>
          <w:tab w:val="left" w:pos="4440"/>
          <w:tab w:val="left" w:pos="4900"/>
        </w:tabs>
        <w:autoSpaceDE w:val="0"/>
        <w:autoSpaceDN w:val="0"/>
        <w:adjustRightInd w:val="0"/>
        <w:spacing w:line="250" w:lineRule="auto"/>
        <w:ind w:left="283" w:hanging="283"/>
        <w:jc w:val="both"/>
        <w:rPr>
          <w:noProof/>
          <w:sz w:val="22"/>
          <w:szCs w:val="22"/>
        </w:rPr>
      </w:pPr>
      <w:r w:rsidRPr="006E4768">
        <w:rPr>
          <w:noProof/>
          <w:sz w:val="22"/>
          <w:szCs w:val="22"/>
        </w:rPr>
        <w:t>g.Le cas échéant, conformément aux dispositions de l’article 18.3 du RPAO et aux Spécifications techniques, les variantes techniques proposées, si elles sont permises, seront évaluées suivant leur mérite propreetindépendammentdufaitquele Soumissionnaire aura offert ou non un prix pour la solutiontechniquespécifiéeparle</w:t>
      </w:r>
      <w:r w:rsidR="004C17B0" w:rsidRPr="006E4768">
        <w:rPr>
          <w:noProof/>
          <w:sz w:val="22"/>
          <w:szCs w:val="22"/>
        </w:rPr>
        <w:t>Autorité Contractante</w:t>
      </w:r>
      <w:r w:rsidRPr="006E4768">
        <w:rPr>
          <w:noProof/>
          <w:sz w:val="22"/>
          <w:szCs w:val="22"/>
        </w:rPr>
        <w:t xml:space="preserve"> dans le RPAO.</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32.3.</w:t>
      </w:r>
      <w:r w:rsidRPr="006E4768">
        <w:rPr>
          <w:noProof/>
          <w:spacing w:val="5"/>
          <w:sz w:val="22"/>
          <w:szCs w:val="22"/>
        </w:rPr>
        <w:t>L’effe</w:t>
      </w:r>
      <w:r w:rsidRPr="006E4768">
        <w:rPr>
          <w:noProof/>
          <w:sz w:val="22"/>
          <w:szCs w:val="22"/>
        </w:rPr>
        <w:t>t</w:t>
      </w:r>
      <w:r w:rsidRPr="006E4768">
        <w:rPr>
          <w:noProof/>
          <w:spacing w:val="5"/>
          <w:sz w:val="22"/>
          <w:szCs w:val="22"/>
        </w:rPr>
        <w:t>estim</w:t>
      </w:r>
      <w:r w:rsidRPr="006E4768">
        <w:rPr>
          <w:noProof/>
          <w:sz w:val="22"/>
          <w:szCs w:val="22"/>
        </w:rPr>
        <w:t>é</w:t>
      </w:r>
      <w:r w:rsidRPr="006E4768">
        <w:rPr>
          <w:noProof/>
          <w:spacing w:val="5"/>
          <w:sz w:val="22"/>
          <w:szCs w:val="22"/>
        </w:rPr>
        <w:t>de</w:t>
      </w:r>
      <w:r w:rsidRPr="006E4768">
        <w:rPr>
          <w:noProof/>
          <w:sz w:val="22"/>
          <w:szCs w:val="22"/>
        </w:rPr>
        <w:t>s</w:t>
      </w:r>
      <w:r w:rsidRPr="006E4768">
        <w:rPr>
          <w:noProof/>
          <w:spacing w:val="5"/>
          <w:sz w:val="22"/>
          <w:szCs w:val="22"/>
        </w:rPr>
        <w:t>formule</w:t>
      </w:r>
      <w:r w:rsidRPr="006E4768">
        <w:rPr>
          <w:noProof/>
          <w:sz w:val="22"/>
          <w:szCs w:val="22"/>
        </w:rPr>
        <w:t>s</w:t>
      </w:r>
      <w:r w:rsidRPr="006E4768">
        <w:rPr>
          <w:noProof/>
          <w:spacing w:val="5"/>
          <w:sz w:val="22"/>
          <w:szCs w:val="22"/>
        </w:rPr>
        <w:t>d</w:t>
      </w:r>
      <w:r w:rsidRPr="006E4768">
        <w:rPr>
          <w:noProof/>
          <w:sz w:val="22"/>
          <w:szCs w:val="22"/>
        </w:rPr>
        <w:t>e</w:t>
      </w:r>
      <w:r w:rsidRPr="006E4768">
        <w:rPr>
          <w:noProof/>
          <w:spacing w:val="5"/>
          <w:sz w:val="22"/>
          <w:szCs w:val="22"/>
        </w:rPr>
        <w:t xml:space="preserve">révision </w:t>
      </w:r>
      <w:r w:rsidRPr="006E4768">
        <w:rPr>
          <w:noProof/>
          <w:sz w:val="22"/>
          <w:szCs w:val="22"/>
        </w:rPr>
        <w:t>desprixfigurantdanslesCCAGetCCAP, appliquéesdurantlapérioded’exécutiondu Marché,neserapasprisenconsidérationlors del’évaluationdesoffres.</w:t>
      </w:r>
    </w:p>
    <w:p w:rsidR="00C7731D" w:rsidRPr="006E4768" w:rsidRDefault="000B0834" w:rsidP="00D40674">
      <w:pPr>
        <w:widowControl w:val="0"/>
        <w:tabs>
          <w:tab w:val="left" w:pos="1040"/>
          <w:tab w:val="left" w:pos="1820"/>
          <w:tab w:val="left" w:pos="2840"/>
          <w:tab w:val="left" w:pos="3240"/>
          <w:tab w:val="left" w:pos="4760"/>
        </w:tabs>
        <w:autoSpaceDE w:val="0"/>
        <w:autoSpaceDN w:val="0"/>
        <w:adjustRightInd w:val="0"/>
        <w:spacing w:line="250" w:lineRule="auto"/>
        <w:ind w:left="624" w:hanging="624"/>
        <w:jc w:val="both"/>
        <w:rPr>
          <w:noProof/>
          <w:sz w:val="22"/>
          <w:szCs w:val="22"/>
        </w:rPr>
      </w:pPr>
      <w:r w:rsidRPr="006E4768">
        <w:rPr>
          <w:noProof/>
          <w:sz w:val="22"/>
          <w:szCs w:val="22"/>
        </w:rPr>
        <w:t>32.4.</w:t>
      </w:r>
      <w:r w:rsidRPr="006E4768">
        <w:rPr>
          <w:noProof/>
          <w:spacing w:val="5"/>
          <w:sz w:val="22"/>
          <w:szCs w:val="22"/>
        </w:rPr>
        <w:t>S</w:t>
      </w:r>
      <w:r w:rsidRPr="006E4768">
        <w:rPr>
          <w:noProof/>
          <w:sz w:val="22"/>
          <w:szCs w:val="22"/>
        </w:rPr>
        <w:t>i</w:t>
      </w:r>
      <w:r w:rsidRPr="006E4768">
        <w:rPr>
          <w:noProof/>
          <w:spacing w:val="5"/>
          <w:sz w:val="22"/>
          <w:szCs w:val="22"/>
        </w:rPr>
        <w:t>l’offr</w:t>
      </w:r>
      <w:r w:rsidRPr="006E4768">
        <w:rPr>
          <w:noProof/>
          <w:sz w:val="22"/>
          <w:szCs w:val="22"/>
        </w:rPr>
        <w:t>e</w:t>
      </w:r>
      <w:r w:rsidRPr="006E4768">
        <w:rPr>
          <w:noProof/>
          <w:spacing w:val="5"/>
          <w:sz w:val="22"/>
          <w:szCs w:val="22"/>
        </w:rPr>
        <w:t>évalué</w:t>
      </w:r>
      <w:r w:rsidRPr="006E4768">
        <w:rPr>
          <w:noProof/>
          <w:sz w:val="22"/>
          <w:szCs w:val="22"/>
        </w:rPr>
        <w:t>e</w:t>
      </w:r>
      <w:r w:rsidRPr="006E4768">
        <w:rPr>
          <w:noProof/>
          <w:spacing w:val="5"/>
          <w:sz w:val="22"/>
          <w:szCs w:val="22"/>
        </w:rPr>
        <w:t>l</w:t>
      </w:r>
      <w:r w:rsidRPr="006E4768">
        <w:rPr>
          <w:noProof/>
          <w:sz w:val="22"/>
          <w:szCs w:val="22"/>
        </w:rPr>
        <w:t>a</w:t>
      </w:r>
      <w:r w:rsidRPr="006E4768">
        <w:rPr>
          <w:noProof/>
          <w:spacing w:val="5"/>
          <w:sz w:val="22"/>
          <w:szCs w:val="22"/>
        </w:rPr>
        <w:t>moin</w:t>
      </w:r>
      <w:r w:rsidR="008D2C3F" w:rsidRPr="006E4768">
        <w:rPr>
          <w:noProof/>
          <w:spacing w:val="5"/>
          <w:sz w:val="22"/>
          <w:szCs w:val="22"/>
        </w:rPr>
        <w:t>s</w:t>
      </w:r>
      <w:r w:rsidRPr="006E4768">
        <w:rPr>
          <w:noProof/>
          <w:spacing w:val="5"/>
          <w:sz w:val="22"/>
          <w:szCs w:val="22"/>
        </w:rPr>
        <w:t>-disant</w:t>
      </w:r>
      <w:r w:rsidRPr="006E4768">
        <w:rPr>
          <w:noProof/>
          <w:sz w:val="22"/>
          <w:szCs w:val="22"/>
        </w:rPr>
        <w:t>e</w:t>
      </w:r>
      <w:r w:rsidRPr="006E4768">
        <w:rPr>
          <w:noProof/>
          <w:spacing w:val="5"/>
          <w:sz w:val="22"/>
          <w:szCs w:val="22"/>
        </w:rPr>
        <w:t xml:space="preserve">est </w:t>
      </w:r>
      <w:r w:rsidRPr="006E4768">
        <w:rPr>
          <w:noProof/>
          <w:sz w:val="22"/>
          <w:szCs w:val="22"/>
        </w:rPr>
        <w:t>jugéeanormalementbasseouestfortement déséquilibréeparrapportàl’estimationdu Maîtred’Ouvragedestravauxàexécuter danslecadreduMarché,la</w:t>
      </w:r>
      <w:r w:rsidR="003B0620" w:rsidRPr="006E4768">
        <w:rPr>
          <w:noProof/>
          <w:spacing w:val="-3"/>
          <w:sz w:val="22"/>
          <w:szCs w:val="22"/>
        </w:rPr>
        <w:t xml:space="preserve">commission </w:t>
      </w:r>
      <w:r w:rsidRPr="006E4768">
        <w:rPr>
          <w:noProof/>
          <w:sz w:val="22"/>
          <w:szCs w:val="22"/>
        </w:rPr>
        <w:t>peutàpartirdusous-détaildeprix fourni</w:t>
      </w:r>
      <w:r w:rsidR="00EE5F76" w:rsidRPr="006E4768">
        <w:rPr>
          <w:noProof/>
          <w:sz w:val="22"/>
          <w:szCs w:val="22"/>
        </w:rPr>
        <w:t>s</w:t>
      </w:r>
      <w:r w:rsidRPr="006E4768">
        <w:rPr>
          <w:noProof/>
          <w:sz w:val="22"/>
          <w:szCs w:val="22"/>
        </w:rPr>
        <w:t xml:space="preserve">parlesoumissionnairepourn’importe quelélément,oupourtouslesélémentsdu Détailquantitatifetestimatif,vérifiersices prixsontcompatiblesaveclesméthodesde constructionetlecalendrierproposé.Aucas </w:t>
      </w:r>
      <w:r w:rsidRPr="006E4768">
        <w:rPr>
          <w:noProof/>
          <w:sz w:val="22"/>
          <w:szCs w:val="22"/>
        </w:rPr>
        <w:lastRenderedPageBreak/>
        <w:t>oùlesjustificatifsprésentésparlesoumissionnaireneluisemblentpassatisfaisants,l</w:t>
      </w:r>
      <w:r w:rsidR="00EE5F76" w:rsidRPr="006E4768">
        <w:rPr>
          <w:noProof/>
          <w:sz w:val="22"/>
          <w:szCs w:val="22"/>
        </w:rPr>
        <w:t>’Autorité Contractante</w:t>
      </w:r>
      <w:r w:rsidRPr="006E4768">
        <w:rPr>
          <w:noProof/>
          <w:sz w:val="22"/>
          <w:szCs w:val="22"/>
        </w:rPr>
        <w:t>peutrejeterladiteoffre</w:t>
      </w:r>
      <w:r w:rsidR="00EE5F76" w:rsidRPr="006E4768">
        <w:rPr>
          <w:noProof/>
          <w:sz w:val="22"/>
          <w:szCs w:val="22"/>
        </w:rPr>
        <w:t xml:space="preserve"> après </w:t>
      </w:r>
      <w:r w:rsidR="00123FA1" w:rsidRPr="006E4768">
        <w:rPr>
          <w:noProof/>
          <w:sz w:val="22"/>
          <w:szCs w:val="22"/>
        </w:rPr>
        <w:t>l’</w:t>
      </w:r>
      <w:r w:rsidR="00EE5F76" w:rsidRPr="006E4768">
        <w:rPr>
          <w:noProof/>
          <w:sz w:val="22"/>
          <w:szCs w:val="22"/>
        </w:rPr>
        <w:t>avis technique de l’Agence de Régulation des Marchés Publics</w:t>
      </w:r>
      <w:r w:rsidRPr="006E4768">
        <w:rPr>
          <w:noProof/>
          <w:sz w:val="22"/>
          <w:szCs w:val="22"/>
        </w:rPr>
        <w:t>.</w:t>
      </w:r>
    </w:p>
    <w:p w:rsidR="000B0834" w:rsidRPr="006E4768" w:rsidRDefault="000B0834" w:rsidP="002526E5">
      <w:pPr>
        <w:widowControl w:val="0"/>
        <w:autoSpaceDE w:val="0"/>
        <w:autoSpaceDN w:val="0"/>
        <w:adjustRightInd w:val="0"/>
        <w:spacing w:line="250" w:lineRule="auto"/>
        <w:ind w:left="1247" w:hanging="1247"/>
        <w:rPr>
          <w:noProof/>
          <w:sz w:val="22"/>
          <w:szCs w:val="22"/>
        </w:rPr>
      </w:pPr>
      <w:r w:rsidRPr="006E4768">
        <w:rPr>
          <w:b/>
          <w:bCs/>
          <w:noProof/>
          <w:sz w:val="22"/>
          <w:szCs w:val="22"/>
        </w:rPr>
        <w:t>Article33:</w:t>
      </w:r>
      <w:r w:rsidRPr="006E4768">
        <w:rPr>
          <w:b/>
          <w:bCs/>
          <w:noProof/>
          <w:spacing w:val="2"/>
          <w:sz w:val="22"/>
          <w:szCs w:val="22"/>
        </w:rPr>
        <w:t>Préférenc</w:t>
      </w:r>
      <w:r w:rsidRPr="006E4768">
        <w:rPr>
          <w:b/>
          <w:bCs/>
          <w:noProof/>
          <w:sz w:val="22"/>
          <w:szCs w:val="22"/>
        </w:rPr>
        <w:t>e</w:t>
      </w:r>
      <w:r w:rsidRPr="006E4768">
        <w:rPr>
          <w:b/>
          <w:bCs/>
          <w:noProof/>
          <w:spacing w:val="2"/>
          <w:sz w:val="22"/>
          <w:szCs w:val="22"/>
        </w:rPr>
        <w:t>accordé</w:t>
      </w:r>
      <w:r w:rsidRPr="006E4768">
        <w:rPr>
          <w:b/>
          <w:bCs/>
          <w:noProof/>
          <w:sz w:val="22"/>
          <w:szCs w:val="22"/>
        </w:rPr>
        <w:t>e</w:t>
      </w:r>
      <w:r w:rsidRPr="006E4768">
        <w:rPr>
          <w:b/>
          <w:bCs/>
          <w:noProof/>
          <w:spacing w:val="2"/>
          <w:sz w:val="22"/>
          <w:szCs w:val="22"/>
        </w:rPr>
        <w:t>au</w:t>
      </w:r>
      <w:r w:rsidRPr="006E4768">
        <w:rPr>
          <w:b/>
          <w:bCs/>
          <w:noProof/>
          <w:sz w:val="22"/>
          <w:szCs w:val="22"/>
        </w:rPr>
        <w:t>x</w:t>
      </w:r>
      <w:r w:rsidRPr="006E4768">
        <w:rPr>
          <w:b/>
          <w:bCs/>
          <w:noProof/>
          <w:spacing w:val="2"/>
          <w:sz w:val="22"/>
          <w:szCs w:val="22"/>
        </w:rPr>
        <w:t>soumis</w:t>
      </w:r>
      <w:r w:rsidRPr="006E4768">
        <w:rPr>
          <w:b/>
          <w:bCs/>
          <w:noProof/>
          <w:sz w:val="22"/>
          <w:szCs w:val="22"/>
        </w:rPr>
        <w:t>sionnairesnationaux</w:t>
      </w:r>
    </w:p>
    <w:p w:rsidR="000B0834" w:rsidRPr="006E4768" w:rsidRDefault="00EE5F76" w:rsidP="002526E5">
      <w:pPr>
        <w:widowControl w:val="0"/>
        <w:autoSpaceDE w:val="0"/>
        <w:autoSpaceDN w:val="0"/>
        <w:adjustRightInd w:val="0"/>
        <w:spacing w:line="250" w:lineRule="auto"/>
        <w:ind w:left="567"/>
        <w:jc w:val="both"/>
        <w:rPr>
          <w:noProof/>
          <w:sz w:val="22"/>
          <w:szCs w:val="22"/>
        </w:rPr>
      </w:pPr>
      <w:r w:rsidRPr="006E4768">
        <w:rPr>
          <w:noProof/>
          <w:sz w:val="22"/>
          <w:szCs w:val="22"/>
        </w:rPr>
        <w:t>L</w:t>
      </w:r>
      <w:r w:rsidR="000B0834" w:rsidRPr="006E4768">
        <w:rPr>
          <w:noProof/>
          <w:sz w:val="22"/>
          <w:szCs w:val="22"/>
        </w:rPr>
        <w:t>es entrepreneurs nationaux  bénéficie</w:t>
      </w:r>
      <w:r w:rsidR="00B3103E" w:rsidRPr="006E4768">
        <w:rPr>
          <w:noProof/>
          <w:sz w:val="22"/>
          <w:szCs w:val="22"/>
        </w:rPr>
        <w:t>nt</w:t>
      </w:r>
      <w:r w:rsidR="000B0834" w:rsidRPr="006E4768">
        <w:rPr>
          <w:noProof/>
          <w:sz w:val="22"/>
          <w:szCs w:val="22"/>
        </w:rPr>
        <w:t xml:space="preserve"> d’une marge de préférence nationale telle que prévueparleCodedesMarchésPublicsauxfins d’évaluation des offres.</w:t>
      </w:r>
    </w:p>
    <w:p w:rsidR="000B0834" w:rsidRPr="006E4768" w:rsidRDefault="001034A2" w:rsidP="00214EC4">
      <w:pPr>
        <w:widowControl w:val="0"/>
        <w:autoSpaceDE w:val="0"/>
        <w:autoSpaceDN w:val="0"/>
        <w:adjustRightInd w:val="0"/>
        <w:spacing w:line="220" w:lineRule="exact"/>
        <w:rPr>
          <w:noProof/>
          <w:sz w:val="22"/>
          <w:szCs w:val="22"/>
        </w:rPr>
      </w:pPr>
      <w:r w:rsidRPr="006E4768">
        <w:rPr>
          <w:b/>
          <w:bCs/>
          <w:noProof/>
          <w:szCs w:val="30"/>
        </w:rPr>
        <w:t>A</w:t>
      </w:r>
      <w:r w:rsidR="000B0834" w:rsidRPr="006E4768">
        <w:rPr>
          <w:b/>
          <w:bCs/>
          <w:noProof/>
          <w:szCs w:val="22"/>
        </w:rPr>
        <w:t>rticle</w:t>
      </w:r>
      <w:r w:rsidR="000B0834" w:rsidRPr="006E4768">
        <w:rPr>
          <w:b/>
          <w:bCs/>
          <w:noProof/>
          <w:sz w:val="22"/>
          <w:szCs w:val="22"/>
        </w:rPr>
        <w:t>34:Attribution</w:t>
      </w:r>
    </w:p>
    <w:p w:rsidR="000B0834" w:rsidRPr="006E4768" w:rsidRDefault="000B0834" w:rsidP="002526E5">
      <w:pPr>
        <w:widowControl w:val="0"/>
        <w:tabs>
          <w:tab w:val="left" w:pos="1700"/>
          <w:tab w:val="left" w:pos="2100"/>
          <w:tab w:val="left" w:pos="2620"/>
          <w:tab w:val="left" w:pos="3640"/>
          <w:tab w:val="left" w:pos="4220"/>
        </w:tabs>
        <w:autoSpaceDE w:val="0"/>
        <w:autoSpaceDN w:val="0"/>
        <w:adjustRightInd w:val="0"/>
        <w:spacing w:line="250" w:lineRule="auto"/>
        <w:ind w:left="738" w:hanging="624"/>
        <w:jc w:val="both"/>
        <w:rPr>
          <w:noProof/>
          <w:sz w:val="22"/>
          <w:szCs w:val="22"/>
        </w:rPr>
      </w:pPr>
      <w:r w:rsidRPr="006E4768">
        <w:rPr>
          <w:noProof/>
          <w:sz w:val="22"/>
          <w:szCs w:val="22"/>
        </w:rPr>
        <w:t>34.1.L</w:t>
      </w:r>
      <w:r w:rsidR="00B3103E" w:rsidRPr="006E4768">
        <w:rPr>
          <w:noProof/>
          <w:sz w:val="22"/>
          <w:szCs w:val="22"/>
        </w:rPr>
        <w:t>’Autorité Contractante</w:t>
      </w:r>
      <w:r w:rsidRPr="006E4768">
        <w:rPr>
          <w:noProof/>
          <w:sz w:val="22"/>
          <w:szCs w:val="22"/>
        </w:rPr>
        <w:t xml:space="preserve">attribueraleMarchéau Soumissionnairedontl’offreaétéreconnue conformepourl’essentielauDossierd’Appel </w:t>
      </w:r>
      <w:r w:rsidRPr="006E4768">
        <w:rPr>
          <w:noProof/>
          <w:spacing w:val="5"/>
          <w:sz w:val="22"/>
          <w:szCs w:val="22"/>
        </w:rPr>
        <w:t>d’offre</w:t>
      </w:r>
      <w:r w:rsidRPr="006E4768">
        <w:rPr>
          <w:noProof/>
          <w:sz w:val="22"/>
          <w:szCs w:val="22"/>
        </w:rPr>
        <w:t>s</w:t>
      </w:r>
      <w:r w:rsidRPr="006E4768">
        <w:rPr>
          <w:noProof/>
          <w:spacing w:val="5"/>
          <w:sz w:val="22"/>
          <w:szCs w:val="22"/>
        </w:rPr>
        <w:t>e</w:t>
      </w:r>
      <w:r w:rsidRPr="006E4768">
        <w:rPr>
          <w:noProof/>
          <w:sz w:val="22"/>
          <w:szCs w:val="22"/>
        </w:rPr>
        <w:t>t</w:t>
      </w:r>
      <w:r w:rsidRPr="006E4768">
        <w:rPr>
          <w:noProof/>
          <w:spacing w:val="5"/>
          <w:sz w:val="22"/>
          <w:szCs w:val="22"/>
        </w:rPr>
        <w:t>qu</w:t>
      </w:r>
      <w:r w:rsidRPr="006E4768">
        <w:rPr>
          <w:noProof/>
          <w:sz w:val="22"/>
          <w:szCs w:val="22"/>
        </w:rPr>
        <w:t>i</w:t>
      </w:r>
      <w:r w:rsidRPr="006E4768">
        <w:rPr>
          <w:noProof/>
          <w:spacing w:val="5"/>
          <w:sz w:val="22"/>
          <w:szCs w:val="22"/>
        </w:rPr>
        <w:t>dispos</w:t>
      </w:r>
      <w:r w:rsidRPr="006E4768">
        <w:rPr>
          <w:noProof/>
          <w:sz w:val="22"/>
          <w:szCs w:val="22"/>
        </w:rPr>
        <w:t>e</w:t>
      </w:r>
      <w:r w:rsidRPr="006E4768">
        <w:rPr>
          <w:noProof/>
          <w:spacing w:val="5"/>
          <w:sz w:val="22"/>
          <w:szCs w:val="22"/>
        </w:rPr>
        <w:t>de</w:t>
      </w:r>
      <w:r w:rsidRPr="006E4768">
        <w:rPr>
          <w:noProof/>
          <w:sz w:val="22"/>
          <w:szCs w:val="22"/>
        </w:rPr>
        <w:t>s</w:t>
      </w:r>
      <w:r w:rsidRPr="006E4768">
        <w:rPr>
          <w:noProof/>
          <w:spacing w:val="5"/>
          <w:sz w:val="22"/>
          <w:szCs w:val="22"/>
        </w:rPr>
        <w:t xml:space="preserve">capacités </w:t>
      </w:r>
      <w:r w:rsidRPr="006E4768">
        <w:rPr>
          <w:noProof/>
          <w:sz w:val="22"/>
          <w:szCs w:val="22"/>
        </w:rPr>
        <w:t>techniquesetfinancièresrequisespourex</w:t>
      </w:r>
      <w:r w:rsidR="00B3103E" w:rsidRPr="006E4768">
        <w:rPr>
          <w:noProof/>
          <w:sz w:val="22"/>
          <w:szCs w:val="22"/>
        </w:rPr>
        <w:t>é</w:t>
      </w:r>
      <w:r w:rsidRPr="006E4768">
        <w:rPr>
          <w:noProof/>
          <w:sz w:val="22"/>
          <w:szCs w:val="22"/>
        </w:rPr>
        <w:t xml:space="preserve">cuterleMarchédefaçonsatisfaisanteetdont </w:t>
      </w:r>
      <w:r w:rsidRPr="006E4768">
        <w:rPr>
          <w:noProof/>
          <w:spacing w:val="1"/>
          <w:sz w:val="22"/>
          <w:szCs w:val="22"/>
        </w:rPr>
        <w:t>l’offr</w:t>
      </w:r>
      <w:r w:rsidRPr="006E4768">
        <w:rPr>
          <w:noProof/>
          <w:sz w:val="22"/>
          <w:szCs w:val="22"/>
        </w:rPr>
        <w:t>ea</w:t>
      </w:r>
      <w:r w:rsidRPr="006E4768">
        <w:rPr>
          <w:noProof/>
          <w:spacing w:val="1"/>
          <w:sz w:val="22"/>
          <w:szCs w:val="22"/>
        </w:rPr>
        <w:t>ét</w:t>
      </w:r>
      <w:r w:rsidRPr="006E4768">
        <w:rPr>
          <w:noProof/>
          <w:sz w:val="22"/>
          <w:szCs w:val="22"/>
        </w:rPr>
        <w:t>é</w:t>
      </w:r>
      <w:r w:rsidRPr="006E4768">
        <w:rPr>
          <w:noProof/>
          <w:spacing w:val="1"/>
          <w:sz w:val="22"/>
          <w:szCs w:val="22"/>
        </w:rPr>
        <w:t>évalué</w:t>
      </w:r>
      <w:r w:rsidRPr="006E4768">
        <w:rPr>
          <w:noProof/>
          <w:sz w:val="22"/>
          <w:szCs w:val="22"/>
        </w:rPr>
        <w:t>e</w:t>
      </w:r>
      <w:r w:rsidRPr="006E4768">
        <w:rPr>
          <w:noProof/>
          <w:spacing w:val="1"/>
          <w:sz w:val="22"/>
          <w:szCs w:val="22"/>
        </w:rPr>
        <w:t>l</w:t>
      </w:r>
      <w:r w:rsidRPr="006E4768">
        <w:rPr>
          <w:noProof/>
          <w:sz w:val="22"/>
          <w:szCs w:val="22"/>
        </w:rPr>
        <w:t>a</w:t>
      </w:r>
      <w:r w:rsidRPr="006E4768">
        <w:rPr>
          <w:noProof/>
          <w:spacing w:val="1"/>
          <w:sz w:val="22"/>
          <w:szCs w:val="22"/>
        </w:rPr>
        <w:t>moins-disant</w:t>
      </w:r>
      <w:r w:rsidRPr="006E4768">
        <w:rPr>
          <w:noProof/>
          <w:sz w:val="22"/>
          <w:szCs w:val="22"/>
        </w:rPr>
        <w:t>e</w:t>
      </w:r>
      <w:r w:rsidRPr="006E4768">
        <w:rPr>
          <w:noProof/>
          <w:spacing w:val="1"/>
          <w:sz w:val="22"/>
          <w:szCs w:val="22"/>
        </w:rPr>
        <w:t xml:space="preserve">en </w:t>
      </w:r>
      <w:r w:rsidRPr="006E4768">
        <w:rPr>
          <w:noProof/>
          <w:sz w:val="22"/>
          <w:szCs w:val="22"/>
        </w:rPr>
        <w:t>incluantlecaséchéantles</w:t>
      </w:r>
      <w:r w:rsidR="007F11C2" w:rsidRPr="006E4768">
        <w:rPr>
          <w:noProof/>
          <w:sz w:val="22"/>
          <w:szCs w:val="22"/>
        </w:rPr>
        <w:t>remises</w:t>
      </w:r>
      <w:r w:rsidRPr="006E4768">
        <w:rPr>
          <w:noProof/>
          <w:sz w:val="22"/>
          <w:szCs w:val="22"/>
        </w:rPr>
        <w:t>proposés.</w:t>
      </w:r>
    </w:p>
    <w:p w:rsidR="00B85172"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pacing w:val="1"/>
          <w:sz w:val="22"/>
          <w:szCs w:val="22"/>
        </w:rPr>
        <w:t>34.2</w:t>
      </w:r>
      <w:r w:rsidRPr="006E4768">
        <w:rPr>
          <w:noProof/>
          <w:sz w:val="22"/>
          <w:szCs w:val="22"/>
        </w:rPr>
        <w:t>.</w:t>
      </w:r>
      <w:r w:rsidRPr="006E4768">
        <w:rPr>
          <w:noProof/>
          <w:spacing w:val="1"/>
          <w:sz w:val="22"/>
          <w:szCs w:val="22"/>
        </w:rPr>
        <w:t>Si</w:t>
      </w:r>
      <w:r w:rsidRPr="006E4768">
        <w:rPr>
          <w:noProof/>
          <w:sz w:val="22"/>
          <w:szCs w:val="22"/>
        </w:rPr>
        <w:t>,</w:t>
      </w:r>
      <w:r w:rsidRPr="006E4768">
        <w:rPr>
          <w:noProof/>
          <w:spacing w:val="1"/>
          <w:sz w:val="22"/>
          <w:szCs w:val="22"/>
        </w:rPr>
        <w:t>selo</w:t>
      </w:r>
      <w:r w:rsidRPr="006E4768">
        <w:rPr>
          <w:noProof/>
          <w:sz w:val="22"/>
          <w:szCs w:val="22"/>
        </w:rPr>
        <w:t>n</w:t>
      </w:r>
      <w:r w:rsidRPr="006E4768">
        <w:rPr>
          <w:noProof/>
          <w:spacing w:val="1"/>
          <w:sz w:val="22"/>
          <w:szCs w:val="22"/>
        </w:rPr>
        <w:t>l’Articl</w:t>
      </w:r>
      <w:r w:rsidRPr="006E4768">
        <w:rPr>
          <w:noProof/>
          <w:sz w:val="22"/>
          <w:szCs w:val="22"/>
        </w:rPr>
        <w:t>e</w:t>
      </w:r>
      <w:r w:rsidRPr="006E4768">
        <w:rPr>
          <w:noProof/>
          <w:spacing w:val="1"/>
          <w:sz w:val="22"/>
          <w:szCs w:val="22"/>
        </w:rPr>
        <w:t>13.</w:t>
      </w:r>
      <w:r w:rsidRPr="006E4768">
        <w:rPr>
          <w:noProof/>
          <w:sz w:val="22"/>
          <w:szCs w:val="22"/>
        </w:rPr>
        <w:t>2</w:t>
      </w:r>
      <w:r w:rsidRPr="006E4768">
        <w:rPr>
          <w:noProof/>
          <w:spacing w:val="1"/>
          <w:sz w:val="22"/>
          <w:szCs w:val="22"/>
        </w:rPr>
        <w:t>d</w:t>
      </w:r>
      <w:r w:rsidRPr="006E4768">
        <w:rPr>
          <w:noProof/>
          <w:sz w:val="22"/>
          <w:szCs w:val="22"/>
        </w:rPr>
        <w:t>u</w:t>
      </w:r>
      <w:r w:rsidRPr="006E4768">
        <w:rPr>
          <w:noProof/>
          <w:spacing w:val="1"/>
          <w:sz w:val="22"/>
          <w:szCs w:val="22"/>
        </w:rPr>
        <w:t>RGAO</w:t>
      </w:r>
      <w:r w:rsidRPr="006E4768">
        <w:rPr>
          <w:noProof/>
          <w:sz w:val="22"/>
          <w:szCs w:val="22"/>
        </w:rPr>
        <w:t>,</w:t>
      </w:r>
      <w:r w:rsidRPr="006E4768">
        <w:rPr>
          <w:noProof/>
          <w:spacing w:val="1"/>
          <w:sz w:val="22"/>
          <w:szCs w:val="22"/>
        </w:rPr>
        <w:t>l’appel d’offre</w:t>
      </w:r>
      <w:r w:rsidRPr="006E4768">
        <w:rPr>
          <w:noProof/>
          <w:sz w:val="22"/>
          <w:szCs w:val="22"/>
        </w:rPr>
        <w:t>s</w:t>
      </w:r>
      <w:r w:rsidRPr="006E4768">
        <w:rPr>
          <w:noProof/>
          <w:spacing w:val="1"/>
          <w:sz w:val="22"/>
          <w:szCs w:val="22"/>
        </w:rPr>
        <w:t>port</w:t>
      </w:r>
      <w:r w:rsidRPr="006E4768">
        <w:rPr>
          <w:noProof/>
          <w:sz w:val="22"/>
          <w:szCs w:val="22"/>
        </w:rPr>
        <w:t>e</w:t>
      </w:r>
      <w:r w:rsidRPr="006E4768">
        <w:rPr>
          <w:noProof/>
          <w:spacing w:val="1"/>
          <w:sz w:val="22"/>
          <w:szCs w:val="22"/>
        </w:rPr>
        <w:t>su</w:t>
      </w:r>
      <w:r w:rsidRPr="006E4768">
        <w:rPr>
          <w:noProof/>
          <w:sz w:val="22"/>
          <w:szCs w:val="22"/>
        </w:rPr>
        <w:t>r</w:t>
      </w:r>
      <w:r w:rsidRPr="006E4768">
        <w:rPr>
          <w:noProof/>
          <w:spacing w:val="1"/>
          <w:sz w:val="22"/>
          <w:szCs w:val="22"/>
        </w:rPr>
        <w:t>plusieur</w:t>
      </w:r>
      <w:r w:rsidRPr="006E4768">
        <w:rPr>
          <w:noProof/>
          <w:sz w:val="22"/>
          <w:szCs w:val="22"/>
        </w:rPr>
        <w:t>s</w:t>
      </w:r>
      <w:r w:rsidRPr="006E4768">
        <w:rPr>
          <w:noProof/>
          <w:spacing w:val="1"/>
          <w:sz w:val="22"/>
          <w:szCs w:val="22"/>
        </w:rPr>
        <w:t>lots</w:t>
      </w:r>
      <w:r w:rsidRPr="006E4768">
        <w:rPr>
          <w:noProof/>
          <w:sz w:val="22"/>
          <w:szCs w:val="22"/>
        </w:rPr>
        <w:t>,</w:t>
      </w:r>
      <w:r w:rsidRPr="006E4768">
        <w:rPr>
          <w:noProof/>
          <w:spacing w:val="1"/>
          <w:sz w:val="22"/>
          <w:szCs w:val="22"/>
        </w:rPr>
        <w:t>l’offr</w:t>
      </w:r>
      <w:r w:rsidRPr="006E4768">
        <w:rPr>
          <w:noProof/>
          <w:sz w:val="22"/>
          <w:szCs w:val="22"/>
        </w:rPr>
        <w:t>e</w:t>
      </w:r>
      <w:r w:rsidRPr="006E4768">
        <w:rPr>
          <w:noProof/>
          <w:spacing w:val="1"/>
          <w:sz w:val="22"/>
          <w:szCs w:val="22"/>
        </w:rPr>
        <w:t xml:space="preserve">la </w:t>
      </w:r>
      <w:r w:rsidRPr="006E4768">
        <w:rPr>
          <w:noProof/>
          <w:sz w:val="22"/>
          <w:szCs w:val="22"/>
        </w:rPr>
        <w:t xml:space="preserve">moins-disanteseradéterminéeenévaluant cemarchéenliaisonaveclesautreslotsà </w:t>
      </w:r>
      <w:r w:rsidRPr="006E4768">
        <w:rPr>
          <w:noProof/>
          <w:spacing w:val="5"/>
          <w:sz w:val="22"/>
          <w:szCs w:val="22"/>
        </w:rPr>
        <w:t>attribue</w:t>
      </w:r>
      <w:r w:rsidRPr="006E4768">
        <w:rPr>
          <w:noProof/>
          <w:sz w:val="22"/>
          <w:szCs w:val="22"/>
        </w:rPr>
        <w:t>r</w:t>
      </w:r>
      <w:r w:rsidRPr="006E4768">
        <w:rPr>
          <w:noProof/>
          <w:spacing w:val="5"/>
          <w:sz w:val="22"/>
          <w:szCs w:val="22"/>
        </w:rPr>
        <w:t>concurremment</w:t>
      </w:r>
      <w:r w:rsidRPr="006E4768">
        <w:rPr>
          <w:noProof/>
          <w:sz w:val="22"/>
          <w:szCs w:val="22"/>
        </w:rPr>
        <w:t>,</w:t>
      </w:r>
      <w:r w:rsidRPr="006E4768">
        <w:rPr>
          <w:noProof/>
          <w:spacing w:val="5"/>
          <w:sz w:val="22"/>
          <w:szCs w:val="22"/>
        </w:rPr>
        <w:t>e</w:t>
      </w:r>
      <w:r w:rsidRPr="006E4768">
        <w:rPr>
          <w:noProof/>
          <w:sz w:val="22"/>
          <w:szCs w:val="22"/>
        </w:rPr>
        <w:t>n</w:t>
      </w:r>
      <w:r w:rsidRPr="006E4768">
        <w:rPr>
          <w:noProof/>
          <w:spacing w:val="5"/>
          <w:sz w:val="22"/>
          <w:szCs w:val="22"/>
        </w:rPr>
        <w:t>prenan</w:t>
      </w:r>
      <w:r w:rsidRPr="006E4768">
        <w:rPr>
          <w:noProof/>
          <w:sz w:val="22"/>
          <w:szCs w:val="22"/>
        </w:rPr>
        <w:t>t</w:t>
      </w:r>
      <w:r w:rsidRPr="006E4768">
        <w:rPr>
          <w:noProof/>
          <w:spacing w:val="5"/>
          <w:sz w:val="22"/>
          <w:szCs w:val="22"/>
        </w:rPr>
        <w:t xml:space="preserve">en </w:t>
      </w:r>
      <w:r w:rsidRPr="006E4768">
        <w:rPr>
          <w:noProof/>
          <w:sz w:val="22"/>
          <w:szCs w:val="22"/>
        </w:rPr>
        <w:t>compteles</w:t>
      </w:r>
      <w:r w:rsidR="00B85172" w:rsidRPr="006E4768">
        <w:rPr>
          <w:noProof/>
          <w:sz w:val="22"/>
          <w:szCs w:val="22"/>
        </w:rPr>
        <w:t>remises</w:t>
      </w:r>
      <w:r w:rsidRPr="006E4768">
        <w:rPr>
          <w:noProof/>
          <w:sz w:val="22"/>
          <w:szCs w:val="22"/>
        </w:rPr>
        <w:t>offert</w:t>
      </w:r>
      <w:r w:rsidR="00B85172" w:rsidRPr="006E4768">
        <w:rPr>
          <w:noProof/>
          <w:sz w:val="22"/>
          <w:szCs w:val="22"/>
        </w:rPr>
        <w:t>e</w:t>
      </w:r>
      <w:r w:rsidRPr="006E4768">
        <w:rPr>
          <w:noProof/>
          <w:sz w:val="22"/>
          <w:szCs w:val="22"/>
        </w:rPr>
        <w:t>sparlessoumissionnairesencasd’attributiondeplusd’unlot</w:t>
      </w:r>
      <w:r w:rsidR="00B27BC5" w:rsidRPr="006E4768">
        <w:rPr>
          <w:noProof/>
          <w:sz w:val="22"/>
          <w:szCs w:val="22"/>
        </w:rPr>
        <w:t>.</w:t>
      </w:r>
    </w:p>
    <w:p w:rsidR="000B0834" w:rsidRPr="006E4768" w:rsidRDefault="00B85172"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 xml:space="preserve">34.3 Toute attribution des marchés de Travaux se fait au Soumissionnaire </w:t>
      </w:r>
      <w:r w:rsidR="00497310" w:rsidRPr="006E4768">
        <w:rPr>
          <w:noProof/>
          <w:sz w:val="22"/>
          <w:szCs w:val="22"/>
        </w:rPr>
        <w:t xml:space="preserve">remplissant les capacités techniques et financières requises résultant des critères d’évaluation et </w:t>
      </w:r>
      <w:r w:rsidRPr="006E4768">
        <w:rPr>
          <w:noProof/>
          <w:sz w:val="22"/>
          <w:szCs w:val="22"/>
        </w:rPr>
        <w:t>présentant l’offre évaluée la moins-disante.</w:t>
      </w:r>
    </w:p>
    <w:p w:rsidR="000B0834" w:rsidRPr="006E4768" w:rsidRDefault="000B0834" w:rsidP="00C7731D">
      <w:pPr>
        <w:widowControl w:val="0"/>
        <w:autoSpaceDE w:val="0"/>
        <w:autoSpaceDN w:val="0"/>
        <w:adjustRightInd w:val="0"/>
        <w:ind w:left="114"/>
        <w:jc w:val="both"/>
        <w:rPr>
          <w:noProof/>
          <w:sz w:val="22"/>
          <w:szCs w:val="22"/>
        </w:rPr>
      </w:pPr>
      <w:r w:rsidRPr="006E4768">
        <w:rPr>
          <w:b/>
          <w:bCs/>
          <w:noProof/>
          <w:w w:val="98"/>
          <w:sz w:val="22"/>
          <w:szCs w:val="22"/>
        </w:rPr>
        <w:t>Article35:Droitd</w:t>
      </w:r>
      <w:r w:rsidR="00B3103E" w:rsidRPr="006E4768">
        <w:rPr>
          <w:b/>
          <w:bCs/>
          <w:noProof/>
          <w:w w:val="98"/>
          <w:sz w:val="22"/>
          <w:szCs w:val="22"/>
        </w:rPr>
        <w:t>e l’Autorité Contractante</w:t>
      </w:r>
      <w:r w:rsidRPr="006E4768">
        <w:rPr>
          <w:b/>
          <w:bCs/>
          <w:noProof/>
          <w:w w:val="98"/>
          <w:sz w:val="22"/>
          <w:szCs w:val="22"/>
        </w:rPr>
        <w:t>de</w:t>
      </w:r>
      <w:r w:rsidRPr="006E4768">
        <w:rPr>
          <w:b/>
          <w:bCs/>
          <w:noProof/>
          <w:spacing w:val="1"/>
          <w:w w:val="98"/>
          <w:sz w:val="22"/>
          <w:szCs w:val="22"/>
        </w:rPr>
        <w:t>déclare</w:t>
      </w:r>
      <w:r w:rsidRPr="006E4768">
        <w:rPr>
          <w:b/>
          <w:bCs/>
          <w:noProof/>
          <w:w w:val="98"/>
          <w:sz w:val="22"/>
          <w:szCs w:val="22"/>
        </w:rPr>
        <w:t>r</w:t>
      </w:r>
      <w:r w:rsidRPr="006E4768">
        <w:rPr>
          <w:b/>
          <w:bCs/>
          <w:noProof/>
          <w:spacing w:val="1"/>
          <w:w w:val="98"/>
          <w:sz w:val="22"/>
          <w:szCs w:val="22"/>
        </w:rPr>
        <w:t>u</w:t>
      </w:r>
      <w:r w:rsidRPr="006E4768">
        <w:rPr>
          <w:b/>
          <w:bCs/>
          <w:noProof/>
          <w:w w:val="98"/>
          <w:sz w:val="22"/>
          <w:szCs w:val="22"/>
        </w:rPr>
        <w:t>n</w:t>
      </w:r>
      <w:r w:rsidRPr="006E4768">
        <w:rPr>
          <w:b/>
          <w:bCs/>
          <w:noProof/>
          <w:spacing w:val="1"/>
          <w:w w:val="98"/>
          <w:sz w:val="22"/>
          <w:szCs w:val="22"/>
        </w:rPr>
        <w:t>Appe</w:t>
      </w:r>
      <w:r w:rsidRPr="006E4768">
        <w:rPr>
          <w:b/>
          <w:bCs/>
          <w:noProof/>
          <w:w w:val="98"/>
          <w:sz w:val="22"/>
          <w:szCs w:val="22"/>
        </w:rPr>
        <w:t>l</w:t>
      </w:r>
      <w:r w:rsidRPr="006E4768">
        <w:rPr>
          <w:b/>
          <w:bCs/>
          <w:noProof/>
          <w:spacing w:val="1"/>
          <w:w w:val="98"/>
          <w:sz w:val="22"/>
          <w:szCs w:val="22"/>
        </w:rPr>
        <w:t>d’Offre</w:t>
      </w:r>
      <w:r w:rsidRPr="006E4768">
        <w:rPr>
          <w:b/>
          <w:bCs/>
          <w:noProof/>
          <w:w w:val="98"/>
          <w:sz w:val="22"/>
          <w:szCs w:val="22"/>
        </w:rPr>
        <w:t>s</w:t>
      </w:r>
      <w:r w:rsidRPr="006E4768">
        <w:rPr>
          <w:b/>
          <w:bCs/>
          <w:noProof/>
          <w:spacing w:val="1"/>
          <w:w w:val="98"/>
          <w:sz w:val="22"/>
          <w:szCs w:val="22"/>
        </w:rPr>
        <w:t>infruc</w:t>
      </w:r>
      <w:r w:rsidRPr="006E4768">
        <w:rPr>
          <w:b/>
          <w:bCs/>
          <w:noProof/>
          <w:w w:val="98"/>
          <w:sz w:val="22"/>
          <w:szCs w:val="22"/>
        </w:rPr>
        <w:t>tueuxoud’annuleruneprocédure</w:t>
      </w:r>
    </w:p>
    <w:p w:rsidR="000B0834" w:rsidRPr="006E4768" w:rsidRDefault="000B0834" w:rsidP="00214EC4">
      <w:pPr>
        <w:widowControl w:val="0"/>
        <w:autoSpaceDE w:val="0"/>
        <w:autoSpaceDN w:val="0"/>
        <w:adjustRightInd w:val="0"/>
        <w:spacing w:line="250" w:lineRule="auto"/>
        <w:ind w:left="567"/>
        <w:jc w:val="both"/>
        <w:rPr>
          <w:noProof/>
          <w:sz w:val="22"/>
          <w:szCs w:val="22"/>
        </w:rPr>
      </w:pPr>
      <w:r w:rsidRPr="006E4768">
        <w:rPr>
          <w:noProof/>
          <w:sz w:val="22"/>
          <w:szCs w:val="22"/>
        </w:rPr>
        <w:t>L</w:t>
      </w:r>
      <w:r w:rsidR="00B3103E" w:rsidRPr="006E4768">
        <w:rPr>
          <w:noProof/>
          <w:sz w:val="22"/>
          <w:szCs w:val="22"/>
        </w:rPr>
        <w:t>’Autorité Contractante</w:t>
      </w:r>
      <w:r w:rsidRPr="006E4768">
        <w:rPr>
          <w:noProof/>
          <w:sz w:val="22"/>
          <w:szCs w:val="22"/>
        </w:rPr>
        <w:t>seréserveledroitd’annuler une procédure d’Appel d’Offres après autorisation d</w:t>
      </w:r>
      <w:r w:rsidR="00B85172" w:rsidRPr="006E4768">
        <w:rPr>
          <w:noProof/>
          <w:sz w:val="22"/>
          <w:szCs w:val="22"/>
        </w:rPr>
        <w:t xml:space="preserve">e </w:t>
      </w:r>
      <w:r w:rsidR="00497310" w:rsidRPr="006E4768">
        <w:rPr>
          <w:noProof/>
          <w:sz w:val="22"/>
          <w:szCs w:val="22"/>
        </w:rPr>
        <w:t>Ministre Délégué à la Présidence chargé des Marchés Publics</w:t>
      </w:r>
      <w:r w:rsidR="00B3103E" w:rsidRPr="006E4768">
        <w:rPr>
          <w:noProof/>
          <w:sz w:val="22"/>
          <w:szCs w:val="22"/>
        </w:rPr>
        <w:t xml:space="preserve"> lor</w:t>
      </w:r>
      <w:r w:rsidRPr="006E4768">
        <w:rPr>
          <w:noProof/>
          <w:sz w:val="22"/>
          <w:szCs w:val="22"/>
        </w:rPr>
        <w:t>sque les offres ont été ouvertes ou de déclarer un Appel d’Offres infructueux après avisdelacommissiondesmarchéscompétente, sans qu’il yait lieu à réclamation.</w:t>
      </w:r>
    </w:p>
    <w:p w:rsidR="000B0834" w:rsidRPr="006E4768" w:rsidRDefault="000B0834" w:rsidP="002526E5">
      <w:pPr>
        <w:widowControl w:val="0"/>
        <w:autoSpaceDE w:val="0"/>
        <w:autoSpaceDN w:val="0"/>
        <w:adjustRightInd w:val="0"/>
        <w:ind w:left="114"/>
        <w:rPr>
          <w:noProof/>
          <w:sz w:val="22"/>
          <w:szCs w:val="22"/>
        </w:rPr>
      </w:pPr>
      <w:r w:rsidRPr="006E4768">
        <w:rPr>
          <w:b/>
          <w:bCs/>
          <w:noProof/>
          <w:w w:val="99"/>
          <w:sz w:val="22"/>
          <w:szCs w:val="22"/>
        </w:rPr>
        <w:t>Article36:Notificationdel’attributiondumarché</w:t>
      </w:r>
    </w:p>
    <w:p w:rsidR="000B0834" w:rsidRPr="006E4768" w:rsidRDefault="000B0834" w:rsidP="002526E5">
      <w:pPr>
        <w:widowControl w:val="0"/>
        <w:tabs>
          <w:tab w:val="left" w:pos="1140"/>
          <w:tab w:val="left" w:pos="1720"/>
          <w:tab w:val="left" w:pos="2100"/>
          <w:tab w:val="left" w:pos="2960"/>
          <w:tab w:val="left" w:pos="4220"/>
          <w:tab w:val="left" w:pos="5060"/>
        </w:tabs>
        <w:autoSpaceDE w:val="0"/>
        <w:autoSpaceDN w:val="0"/>
        <w:adjustRightInd w:val="0"/>
        <w:spacing w:line="250" w:lineRule="auto"/>
        <w:ind w:left="567"/>
        <w:jc w:val="both"/>
        <w:rPr>
          <w:noProof/>
          <w:sz w:val="22"/>
          <w:szCs w:val="20"/>
        </w:rPr>
      </w:pPr>
      <w:r w:rsidRPr="006E4768">
        <w:rPr>
          <w:noProof/>
          <w:sz w:val="22"/>
          <w:szCs w:val="20"/>
        </w:rPr>
        <w:t xml:space="preserve">Avantl’expirationdudélaidevaliditédesoffresfixé </w:t>
      </w:r>
      <w:r w:rsidRPr="006E4768">
        <w:rPr>
          <w:noProof/>
          <w:spacing w:val="3"/>
          <w:sz w:val="22"/>
          <w:szCs w:val="20"/>
        </w:rPr>
        <w:t>pa</w:t>
      </w:r>
      <w:r w:rsidRPr="006E4768">
        <w:rPr>
          <w:noProof/>
          <w:sz w:val="22"/>
          <w:szCs w:val="20"/>
        </w:rPr>
        <w:t>r</w:t>
      </w:r>
      <w:r w:rsidRPr="006E4768">
        <w:rPr>
          <w:noProof/>
          <w:spacing w:val="3"/>
          <w:sz w:val="22"/>
          <w:szCs w:val="20"/>
        </w:rPr>
        <w:t>l</w:t>
      </w:r>
      <w:r w:rsidRPr="006E4768">
        <w:rPr>
          <w:noProof/>
          <w:sz w:val="22"/>
          <w:szCs w:val="20"/>
        </w:rPr>
        <w:t>e</w:t>
      </w:r>
      <w:r w:rsidRPr="006E4768">
        <w:rPr>
          <w:noProof/>
          <w:spacing w:val="3"/>
          <w:sz w:val="22"/>
          <w:szCs w:val="20"/>
        </w:rPr>
        <w:t>RPAO</w:t>
      </w:r>
      <w:r w:rsidRPr="006E4768">
        <w:rPr>
          <w:noProof/>
          <w:sz w:val="22"/>
          <w:szCs w:val="20"/>
        </w:rPr>
        <w:t>,</w:t>
      </w:r>
      <w:r w:rsidRPr="006E4768">
        <w:rPr>
          <w:noProof/>
          <w:spacing w:val="3"/>
          <w:sz w:val="22"/>
          <w:szCs w:val="20"/>
        </w:rPr>
        <w:t>l</w:t>
      </w:r>
      <w:r w:rsidR="00AA6308" w:rsidRPr="006E4768">
        <w:rPr>
          <w:noProof/>
          <w:spacing w:val="3"/>
          <w:sz w:val="22"/>
          <w:szCs w:val="20"/>
        </w:rPr>
        <w:t>’Autorité Contractante</w:t>
      </w:r>
      <w:r w:rsidRPr="006E4768">
        <w:rPr>
          <w:noProof/>
          <w:spacing w:val="3"/>
          <w:sz w:val="22"/>
          <w:szCs w:val="20"/>
        </w:rPr>
        <w:t>notifier</w:t>
      </w:r>
      <w:r w:rsidRPr="006E4768">
        <w:rPr>
          <w:noProof/>
          <w:sz w:val="22"/>
          <w:szCs w:val="20"/>
        </w:rPr>
        <w:t>a</w:t>
      </w:r>
      <w:r w:rsidRPr="006E4768">
        <w:rPr>
          <w:noProof/>
          <w:spacing w:val="3"/>
          <w:sz w:val="22"/>
          <w:szCs w:val="20"/>
        </w:rPr>
        <w:t xml:space="preserve">à </w:t>
      </w:r>
      <w:r w:rsidRPr="006E4768">
        <w:rPr>
          <w:noProof/>
          <w:sz w:val="22"/>
          <w:szCs w:val="20"/>
        </w:rPr>
        <w:t xml:space="preserve">l’attributaireduMarchépartélécopieconfirméepar lettrerecommandéeoupartoutautremoyenque sasoumissionaétéretenue.Cettelettreindiquerale </w:t>
      </w:r>
      <w:r w:rsidRPr="006E4768">
        <w:rPr>
          <w:noProof/>
          <w:spacing w:val="5"/>
          <w:sz w:val="22"/>
          <w:szCs w:val="20"/>
        </w:rPr>
        <w:t>montan</w:t>
      </w:r>
      <w:r w:rsidRPr="006E4768">
        <w:rPr>
          <w:noProof/>
          <w:sz w:val="22"/>
          <w:szCs w:val="20"/>
        </w:rPr>
        <w:t>t</w:t>
      </w:r>
      <w:r w:rsidRPr="006E4768">
        <w:rPr>
          <w:noProof/>
          <w:spacing w:val="5"/>
          <w:sz w:val="22"/>
          <w:szCs w:val="20"/>
        </w:rPr>
        <w:t>qu</w:t>
      </w:r>
      <w:r w:rsidRPr="006E4768">
        <w:rPr>
          <w:noProof/>
          <w:sz w:val="22"/>
          <w:szCs w:val="20"/>
        </w:rPr>
        <w:t>e</w:t>
      </w:r>
      <w:r w:rsidR="00B27BC5" w:rsidRPr="006E4768">
        <w:rPr>
          <w:noProof/>
          <w:sz w:val="22"/>
          <w:szCs w:val="20"/>
        </w:rPr>
        <w:t>le Maître d’ouvrage</w:t>
      </w:r>
      <w:r w:rsidRPr="006E4768">
        <w:rPr>
          <w:noProof/>
          <w:spacing w:val="5"/>
          <w:sz w:val="22"/>
          <w:szCs w:val="20"/>
        </w:rPr>
        <w:t>paier</w:t>
      </w:r>
      <w:r w:rsidRPr="006E4768">
        <w:rPr>
          <w:noProof/>
          <w:sz w:val="22"/>
          <w:szCs w:val="20"/>
        </w:rPr>
        <w:t>a</w:t>
      </w:r>
      <w:r w:rsidRPr="006E4768">
        <w:rPr>
          <w:noProof/>
          <w:spacing w:val="5"/>
          <w:sz w:val="22"/>
          <w:szCs w:val="20"/>
        </w:rPr>
        <w:t xml:space="preserve">à </w:t>
      </w:r>
      <w:r w:rsidRPr="006E4768">
        <w:rPr>
          <w:noProof/>
          <w:sz w:val="22"/>
          <w:szCs w:val="20"/>
        </w:rPr>
        <w:t>l’Entrepreneurautitredel’exécutiondestravauxet ledélaid’exécution.</w:t>
      </w:r>
    </w:p>
    <w:p w:rsidR="000B0834" w:rsidRPr="006E4768" w:rsidRDefault="000B0834" w:rsidP="002526E5">
      <w:pPr>
        <w:widowControl w:val="0"/>
        <w:autoSpaceDE w:val="0"/>
        <w:autoSpaceDN w:val="0"/>
        <w:adjustRightInd w:val="0"/>
        <w:spacing w:line="250" w:lineRule="auto"/>
        <w:ind w:left="1361" w:hanging="1247"/>
        <w:rPr>
          <w:noProof/>
          <w:sz w:val="22"/>
          <w:szCs w:val="22"/>
        </w:rPr>
      </w:pPr>
      <w:r w:rsidRPr="006E4768">
        <w:rPr>
          <w:b/>
          <w:bCs/>
          <w:noProof/>
          <w:sz w:val="22"/>
          <w:szCs w:val="22"/>
        </w:rPr>
        <w:t>Article37:</w:t>
      </w:r>
      <w:r w:rsidRPr="006E4768">
        <w:rPr>
          <w:b/>
          <w:bCs/>
          <w:noProof/>
          <w:spacing w:val="5"/>
          <w:sz w:val="22"/>
          <w:szCs w:val="22"/>
        </w:rPr>
        <w:t>Publicatio</w:t>
      </w:r>
      <w:r w:rsidRPr="006E4768">
        <w:rPr>
          <w:b/>
          <w:bCs/>
          <w:noProof/>
          <w:sz w:val="22"/>
          <w:szCs w:val="22"/>
        </w:rPr>
        <w:t>n</w:t>
      </w:r>
      <w:r w:rsidRPr="006E4768">
        <w:rPr>
          <w:b/>
          <w:bCs/>
          <w:noProof/>
          <w:spacing w:val="5"/>
          <w:sz w:val="22"/>
          <w:szCs w:val="22"/>
        </w:rPr>
        <w:t>de</w:t>
      </w:r>
      <w:r w:rsidRPr="006E4768">
        <w:rPr>
          <w:b/>
          <w:bCs/>
          <w:noProof/>
          <w:sz w:val="22"/>
          <w:szCs w:val="22"/>
        </w:rPr>
        <w:t>s</w:t>
      </w:r>
      <w:r w:rsidRPr="006E4768">
        <w:rPr>
          <w:b/>
          <w:bCs/>
          <w:noProof/>
          <w:spacing w:val="5"/>
          <w:sz w:val="22"/>
          <w:szCs w:val="22"/>
        </w:rPr>
        <w:t>résultat</w:t>
      </w:r>
      <w:r w:rsidRPr="006E4768">
        <w:rPr>
          <w:b/>
          <w:bCs/>
          <w:noProof/>
          <w:sz w:val="22"/>
          <w:szCs w:val="22"/>
        </w:rPr>
        <w:t>s</w:t>
      </w:r>
      <w:r w:rsidRPr="006E4768">
        <w:rPr>
          <w:b/>
          <w:bCs/>
          <w:noProof/>
          <w:spacing w:val="5"/>
          <w:sz w:val="22"/>
          <w:szCs w:val="22"/>
        </w:rPr>
        <w:t>d’attri</w:t>
      </w:r>
      <w:r w:rsidRPr="006E4768">
        <w:rPr>
          <w:b/>
          <w:bCs/>
          <w:noProof/>
          <w:sz w:val="22"/>
          <w:szCs w:val="22"/>
        </w:rPr>
        <w:t>butiondumarchéetrecours</w:t>
      </w:r>
    </w:p>
    <w:p w:rsidR="00B27BC5" w:rsidRPr="006E4768" w:rsidRDefault="000B0834" w:rsidP="002526E5">
      <w:pPr>
        <w:widowControl w:val="0"/>
        <w:autoSpaceDE w:val="0"/>
        <w:autoSpaceDN w:val="0"/>
        <w:adjustRightInd w:val="0"/>
        <w:spacing w:line="250" w:lineRule="auto"/>
        <w:ind w:left="738" w:hanging="624"/>
        <w:jc w:val="both"/>
        <w:rPr>
          <w:noProof/>
          <w:sz w:val="22"/>
          <w:szCs w:val="22"/>
        </w:rPr>
      </w:pPr>
      <w:r w:rsidRPr="006E4768">
        <w:rPr>
          <w:noProof/>
          <w:sz w:val="22"/>
          <w:szCs w:val="22"/>
        </w:rPr>
        <w:t>37.</w:t>
      </w:r>
      <w:r w:rsidR="00123FA1" w:rsidRPr="006E4768">
        <w:rPr>
          <w:noProof/>
          <w:sz w:val="22"/>
          <w:szCs w:val="22"/>
        </w:rPr>
        <w:t>1</w:t>
      </w:r>
      <w:r w:rsidRPr="006E4768">
        <w:rPr>
          <w:noProof/>
          <w:sz w:val="22"/>
          <w:szCs w:val="22"/>
        </w:rPr>
        <w:t>.</w:t>
      </w:r>
      <w:r w:rsidRPr="006E4768">
        <w:rPr>
          <w:noProof/>
          <w:sz w:val="20"/>
          <w:szCs w:val="20"/>
        </w:rPr>
        <w:t>L</w:t>
      </w:r>
      <w:r w:rsidR="00663F50" w:rsidRPr="006E4768">
        <w:rPr>
          <w:noProof/>
          <w:sz w:val="20"/>
          <w:szCs w:val="20"/>
        </w:rPr>
        <w:t>’Autorité Contractante</w:t>
      </w:r>
      <w:r w:rsidRPr="006E4768">
        <w:rPr>
          <w:noProof/>
          <w:sz w:val="20"/>
          <w:szCs w:val="20"/>
        </w:rPr>
        <w:t>communiqueàtoutsoumissionnaireouadministrationconcernée,sur requêteàluiadresséedansundélaimaximal de</w:t>
      </w:r>
      <w:r w:rsidRPr="006E4768">
        <w:rPr>
          <w:noProof/>
          <w:sz w:val="22"/>
          <w:szCs w:val="22"/>
        </w:rPr>
        <w:t>cinq(5)joursaprèslapublicationdes résultatsd’attribution,lerapportdel’observateurindépendantainsiqueleprocès-verbal delaséanced’attributiondumarchéyrelatif auquelestannexélerapportd’analysedes offres.</w:t>
      </w:r>
    </w:p>
    <w:p w:rsidR="000B0834" w:rsidRPr="006E4768" w:rsidRDefault="00B27BC5" w:rsidP="00214EC4">
      <w:pPr>
        <w:widowControl w:val="0"/>
        <w:autoSpaceDE w:val="0"/>
        <w:autoSpaceDN w:val="0"/>
        <w:adjustRightInd w:val="0"/>
        <w:spacing w:line="250" w:lineRule="auto"/>
        <w:ind w:left="738" w:hanging="624"/>
        <w:jc w:val="both"/>
        <w:rPr>
          <w:noProof/>
          <w:sz w:val="22"/>
          <w:szCs w:val="22"/>
        </w:rPr>
      </w:pPr>
      <w:r w:rsidRPr="006E4768">
        <w:rPr>
          <w:noProof/>
          <w:sz w:val="22"/>
          <w:szCs w:val="22"/>
        </w:rPr>
        <w:t>3</w:t>
      </w:r>
      <w:r w:rsidR="000B0834" w:rsidRPr="006E4768">
        <w:rPr>
          <w:noProof/>
          <w:sz w:val="22"/>
          <w:szCs w:val="22"/>
        </w:rPr>
        <w:t>7.2.L</w:t>
      </w:r>
      <w:r w:rsidR="00663F50" w:rsidRPr="006E4768">
        <w:rPr>
          <w:noProof/>
          <w:sz w:val="22"/>
          <w:szCs w:val="22"/>
        </w:rPr>
        <w:t>’Autorité Contractante</w:t>
      </w:r>
      <w:r w:rsidR="000B0834" w:rsidRPr="006E4768">
        <w:rPr>
          <w:noProof/>
          <w:sz w:val="22"/>
          <w:szCs w:val="22"/>
        </w:rPr>
        <w:t>esttenu</w:t>
      </w:r>
      <w:r w:rsidR="00663F50" w:rsidRPr="006E4768">
        <w:rPr>
          <w:noProof/>
          <w:sz w:val="22"/>
          <w:szCs w:val="22"/>
        </w:rPr>
        <w:t>e</w:t>
      </w:r>
      <w:r w:rsidR="000B0834" w:rsidRPr="006E4768">
        <w:rPr>
          <w:noProof/>
          <w:sz w:val="22"/>
          <w:szCs w:val="22"/>
        </w:rPr>
        <w:t>decommuniquerlesmotifsderejetdesoffresdessoumissionnaires concernés qui en font la demande.</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37.3.Aprèslapublicationdurésultatdel’attribution, lesoffresnonretiréesdansundélaimaximal dequinze(15)joursserontdétruites,sans qu’ilyaitlieuàréclamation,àl’exceptionde l’exemplairedestinéàl’organismechargéde larégulationdesmarchéspublics.</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37.4.Encasderecours,ildoitêtreadressé</w:t>
      </w:r>
      <w:r w:rsidR="00971388" w:rsidRPr="006E4768">
        <w:rPr>
          <w:noProof/>
          <w:spacing w:val="12"/>
          <w:sz w:val="22"/>
          <w:szCs w:val="22"/>
        </w:rPr>
        <w:t>à l’Autorité chargée des Marchés publics</w:t>
      </w:r>
      <w:r w:rsidRPr="006E4768">
        <w:rPr>
          <w:noProof/>
          <w:sz w:val="22"/>
          <w:szCs w:val="22"/>
        </w:rPr>
        <w:t>,avec copiesàl’</w:t>
      </w:r>
      <w:r w:rsidR="00663F50" w:rsidRPr="006E4768">
        <w:rPr>
          <w:noProof/>
          <w:sz w:val="22"/>
          <w:szCs w:val="22"/>
        </w:rPr>
        <w:t>Agence de</w:t>
      </w:r>
      <w:r w:rsidR="00663F50" w:rsidRPr="006E4768">
        <w:rPr>
          <w:noProof/>
          <w:spacing w:val="26"/>
          <w:sz w:val="22"/>
          <w:szCs w:val="22"/>
        </w:rPr>
        <w:t>R</w:t>
      </w:r>
      <w:r w:rsidRPr="006E4768">
        <w:rPr>
          <w:noProof/>
          <w:sz w:val="22"/>
          <w:szCs w:val="22"/>
        </w:rPr>
        <w:t>égulation des</w:t>
      </w:r>
      <w:r w:rsidR="00663F50" w:rsidRPr="006E4768">
        <w:rPr>
          <w:noProof/>
          <w:spacing w:val="4"/>
          <w:sz w:val="22"/>
          <w:szCs w:val="22"/>
        </w:rPr>
        <w:t>M</w:t>
      </w:r>
      <w:r w:rsidRPr="006E4768">
        <w:rPr>
          <w:noProof/>
          <w:sz w:val="22"/>
          <w:szCs w:val="22"/>
        </w:rPr>
        <w:t>archés</w:t>
      </w:r>
      <w:r w:rsidR="00663F50" w:rsidRPr="006E4768">
        <w:rPr>
          <w:noProof/>
          <w:spacing w:val="4"/>
          <w:sz w:val="22"/>
          <w:szCs w:val="22"/>
        </w:rPr>
        <w:t>P</w:t>
      </w:r>
      <w:r w:rsidRPr="006E4768">
        <w:rPr>
          <w:noProof/>
          <w:sz w:val="22"/>
          <w:szCs w:val="22"/>
        </w:rPr>
        <w:t>ublics,</w:t>
      </w:r>
      <w:r w:rsidR="000541A8" w:rsidRPr="006E4768">
        <w:rPr>
          <w:noProof/>
          <w:spacing w:val="4"/>
          <w:sz w:val="22"/>
          <w:szCs w:val="22"/>
        </w:rPr>
        <w:t xml:space="preserve">à l’Autorité Contractante </w:t>
      </w:r>
      <w:r w:rsidR="00123FA1" w:rsidRPr="006E4768">
        <w:rPr>
          <w:noProof/>
          <w:sz w:val="22"/>
          <w:szCs w:val="22"/>
        </w:rPr>
        <w:t>et au Président de ladite Commission</w:t>
      </w:r>
      <w:r w:rsidRPr="006E4768">
        <w:rPr>
          <w:noProof/>
          <w:sz w:val="22"/>
          <w:szCs w:val="22"/>
        </w:rPr>
        <w:t>.</w:t>
      </w:r>
    </w:p>
    <w:p w:rsidR="000B0834" w:rsidRPr="006E4768" w:rsidRDefault="000B0834" w:rsidP="009136F8">
      <w:pPr>
        <w:widowControl w:val="0"/>
        <w:autoSpaceDE w:val="0"/>
        <w:autoSpaceDN w:val="0"/>
        <w:adjustRightInd w:val="0"/>
        <w:spacing w:line="360" w:lineRule="auto"/>
        <w:jc w:val="both"/>
        <w:rPr>
          <w:noProof/>
          <w:sz w:val="22"/>
          <w:szCs w:val="22"/>
        </w:rPr>
      </w:pPr>
      <w:r w:rsidRPr="006E4768">
        <w:rPr>
          <w:noProof/>
          <w:sz w:val="22"/>
          <w:szCs w:val="22"/>
        </w:rPr>
        <w:t>Ildoitintervenirdansundélaimaximumdecinq(05)joursouvrablesaprèslapublicationdesrésultats.</w:t>
      </w:r>
    </w:p>
    <w:p w:rsidR="000B0834" w:rsidRPr="006E4768" w:rsidRDefault="000B0834" w:rsidP="008D64D9">
      <w:pPr>
        <w:widowControl w:val="0"/>
        <w:autoSpaceDE w:val="0"/>
        <w:autoSpaceDN w:val="0"/>
        <w:adjustRightInd w:val="0"/>
        <w:spacing w:line="276" w:lineRule="auto"/>
        <w:rPr>
          <w:noProof/>
          <w:sz w:val="22"/>
          <w:szCs w:val="22"/>
        </w:rPr>
      </w:pPr>
      <w:r w:rsidRPr="006E4768">
        <w:rPr>
          <w:b/>
          <w:bCs/>
          <w:noProof/>
          <w:sz w:val="22"/>
          <w:szCs w:val="22"/>
        </w:rPr>
        <w:t>Article38:Signaturedumarché</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38.1.Aprèspublicationdesrésultats,leprojetde marchésouscritparl’attributaireestsoumisà laCommissiondePassationdesMarchés</w:t>
      </w:r>
      <w:r w:rsidR="00627579" w:rsidRPr="006E4768">
        <w:rPr>
          <w:noProof/>
          <w:sz w:val="22"/>
          <w:szCs w:val="22"/>
        </w:rPr>
        <w:t xml:space="preserve"> compétente</w:t>
      </w:r>
      <w:r w:rsidR="002D27FB" w:rsidRPr="006E4768">
        <w:rPr>
          <w:noProof/>
          <w:spacing w:val="20"/>
          <w:sz w:val="22"/>
          <w:szCs w:val="22"/>
        </w:rPr>
        <w:t xml:space="preserve">pour examen et </w:t>
      </w:r>
      <w:r w:rsidR="005806BB" w:rsidRPr="006E4768">
        <w:rPr>
          <w:noProof/>
          <w:spacing w:val="20"/>
          <w:sz w:val="22"/>
          <w:szCs w:val="22"/>
        </w:rPr>
        <w:t>avis</w:t>
      </w:r>
      <w:r w:rsidR="00627579" w:rsidRPr="006E4768">
        <w:rPr>
          <w:noProof/>
          <w:spacing w:val="20"/>
          <w:sz w:val="22"/>
          <w:szCs w:val="22"/>
        </w:rPr>
        <w:t>,</w:t>
      </w:r>
      <w:r w:rsidRPr="006E4768">
        <w:rPr>
          <w:noProof/>
          <w:sz w:val="22"/>
          <w:szCs w:val="22"/>
        </w:rPr>
        <w:t>et lecaséchéant</w:t>
      </w:r>
      <w:r w:rsidR="00627579" w:rsidRPr="006E4768">
        <w:rPr>
          <w:noProof/>
          <w:sz w:val="22"/>
          <w:szCs w:val="22"/>
        </w:rPr>
        <w:t>,</w:t>
      </w:r>
      <w:r w:rsidR="002D27FB" w:rsidRPr="006E4768">
        <w:rPr>
          <w:noProof/>
          <w:sz w:val="22"/>
          <w:szCs w:val="22"/>
        </w:rPr>
        <w:t xml:space="preserve">au visa préalable du </w:t>
      </w:r>
      <w:r w:rsidR="00C13075" w:rsidRPr="006E4768">
        <w:rPr>
          <w:noProof/>
          <w:sz w:val="22"/>
          <w:szCs w:val="22"/>
        </w:rPr>
        <w:t>Ministre en charge des Marchés publics</w:t>
      </w:r>
      <w:r w:rsidR="00116BCE" w:rsidRPr="006E4768">
        <w:rPr>
          <w:noProof/>
          <w:sz w:val="22"/>
          <w:szCs w:val="22"/>
        </w:rPr>
        <w:t>.</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38.2.L</w:t>
      </w:r>
      <w:r w:rsidR="00A62B51" w:rsidRPr="006E4768">
        <w:rPr>
          <w:noProof/>
          <w:sz w:val="22"/>
          <w:szCs w:val="22"/>
        </w:rPr>
        <w:t>’</w:t>
      </w:r>
      <w:r w:rsidR="004C17B0" w:rsidRPr="006E4768">
        <w:rPr>
          <w:noProof/>
          <w:sz w:val="22"/>
          <w:szCs w:val="22"/>
        </w:rPr>
        <w:t>Autorité Contractante</w:t>
      </w:r>
      <w:r w:rsidRPr="006E4768">
        <w:rPr>
          <w:noProof/>
          <w:sz w:val="22"/>
          <w:szCs w:val="22"/>
        </w:rPr>
        <w:t>disposed’undélaidesept(07)jours pourlasignaturedumarchéàcompterdela datederéceptionduprojetdemarché</w:t>
      </w:r>
      <w:r w:rsidR="00C13075" w:rsidRPr="006E4768">
        <w:rPr>
          <w:noProof/>
          <w:sz w:val="22"/>
          <w:szCs w:val="22"/>
        </w:rPr>
        <w:t xml:space="preserve">examiné </w:t>
      </w:r>
      <w:r w:rsidRPr="006E4768">
        <w:rPr>
          <w:noProof/>
          <w:sz w:val="22"/>
          <w:szCs w:val="22"/>
        </w:rPr>
        <w:t>parlacommissiondesmarchéscompétente etsouscritparl’attributaire</w:t>
      </w:r>
      <w:r w:rsidR="00627579" w:rsidRPr="006E4768">
        <w:rPr>
          <w:noProof/>
          <w:sz w:val="22"/>
          <w:szCs w:val="22"/>
        </w:rPr>
        <w:t xml:space="preserve"> et le cas échéant après le visa du</w:t>
      </w:r>
      <w:r w:rsidR="00C13075" w:rsidRPr="006E4768">
        <w:rPr>
          <w:noProof/>
          <w:sz w:val="22"/>
          <w:szCs w:val="22"/>
        </w:rPr>
        <w:t xml:space="preserve"> Ministre en charge des Marchés publics</w:t>
      </w:r>
      <w:r w:rsidRPr="006E4768">
        <w:rPr>
          <w:noProof/>
          <w:sz w:val="22"/>
          <w:szCs w:val="22"/>
        </w:rPr>
        <w:t>.</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z w:val="22"/>
          <w:szCs w:val="22"/>
        </w:rPr>
        <w:t>38.3.Lemarchédoitêtrenotifiéàsontitulairedans lescinq(5)joursquisuiventladatedesa signature.</w:t>
      </w:r>
    </w:p>
    <w:p w:rsidR="000B0834" w:rsidRPr="006E4768" w:rsidRDefault="000B0834" w:rsidP="002526E5">
      <w:pPr>
        <w:widowControl w:val="0"/>
        <w:autoSpaceDE w:val="0"/>
        <w:autoSpaceDN w:val="0"/>
        <w:adjustRightInd w:val="0"/>
        <w:rPr>
          <w:noProof/>
          <w:sz w:val="22"/>
          <w:szCs w:val="22"/>
        </w:rPr>
      </w:pPr>
      <w:r w:rsidRPr="006E4768">
        <w:rPr>
          <w:b/>
          <w:bCs/>
          <w:noProof/>
          <w:sz w:val="22"/>
          <w:szCs w:val="22"/>
        </w:rPr>
        <w:t>Article39:Cautionnementdéfinitif</w:t>
      </w:r>
    </w:p>
    <w:p w:rsidR="000B0834" w:rsidRPr="006E4768" w:rsidRDefault="000B0834" w:rsidP="00214EC4">
      <w:pPr>
        <w:widowControl w:val="0"/>
        <w:autoSpaceDE w:val="0"/>
        <w:autoSpaceDN w:val="0"/>
        <w:adjustRightInd w:val="0"/>
        <w:spacing w:before="11"/>
        <w:ind w:left="709" w:hanging="567"/>
        <w:jc w:val="both"/>
        <w:rPr>
          <w:noProof/>
          <w:sz w:val="16"/>
          <w:szCs w:val="16"/>
        </w:rPr>
      </w:pPr>
      <w:r w:rsidRPr="006E4768">
        <w:rPr>
          <w:noProof/>
          <w:sz w:val="22"/>
          <w:szCs w:val="22"/>
        </w:rPr>
        <w:t>39.1.Dans les vingt (20) jours suivant la notification dumarchéparl</w:t>
      </w:r>
      <w:r w:rsidR="000D5BB2" w:rsidRPr="006E4768">
        <w:rPr>
          <w:noProof/>
          <w:sz w:val="22"/>
          <w:szCs w:val="22"/>
        </w:rPr>
        <w:t>’Autorité Contractante</w:t>
      </w:r>
      <w:r w:rsidRPr="006E4768">
        <w:rPr>
          <w:noProof/>
          <w:sz w:val="22"/>
          <w:szCs w:val="22"/>
        </w:rPr>
        <w:t xml:space="preserve">,l’entre- preneur fournira au Maître d’Ouvrage un cautionnement </w:t>
      </w:r>
      <w:r w:rsidR="00B32EC5" w:rsidRPr="006E4768">
        <w:rPr>
          <w:noProof/>
          <w:sz w:val="22"/>
          <w:szCs w:val="22"/>
        </w:rPr>
        <w:t>garantissant l’exécution intégrale des travaux</w:t>
      </w:r>
      <w:r w:rsidRPr="006E4768">
        <w:rPr>
          <w:noProof/>
          <w:sz w:val="22"/>
          <w:szCs w:val="22"/>
        </w:rPr>
        <w:t>.</w:t>
      </w:r>
    </w:p>
    <w:p w:rsidR="000B0834" w:rsidRPr="006E4768" w:rsidRDefault="000B0834" w:rsidP="002526E5">
      <w:pPr>
        <w:widowControl w:val="0"/>
        <w:autoSpaceDE w:val="0"/>
        <w:autoSpaceDN w:val="0"/>
        <w:adjustRightInd w:val="0"/>
        <w:spacing w:before="61" w:line="250" w:lineRule="auto"/>
        <w:ind w:left="731" w:hanging="624"/>
        <w:jc w:val="both"/>
        <w:rPr>
          <w:noProof/>
          <w:sz w:val="22"/>
          <w:szCs w:val="22"/>
        </w:rPr>
      </w:pPr>
      <w:r w:rsidRPr="006E4768">
        <w:rPr>
          <w:noProof/>
          <w:sz w:val="22"/>
          <w:szCs w:val="22"/>
        </w:rPr>
        <w:t>39.2.Lecautionnementdontletauxvarieentre2 et5%dumontant</w:t>
      </w:r>
      <w:r w:rsidR="00627579" w:rsidRPr="006E4768">
        <w:rPr>
          <w:noProof/>
          <w:spacing w:val="-30"/>
          <w:sz w:val="22"/>
          <w:szCs w:val="22"/>
        </w:rPr>
        <w:t xml:space="preserve">TTC  </w:t>
      </w:r>
      <w:r w:rsidRPr="006E4768">
        <w:rPr>
          <w:noProof/>
          <w:sz w:val="22"/>
          <w:szCs w:val="22"/>
        </w:rPr>
        <w:t xml:space="preserve">dumarché,peutêtre remplacéparlagarantied’unecautiond’un établissementbancaireagrééconformément auxtextesenvigueur,etémiseauprofitdu </w:t>
      </w:r>
      <w:r w:rsidR="00627579" w:rsidRPr="006E4768">
        <w:rPr>
          <w:noProof/>
          <w:sz w:val="22"/>
          <w:szCs w:val="22"/>
        </w:rPr>
        <w:t xml:space="preserve">Maître d’ouvrage </w:t>
      </w:r>
      <w:r w:rsidRPr="006E4768">
        <w:rPr>
          <w:noProof/>
          <w:sz w:val="22"/>
          <w:szCs w:val="22"/>
        </w:rPr>
        <w:t>ouparunecautionpersonnelleetsolidaire.</w:t>
      </w:r>
    </w:p>
    <w:p w:rsidR="000B0834" w:rsidRPr="006E4768" w:rsidRDefault="000B0834" w:rsidP="00214EC4">
      <w:pPr>
        <w:widowControl w:val="0"/>
        <w:autoSpaceDE w:val="0"/>
        <w:autoSpaceDN w:val="0"/>
        <w:adjustRightInd w:val="0"/>
        <w:spacing w:before="11"/>
        <w:ind w:left="731"/>
        <w:jc w:val="both"/>
        <w:rPr>
          <w:noProof/>
          <w:sz w:val="22"/>
          <w:szCs w:val="22"/>
        </w:rPr>
      </w:pPr>
      <w:r w:rsidRPr="006E4768">
        <w:rPr>
          <w:noProof/>
          <w:sz w:val="22"/>
          <w:szCs w:val="22"/>
        </w:rPr>
        <w:lastRenderedPageBreak/>
        <w:t xml:space="preserve">39.3.Lespetitesetmoyennesentreprises(PME)àcapitauxetdirigeantsnationauxpeuventproduireàlaplaceducautionnement,soitune </w:t>
      </w:r>
      <w:r w:rsidRPr="006E4768">
        <w:rPr>
          <w:noProof/>
          <w:spacing w:val="2"/>
          <w:sz w:val="22"/>
          <w:szCs w:val="22"/>
        </w:rPr>
        <w:t>hypothèqu</w:t>
      </w:r>
      <w:r w:rsidRPr="006E4768">
        <w:rPr>
          <w:noProof/>
          <w:sz w:val="22"/>
          <w:szCs w:val="22"/>
        </w:rPr>
        <w:t>e</w:t>
      </w:r>
      <w:r w:rsidRPr="006E4768">
        <w:rPr>
          <w:noProof/>
          <w:spacing w:val="2"/>
          <w:sz w:val="22"/>
          <w:szCs w:val="22"/>
        </w:rPr>
        <w:t>légale</w:t>
      </w:r>
      <w:r w:rsidRPr="006E4768">
        <w:rPr>
          <w:noProof/>
          <w:sz w:val="22"/>
          <w:szCs w:val="22"/>
        </w:rPr>
        <w:t>,</w:t>
      </w:r>
      <w:r w:rsidRPr="006E4768">
        <w:rPr>
          <w:noProof/>
          <w:spacing w:val="2"/>
          <w:sz w:val="22"/>
          <w:szCs w:val="22"/>
        </w:rPr>
        <w:t>soi</w:t>
      </w:r>
      <w:r w:rsidRPr="006E4768">
        <w:rPr>
          <w:noProof/>
          <w:sz w:val="22"/>
          <w:szCs w:val="22"/>
        </w:rPr>
        <w:t>t</w:t>
      </w:r>
      <w:r w:rsidRPr="006E4768">
        <w:rPr>
          <w:noProof/>
          <w:spacing w:val="2"/>
          <w:sz w:val="22"/>
          <w:szCs w:val="22"/>
        </w:rPr>
        <w:t>un</w:t>
      </w:r>
      <w:r w:rsidRPr="006E4768">
        <w:rPr>
          <w:noProof/>
          <w:sz w:val="22"/>
          <w:szCs w:val="22"/>
        </w:rPr>
        <w:t>e</w:t>
      </w:r>
      <w:r w:rsidRPr="006E4768">
        <w:rPr>
          <w:noProof/>
          <w:spacing w:val="2"/>
          <w:sz w:val="22"/>
          <w:szCs w:val="22"/>
        </w:rPr>
        <w:t>cautio</w:t>
      </w:r>
      <w:r w:rsidRPr="006E4768">
        <w:rPr>
          <w:noProof/>
          <w:sz w:val="22"/>
          <w:szCs w:val="22"/>
        </w:rPr>
        <w:t>n</w:t>
      </w:r>
      <w:r w:rsidRPr="006E4768">
        <w:rPr>
          <w:noProof/>
          <w:spacing w:val="2"/>
          <w:sz w:val="22"/>
          <w:szCs w:val="22"/>
        </w:rPr>
        <w:t>d’un</w:t>
      </w:r>
      <w:r w:rsidRPr="006E4768">
        <w:rPr>
          <w:noProof/>
          <w:sz w:val="22"/>
          <w:szCs w:val="22"/>
        </w:rPr>
        <w:t xml:space="preserve">établissementbancaireoud’unorganisme </w:t>
      </w:r>
      <w:r w:rsidRPr="006E4768">
        <w:rPr>
          <w:noProof/>
          <w:spacing w:val="5"/>
          <w:sz w:val="22"/>
          <w:szCs w:val="22"/>
        </w:rPr>
        <w:t>financie</w:t>
      </w:r>
      <w:r w:rsidRPr="006E4768">
        <w:rPr>
          <w:noProof/>
          <w:sz w:val="22"/>
          <w:szCs w:val="22"/>
        </w:rPr>
        <w:t>r</w:t>
      </w:r>
      <w:r w:rsidRPr="006E4768">
        <w:rPr>
          <w:noProof/>
          <w:spacing w:val="5"/>
          <w:sz w:val="22"/>
          <w:szCs w:val="22"/>
        </w:rPr>
        <w:t>agré</w:t>
      </w:r>
      <w:r w:rsidRPr="006E4768">
        <w:rPr>
          <w:noProof/>
          <w:sz w:val="22"/>
          <w:szCs w:val="22"/>
        </w:rPr>
        <w:t>é</w:t>
      </w:r>
      <w:r w:rsidRPr="006E4768">
        <w:rPr>
          <w:noProof/>
          <w:spacing w:val="5"/>
          <w:sz w:val="22"/>
          <w:szCs w:val="22"/>
        </w:rPr>
        <w:t>d</w:t>
      </w:r>
      <w:r w:rsidRPr="006E4768">
        <w:rPr>
          <w:noProof/>
          <w:sz w:val="22"/>
          <w:szCs w:val="22"/>
        </w:rPr>
        <w:t>e</w:t>
      </w:r>
      <w:r w:rsidRPr="006E4768">
        <w:rPr>
          <w:noProof/>
          <w:spacing w:val="5"/>
          <w:sz w:val="22"/>
          <w:szCs w:val="22"/>
        </w:rPr>
        <w:t>premie</w:t>
      </w:r>
      <w:r w:rsidRPr="006E4768">
        <w:rPr>
          <w:noProof/>
          <w:sz w:val="22"/>
          <w:szCs w:val="22"/>
        </w:rPr>
        <w:t>r</w:t>
      </w:r>
      <w:r w:rsidRPr="006E4768">
        <w:rPr>
          <w:noProof/>
          <w:spacing w:val="5"/>
          <w:sz w:val="22"/>
          <w:szCs w:val="22"/>
        </w:rPr>
        <w:t>ran</w:t>
      </w:r>
      <w:r w:rsidRPr="006E4768">
        <w:rPr>
          <w:noProof/>
          <w:sz w:val="22"/>
          <w:szCs w:val="22"/>
        </w:rPr>
        <w:t>g</w:t>
      </w:r>
      <w:r w:rsidRPr="006E4768">
        <w:rPr>
          <w:noProof/>
          <w:spacing w:val="5"/>
          <w:sz w:val="22"/>
          <w:szCs w:val="22"/>
        </w:rPr>
        <w:t>confor</w:t>
      </w:r>
      <w:r w:rsidRPr="006E4768">
        <w:rPr>
          <w:noProof/>
          <w:sz w:val="22"/>
          <w:szCs w:val="22"/>
        </w:rPr>
        <w:t>mémentauxtextesenvigueur.</w:t>
      </w:r>
    </w:p>
    <w:p w:rsidR="000B0834" w:rsidRPr="006E4768" w:rsidRDefault="000B0834" w:rsidP="002526E5">
      <w:pPr>
        <w:widowControl w:val="0"/>
        <w:autoSpaceDE w:val="0"/>
        <w:autoSpaceDN w:val="0"/>
        <w:adjustRightInd w:val="0"/>
        <w:spacing w:line="250" w:lineRule="auto"/>
        <w:ind w:left="624" w:hanging="624"/>
        <w:jc w:val="both"/>
        <w:rPr>
          <w:noProof/>
          <w:sz w:val="22"/>
          <w:szCs w:val="22"/>
        </w:rPr>
      </w:pPr>
      <w:r w:rsidRPr="006E4768">
        <w:rPr>
          <w:noProof/>
          <w:spacing w:val="1"/>
          <w:w w:val="97"/>
          <w:sz w:val="22"/>
          <w:szCs w:val="22"/>
        </w:rPr>
        <w:t>39.4</w:t>
      </w:r>
      <w:r w:rsidRPr="006E4768">
        <w:rPr>
          <w:noProof/>
          <w:w w:val="97"/>
          <w:sz w:val="22"/>
          <w:szCs w:val="22"/>
        </w:rPr>
        <w:t>.</w:t>
      </w:r>
      <w:r w:rsidRPr="006E4768">
        <w:rPr>
          <w:noProof/>
          <w:sz w:val="22"/>
          <w:szCs w:val="22"/>
        </w:rPr>
        <w:t>L’absencedeproductionducautionnement définitif dans les délais prescrits est susceptible de donner lieu à la résiliation du marché dans les conditions prévues dans le CCAG</w:t>
      </w:r>
      <w:r w:rsidRPr="006E4768">
        <w:rPr>
          <w:noProof/>
          <w:w w:val="97"/>
          <w:sz w:val="22"/>
          <w:szCs w:val="22"/>
        </w:rPr>
        <w:t>.</w:t>
      </w:r>
    </w:p>
    <w:p w:rsidR="000B0834" w:rsidRPr="006E4768" w:rsidRDefault="000B0834" w:rsidP="00214EC4">
      <w:pPr>
        <w:widowControl w:val="0"/>
        <w:autoSpaceDE w:val="0"/>
        <w:autoSpaceDN w:val="0"/>
        <w:adjustRightInd w:val="0"/>
        <w:spacing w:line="250" w:lineRule="auto"/>
        <w:ind w:left="624" w:hanging="624"/>
        <w:jc w:val="both"/>
        <w:rPr>
          <w:noProof/>
          <w:sz w:val="22"/>
          <w:szCs w:val="22"/>
        </w:rPr>
        <w:sectPr w:rsidR="000B0834" w:rsidRPr="006E4768" w:rsidSect="002526E5">
          <w:pgSz w:w="11900" w:h="16820"/>
          <w:pgMar w:top="851" w:right="843" w:bottom="851" w:left="1134" w:header="720" w:footer="720" w:gutter="0"/>
          <w:paperSrc w:first="7" w:other="7"/>
          <w:cols w:space="720"/>
          <w:noEndnote/>
        </w:sectPr>
      </w:pPr>
    </w:p>
    <w:p w:rsidR="000B0834" w:rsidRPr="006E4768" w:rsidRDefault="000B0834" w:rsidP="00214EC4">
      <w:pPr>
        <w:widowControl w:val="0"/>
        <w:autoSpaceDE w:val="0"/>
        <w:autoSpaceDN w:val="0"/>
        <w:adjustRightInd w:val="0"/>
        <w:spacing w:before="12" w:line="100" w:lineRule="exact"/>
        <w:jc w:val="both"/>
        <w:rPr>
          <w:noProof/>
          <w:sz w:val="10"/>
          <w:szCs w:val="10"/>
        </w:rPr>
      </w:pPr>
    </w:p>
    <w:p w:rsidR="000B0834" w:rsidRPr="006E4768" w:rsidRDefault="000B0834" w:rsidP="00214EC4">
      <w:pPr>
        <w:widowControl w:val="0"/>
        <w:autoSpaceDE w:val="0"/>
        <w:autoSpaceDN w:val="0"/>
        <w:adjustRightInd w:val="0"/>
        <w:spacing w:line="200" w:lineRule="exact"/>
        <w:jc w:val="both"/>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3E5BAC" w:rsidRPr="006E4768" w:rsidRDefault="003E5BAC" w:rsidP="002526E5">
      <w:pPr>
        <w:widowControl w:val="0"/>
        <w:autoSpaceDE w:val="0"/>
        <w:autoSpaceDN w:val="0"/>
        <w:adjustRightInd w:val="0"/>
        <w:spacing w:line="200" w:lineRule="exact"/>
        <w:rPr>
          <w:noProof/>
          <w:sz w:val="20"/>
          <w:szCs w:val="20"/>
        </w:rPr>
      </w:pPr>
    </w:p>
    <w:p w:rsidR="003E5BAC" w:rsidRPr="006E4768" w:rsidRDefault="003E5BAC" w:rsidP="002526E5">
      <w:pPr>
        <w:widowControl w:val="0"/>
        <w:autoSpaceDE w:val="0"/>
        <w:autoSpaceDN w:val="0"/>
        <w:adjustRightInd w:val="0"/>
        <w:spacing w:line="200" w:lineRule="exact"/>
        <w:rPr>
          <w:noProof/>
          <w:sz w:val="20"/>
          <w:szCs w:val="20"/>
        </w:rPr>
      </w:pPr>
    </w:p>
    <w:p w:rsidR="003E5BAC" w:rsidRPr="006E4768" w:rsidRDefault="003E5BAC"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tabs>
          <w:tab w:val="left" w:pos="4180"/>
        </w:tabs>
        <w:autoSpaceDE w:val="0"/>
        <w:autoSpaceDN w:val="0"/>
        <w:adjustRightInd w:val="0"/>
        <w:spacing w:line="690" w:lineRule="exact"/>
        <w:ind w:left="107"/>
        <w:jc w:val="center"/>
        <w:rPr>
          <w:noProof/>
          <w:spacing w:val="35"/>
          <w:sz w:val="60"/>
          <w:szCs w:val="60"/>
        </w:rPr>
      </w:pPr>
      <w:r w:rsidRPr="006E4768">
        <w:rPr>
          <w:noProof/>
          <w:spacing w:val="35"/>
          <w:w w:val="88"/>
          <w:position w:val="1"/>
          <w:sz w:val="70"/>
          <w:szCs w:val="70"/>
        </w:rPr>
        <w:t>Pièce</w:t>
      </w:r>
      <w:r w:rsidR="00D40674" w:rsidRPr="006E4768">
        <w:rPr>
          <w:noProof/>
          <w:spacing w:val="35"/>
          <w:w w:val="88"/>
          <w:position w:val="1"/>
          <w:sz w:val="70"/>
          <w:szCs w:val="70"/>
        </w:rPr>
        <w:t>N</w:t>
      </w:r>
      <w:r w:rsidRPr="006E4768">
        <w:rPr>
          <w:noProof/>
          <w:spacing w:val="35"/>
          <w:w w:val="88"/>
          <w:position w:val="1"/>
          <w:sz w:val="70"/>
          <w:szCs w:val="70"/>
        </w:rPr>
        <w:t>°3:</w:t>
      </w:r>
      <w:r w:rsidRPr="006E4768">
        <w:rPr>
          <w:noProof/>
          <w:spacing w:val="35"/>
          <w:w w:val="88"/>
          <w:position w:val="1"/>
          <w:sz w:val="60"/>
          <w:szCs w:val="60"/>
        </w:rPr>
        <w:t>RèglementParticulier</w:t>
      </w:r>
      <w:r w:rsidRPr="006E4768">
        <w:rPr>
          <w:noProof/>
          <w:spacing w:val="36"/>
          <w:w w:val="88"/>
          <w:sz w:val="60"/>
          <w:szCs w:val="60"/>
        </w:rPr>
        <w:t>de</w:t>
      </w:r>
      <w:r w:rsidRPr="006E4768">
        <w:rPr>
          <w:noProof/>
          <w:spacing w:val="35"/>
          <w:w w:val="88"/>
          <w:sz w:val="60"/>
          <w:szCs w:val="60"/>
        </w:rPr>
        <w:t>l’Appeld’Offres</w:t>
      </w:r>
    </w:p>
    <w:p w:rsidR="000B0834" w:rsidRPr="006E4768" w:rsidRDefault="000B0834" w:rsidP="002526E5">
      <w:pPr>
        <w:widowControl w:val="0"/>
        <w:autoSpaceDE w:val="0"/>
        <w:autoSpaceDN w:val="0"/>
        <w:adjustRightInd w:val="0"/>
        <w:spacing w:before="35"/>
        <w:ind w:left="851"/>
        <w:jc w:val="center"/>
        <w:rPr>
          <w:noProof/>
          <w:spacing w:val="35"/>
          <w:sz w:val="60"/>
          <w:szCs w:val="60"/>
        </w:rPr>
      </w:pPr>
      <w:r w:rsidRPr="006E4768">
        <w:rPr>
          <w:noProof/>
          <w:spacing w:val="35"/>
          <w:w w:val="88"/>
          <w:sz w:val="60"/>
          <w:szCs w:val="60"/>
        </w:rPr>
        <w:t>(RPAO</w:t>
      </w:r>
      <w:r w:rsidR="00F50485" w:rsidRPr="006E4768">
        <w:rPr>
          <w:noProof/>
          <w:spacing w:val="35"/>
          <w:w w:val="88"/>
          <w:sz w:val="60"/>
          <w:szCs w:val="60"/>
        </w:rPr>
        <w:t>)</w:t>
      </w:r>
    </w:p>
    <w:p w:rsidR="000B0834" w:rsidRPr="006E4768" w:rsidRDefault="000B0834" w:rsidP="002526E5">
      <w:pPr>
        <w:widowControl w:val="0"/>
        <w:autoSpaceDE w:val="0"/>
        <w:autoSpaceDN w:val="0"/>
        <w:adjustRightInd w:val="0"/>
        <w:spacing w:line="200" w:lineRule="exact"/>
        <w:rPr>
          <w:noProof/>
          <w:spacing w:val="35"/>
          <w:sz w:val="20"/>
          <w:szCs w:val="20"/>
        </w:rPr>
      </w:pPr>
    </w:p>
    <w:p w:rsidR="000B0834" w:rsidRPr="006E4768" w:rsidRDefault="000B0834" w:rsidP="002526E5">
      <w:pPr>
        <w:widowControl w:val="0"/>
        <w:autoSpaceDE w:val="0"/>
        <w:autoSpaceDN w:val="0"/>
        <w:adjustRightInd w:val="0"/>
        <w:spacing w:line="200" w:lineRule="exact"/>
        <w:rPr>
          <w:noProof/>
          <w:spacing w:val="35"/>
          <w:sz w:val="20"/>
          <w:szCs w:val="20"/>
        </w:rPr>
      </w:pPr>
    </w:p>
    <w:p w:rsidR="0082626D" w:rsidRPr="006E4768" w:rsidRDefault="00636449" w:rsidP="002526E5">
      <w:pPr>
        <w:widowControl w:val="0"/>
        <w:autoSpaceDE w:val="0"/>
        <w:autoSpaceDN w:val="0"/>
        <w:adjustRightInd w:val="0"/>
        <w:spacing w:line="200" w:lineRule="exact"/>
        <w:jc w:val="both"/>
        <w:rPr>
          <w:b/>
          <w:bCs/>
          <w:noProof/>
          <w:sz w:val="34"/>
          <w:szCs w:val="34"/>
        </w:rPr>
      </w:pPr>
      <w:r w:rsidRPr="006E4768">
        <w:rPr>
          <w:noProof/>
          <w:spacing w:val="35"/>
          <w:sz w:val="20"/>
          <w:szCs w:val="20"/>
        </w:rPr>
        <w:br w:type="page"/>
      </w:r>
    </w:p>
    <w:p w:rsidR="000B0834" w:rsidRPr="006E4768" w:rsidRDefault="000B0834" w:rsidP="00214EC4">
      <w:pPr>
        <w:widowControl w:val="0"/>
        <w:tabs>
          <w:tab w:val="left" w:pos="10460"/>
        </w:tabs>
        <w:autoSpaceDE w:val="0"/>
        <w:autoSpaceDN w:val="0"/>
        <w:adjustRightInd w:val="0"/>
        <w:spacing w:line="310" w:lineRule="exact"/>
        <w:ind w:left="111"/>
        <w:jc w:val="center"/>
        <w:rPr>
          <w:noProof/>
          <w:sz w:val="34"/>
          <w:szCs w:val="34"/>
        </w:rPr>
      </w:pPr>
      <w:r w:rsidRPr="006E4768">
        <w:rPr>
          <w:b/>
          <w:bCs/>
          <w:noProof/>
          <w:sz w:val="34"/>
          <w:szCs w:val="34"/>
        </w:rPr>
        <w:lastRenderedPageBreak/>
        <w:t>RèglementParticulierdel’Appeld’Offres</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20" w:lineRule="exact"/>
        <w:ind w:left="127" w:firstLine="593"/>
        <w:jc w:val="both"/>
        <w:rPr>
          <w:i/>
          <w:iCs/>
          <w:noProof/>
          <w:sz w:val="18"/>
          <w:szCs w:val="18"/>
        </w:rPr>
      </w:pPr>
      <w:r w:rsidRPr="006E4768">
        <w:rPr>
          <w:noProof/>
          <w:sz w:val="22"/>
          <w:szCs w:val="22"/>
        </w:rPr>
        <w:t>Lesdispositionsci-après,quisontspécifiquesauxTravauxfaisantl’objetdel’Appel d’Offres,complètentou,lecaséchéant,</w:t>
      </w:r>
      <w:r w:rsidR="00F70023" w:rsidRPr="006E4768">
        <w:rPr>
          <w:noProof/>
          <w:sz w:val="22"/>
          <w:szCs w:val="22"/>
        </w:rPr>
        <w:t xml:space="preserve"> précisent</w:t>
      </w:r>
      <w:r w:rsidRPr="006E4768">
        <w:rPr>
          <w:noProof/>
          <w:sz w:val="22"/>
          <w:szCs w:val="22"/>
        </w:rPr>
        <w:t>lesdispositionsduRGAO.Encasdeconflit,lesdispositionsci-aprèsprévalentsurcellesduRGAO.Les</w:t>
      </w:r>
      <w:r w:rsidR="00F70023" w:rsidRPr="006E4768">
        <w:rPr>
          <w:noProof/>
          <w:sz w:val="22"/>
          <w:szCs w:val="22"/>
        </w:rPr>
        <w:t xml:space="preserve"> numéros</w:t>
      </w:r>
      <w:r w:rsidRPr="006E4768">
        <w:rPr>
          <w:noProof/>
          <w:sz w:val="22"/>
          <w:szCs w:val="22"/>
        </w:rPr>
        <w:t>delapremièrecolonneseréfèrentàl’articlecorrespondantduRGAO</w:t>
      </w:r>
    </w:p>
    <w:p w:rsidR="00D31A3F" w:rsidRPr="006E4768" w:rsidRDefault="00D31A3F" w:rsidP="002526E5">
      <w:pPr>
        <w:widowControl w:val="0"/>
        <w:autoSpaceDE w:val="0"/>
        <w:autoSpaceDN w:val="0"/>
        <w:adjustRightInd w:val="0"/>
        <w:spacing w:line="220" w:lineRule="exact"/>
        <w:ind w:left="127" w:firstLine="593"/>
        <w:jc w:val="both"/>
        <w:rPr>
          <w:noProof/>
          <w:sz w:val="22"/>
          <w:szCs w:val="22"/>
        </w:rPr>
      </w:pPr>
    </w:p>
    <w:tbl>
      <w:tblPr>
        <w:tblW w:w="9816" w:type="dxa"/>
        <w:tblInd w:w="112" w:type="dxa"/>
        <w:tblLayout w:type="fixed"/>
        <w:tblCellMar>
          <w:left w:w="0" w:type="dxa"/>
          <w:right w:w="0" w:type="dxa"/>
        </w:tblCellMar>
        <w:tblLook w:val="0000"/>
      </w:tblPr>
      <w:tblGrid>
        <w:gridCol w:w="888"/>
        <w:gridCol w:w="8928"/>
      </w:tblGrid>
      <w:tr w:rsidR="000B0834" w:rsidRPr="006E4768" w:rsidTr="00214EC4">
        <w:trPr>
          <w:trHeight w:hRule="exact" w:val="465"/>
        </w:trPr>
        <w:tc>
          <w:tcPr>
            <w:tcW w:w="888" w:type="dxa"/>
            <w:tcBorders>
              <w:top w:val="single" w:sz="4" w:space="0" w:color="221F1F"/>
              <w:left w:val="single" w:sz="4" w:space="0" w:color="221F1F"/>
              <w:bottom w:val="single" w:sz="4" w:space="0" w:color="221F1F"/>
              <w:right w:val="single" w:sz="4" w:space="0" w:color="221F1F"/>
            </w:tcBorders>
          </w:tcPr>
          <w:p w:rsidR="000B0834" w:rsidRPr="006E4768" w:rsidRDefault="00125087" w:rsidP="002526E5">
            <w:pPr>
              <w:widowControl w:val="0"/>
              <w:autoSpaceDE w:val="0"/>
              <w:autoSpaceDN w:val="0"/>
              <w:adjustRightInd w:val="0"/>
              <w:rPr>
                <w:noProof/>
              </w:rPr>
            </w:pPr>
            <w:r w:rsidRPr="006E4768">
              <w:rPr>
                <w:noProof/>
                <w:sz w:val="16"/>
                <w:szCs w:val="16"/>
              </w:rPr>
              <w:t>Références duRGAO</w:t>
            </w:r>
          </w:p>
        </w:tc>
        <w:tc>
          <w:tcPr>
            <w:tcW w:w="8928" w:type="dxa"/>
            <w:tcBorders>
              <w:top w:val="single" w:sz="4" w:space="0" w:color="221F1F"/>
              <w:left w:val="single" w:sz="4" w:space="0" w:color="221F1F"/>
              <w:bottom w:val="single" w:sz="4" w:space="0" w:color="221F1F"/>
              <w:right w:val="single" w:sz="4" w:space="0" w:color="221F1F"/>
            </w:tcBorders>
          </w:tcPr>
          <w:p w:rsidR="000B0834" w:rsidRPr="006E4768" w:rsidRDefault="00125087" w:rsidP="002526E5">
            <w:pPr>
              <w:widowControl w:val="0"/>
              <w:autoSpaceDE w:val="0"/>
              <w:autoSpaceDN w:val="0"/>
              <w:adjustRightInd w:val="0"/>
              <w:spacing w:before="77"/>
              <w:ind w:left="139"/>
              <w:jc w:val="center"/>
              <w:rPr>
                <w:noProof/>
              </w:rPr>
            </w:pPr>
            <w:r w:rsidRPr="006E4768">
              <w:rPr>
                <w:b/>
                <w:bCs/>
                <w:noProof/>
              </w:rPr>
              <w:t>Généralités</w:t>
            </w:r>
          </w:p>
        </w:tc>
      </w:tr>
      <w:tr w:rsidR="000B0834" w:rsidRPr="006E4768" w:rsidTr="00214EC4">
        <w:trPr>
          <w:trHeight w:hRule="exact" w:val="2992"/>
        </w:trPr>
        <w:tc>
          <w:tcPr>
            <w:tcW w:w="88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3" w:line="120" w:lineRule="exact"/>
              <w:rPr>
                <w:noProof/>
                <w:sz w:val="12"/>
                <w:szCs w:val="12"/>
              </w:rPr>
            </w:pPr>
          </w:p>
          <w:p w:rsidR="000B0834" w:rsidRPr="006E4768" w:rsidRDefault="000B0834" w:rsidP="002526E5">
            <w:pPr>
              <w:widowControl w:val="0"/>
              <w:autoSpaceDE w:val="0"/>
              <w:autoSpaceDN w:val="0"/>
              <w:adjustRightInd w:val="0"/>
              <w:ind w:left="260"/>
              <w:rPr>
                <w:noProof/>
              </w:rPr>
            </w:pPr>
            <w:r w:rsidRPr="006E4768">
              <w:rPr>
                <w:noProof/>
                <w:sz w:val="22"/>
                <w:szCs w:val="22"/>
              </w:rPr>
              <w:t>1.1</w:t>
            </w:r>
          </w:p>
        </w:tc>
        <w:tc>
          <w:tcPr>
            <w:tcW w:w="892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3" w:line="120" w:lineRule="exact"/>
              <w:rPr>
                <w:noProof/>
                <w:sz w:val="12"/>
                <w:szCs w:val="12"/>
              </w:rPr>
            </w:pPr>
          </w:p>
          <w:p w:rsidR="000B0834" w:rsidRPr="006E4768" w:rsidRDefault="000B0834" w:rsidP="002526E5">
            <w:pPr>
              <w:widowControl w:val="0"/>
              <w:autoSpaceDE w:val="0"/>
              <w:autoSpaceDN w:val="0"/>
              <w:adjustRightInd w:val="0"/>
              <w:ind w:left="352"/>
              <w:rPr>
                <w:noProof/>
                <w:sz w:val="22"/>
                <w:szCs w:val="22"/>
              </w:rPr>
            </w:pPr>
            <w:r w:rsidRPr="006E4768">
              <w:rPr>
                <w:noProof/>
                <w:sz w:val="22"/>
                <w:szCs w:val="22"/>
              </w:rPr>
              <w:t>DéfinitiondesTravaux:</w:t>
            </w:r>
          </w:p>
          <w:p w:rsidR="00D80ADC" w:rsidRPr="006E4768" w:rsidRDefault="00AC633B" w:rsidP="00D80ADC">
            <w:pPr>
              <w:widowControl w:val="0"/>
              <w:autoSpaceDE w:val="0"/>
              <w:autoSpaceDN w:val="0"/>
              <w:adjustRightInd w:val="0"/>
              <w:spacing w:before="61"/>
              <w:jc w:val="center"/>
              <w:rPr>
                <w:b/>
                <w:noProof/>
                <w:szCs w:val="21"/>
              </w:rPr>
            </w:pPr>
            <w:r w:rsidRPr="006E4768">
              <w:rPr>
                <w:b/>
                <w:bCs/>
                <w:noProof/>
                <w:sz w:val="16"/>
                <w:szCs w:val="21"/>
              </w:rPr>
              <w:t>DOSSIER D’APPEL D’OFFRES NATIONAL OUVERT N°  ___ /AONO/ REN/ DMT/CIPM-ROUA/AI/2024 DU ___________ 2024</w:t>
            </w:r>
            <w:r w:rsidRPr="006E4768">
              <w:rPr>
                <w:b/>
                <w:noProof/>
                <w:sz w:val="20"/>
                <w:szCs w:val="21"/>
              </w:rPr>
              <w:t>_</w:t>
            </w:r>
            <w:r w:rsidR="00D80ADC" w:rsidRPr="006E4768">
              <w:rPr>
                <w:b/>
                <w:bCs/>
                <w:noProof/>
                <w:sz w:val="20"/>
                <w:szCs w:val="20"/>
              </w:rPr>
              <w:t xml:space="preserve">POUR LES TRAVAUX DE CONSTRUCTION D’UN  FORAGE PRODUCTIF EQUIPE DE POMPE A MOTRICITE HUMAINE A </w:t>
            </w:r>
            <w:r w:rsidR="00BA656C" w:rsidRPr="006E4768">
              <w:rPr>
                <w:b/>
                <w:bCs/>
                <w:noProof/>
                <w:sz w:val="20"/>
                <w:szCs w:val="20"/>
              </w:rPr>
              <w:t>L’EP MEUSTEUK (L</w:t>
            </w:r>
            <w:r w:rsidR="00D80ADC" w:rsidRPr="006E4768">
              <w:rPr>
                <w:b/>
                <w:bCs/>
                <w:noProof/>
                <w:sz w:val="20"/>
                <w:szCs w:val="20"/>
              </w:rPr>
              <w:t xml:space="preserve">ot 1) ET </w:t>
            </w:r>
            <w:r w:rsidR="00BA656C" w:rsidRPr="006E4768">
              <w:rPr>
                <w:b/>
                <w:bCs/>
                <w:noProof/>
                <w:sz w:val="20"/>
                <w:szCs w:val="20"/>
              </w:rPr>
              <w:t>A L’</w:t>
            </w:r>
            <w:r w:rsidR="00D80ADC" w:rsidRPr="006E4768">
              <w:rPr>
                <w:b/>
                <w:bCs/>
                <w:noProof/>
                <w:sz w:val="20"/>
                <w:szCs w:val="20"/>
              </w:rPr>
              <w:t xml:space="preserve">EP </w:t>
            </w:r>
            <w:r w:rsidR="00BA656C" w:rsidRPr="006E4768">
              <w:rPr>
                <w:b/>
                <w:bCs/>
                <w:noProof/>
                <w:sz w:val="20"/>
                <w:szCs w:val="20"/>
              </w:rPr>
              <w:t>DE TREWAD (Lot 2</w:t>
            </w:r>
            <w:r w:rsidR="00D80ADC" w:rsidRPr="006E4768">
              <w:rPr>
                <w:b/>
                <w:bCs/>
                <w:noProof/>
                <w:sz w:val="20"/>
                <w:szCs w:val="20"/>
              </w:rPr>
              <w:t>)DANS L’ARRONDISSEMENT DE SOULEDE-ROUA ; DEPARTEMENT DU MAYO-TSANAGA, REGION DE L’EXTREME-NORD</w:t>
            </w:r>
            <w:r w:rsidR="00D80ADC" w:rsidRPr="006E4768">
              <w:rPr>
                <w:b/>
                <w:bCs/>
                <w:noProof/>
                <w:szCs w:val="21"/>
              </w:rPr>
              <w:t>.</w:t>
            </w:r>
          </w:p>
          <w:p w:rsidR="0037679D" w:rsidRPr="006E4768" w:rsidRDefault="0037679D" w:rsidP="00BA656C">
            <w:pPr>
              <w:widowControl w:val="0"/>
              <w:autoSpaceDE w:val="0"/>
              <w:autoSpaceDN w:val="0"/>
              <w:adjustRightInd w:val="0"/>
              <w:spacing w:before="61"/>
              <w:jc w:val="center"/>
              <w:rPr>
                <w:b/>
                <w:noProof/>
                <w:sz w:val="20"/>
                <w:szCs w:val="21"/>
              </w:rPr>
            </w:pPr>
          </w:p>
          <w:p w:rsidR="001041E8" w:rsidRPr="006E4768" w:rsidRDefault="000B0834" w:rsidP="008D64D9">
            <w:pPr>
              <w:widowControl w:val="0"/>
              <w:autoSpaceDE w:val="0"/>
              <w:autoSpaceDN w:val="0"/>
              <w:adjustRightInd w:val="0"/>
              <w:spacing w:line="276" w:lineRule="auto"/>
              <w:ind w:left="352"/>
              <w:rPr>
                <w:noProof/>
                <w:sz w:val="22"/>
                <w:szCs w:val="22"/>
              </w:rPr>
            </w:pPr>
            <w:r w:rsidRPr="006E4768">
              <w:rPr>
                <w:noProof/>
                <w:sz w:val="22"/>
                <w:szCs w:val="22"/>
              </w:rPr>
              <w:t>Nometadressed</w:t>
            </w:r>
            <w:r w:rsidR="002603D2" w:rsidRPr="006E4768">
              <w:rPr>
                <w:noProof/>
                <w:sz w:val="22"/>
                <w:szCs w:val="22"/>
              </w:rPr>
              <w:t>e l’A</w:t>
            </w:r>
            <w:r w:rsidRPr="006E4768">
              <w:rPr>
                <w:noProof/>
                <w:sz w:val="22"/>
                <w:szCs w:val="22"/>
              </w:rPr>
              <w:t>u</w:t>
            </w:r>
            <w:r w:rsidR="002603D2" w:rsidRPr="006E4768">
              <w:rPr>
                <w:noProof/>
                <w:sz w:val="22"/>
                <w:szCs w:val="22"/>
              </w:rPr>
              <w:t>torité Contractante</w:t>
            </w:r>
            <w:r w:rsidR="001041E8" w:rsidRPr="006E4768">
              <w:rPr>
                <w:noProof/>
                <w:sz w:val="22"/>
                <w:szCs w:val="22"/>
              </w:rPr>
              <w:t> :</w:t>
            </w:r>
            <w:r w:rsidR="00A50B07" w:rsidRPr="006E4768">
              <w:rPr>
                <w:noProof/>
                <w:sz w:val="22"/>
                <w:szCs w:val="22"/>
              </w:rPr>
              <w:t xml:space="preserve"> LE MAIRE DE LA COMMUNE DE ROUA</w:t>
            </w:r>
          </w:p>
          <w:p w:rsidR="00BF4904" w:rsidRPr="006E4768" w:rsidRDefault="000B0834" w:rsidP="00CC1932">
            <w:pPr>
              <w:widowControl w:val="0"/>
              <w:autoSpaceDE w:val="0"/>
              <w:autoSpaceDN w:val="0"/>
              <w:adjustRightInd w:val="0"/>
              <w:spacing w:before="31" w:line="276" w:lineRule="auto"/>
              <w:ind w:left="352"/>
              <w:rPr>
                <w:noProof/>
                <w:sz w:val="22"/>
                <w:szCs w:val="22"/>
              </w:rPr>
            </w:pPr>
            <w:r w:rsidRPr="006E4768">
              <w:rPr>
                <w:noProof/>
                <w:sz w:val="22"/>
                <w:szCs w:val="22"/>
              </w:rPr>
              <w:t xml:space="preserve"> Référencedel’Appeld’Offres</w:t>
            </w:r>
            <w:r w:rsidR="00934E7A" w:rsidRPr="006E4768">
              <w:rPr>
                <w:noProof/>
                <w:spacing w:val="6"/>
                <w:sz w:val="22"/>
                <w:szCs w:val="22"/>
              </w:rPr>
              <w:t xml:space="preserve"> : </w:t>
            </w:r>
            <w:r w:rsidR="00AC633B" w:rsidRPr="006E4768">
              <w:rPr>
                <w:b/>
                <w:bCs/>
                <w:noProof/>
                <w:sz w:val="16"/>
                <w:szCs w:val="21"/>
              </w:rPr>
              <w:t>DOSSIER D’APPEL D’OFFRES NATIONAL OUVERT N°  ___ /AONO/ REN/ DMT/CIPM-ROUA/AI/2024 DU ___________ 2024</w:t>
            </w:r>
            <w:r w:rsidR="00AC633B" w:rsidRPr="006E4768">
              <w:rPr>
                <w:b/>
                <w:noProof/>
                <w:sz w:val="20"/>
                <w:szCs w:val="21"/>
              </w:rPr>
              <w:t>_</w:t>
            </w:r>
          </w:p>
        </w:tc>
      </w:tr>
      <w:tr w:rsidR="000B0834" w:rsidRPr="006E4768" w:rsidTr="00214EC4">
        <w:trPr>
          <w:trHeight w:hRule="exact" w:val="467"/>
        </w:trPr>
        <w:tc>
          <w:tcPr>
            <w:tcW w:w="88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8" w:line="120" w:lineRule="exact"/>
              <w:rPr>
                <w:noProof/>
                <w:sz w:val="12"/>
                <w:szCs w:val="12"/>
              </w:rPr>
            </w:pPr>
          </w:p>
          <w:p w:rsidR="000B0834" w:rsidRPr="006E4768" w:rsidRDefault="000B0834" w:rsidP="002526E5">
            <w:pPr>
              <w:widowControl w:val="0"/>
              <w:autoSpaceDE w:val="0"/>
              <w:autoSpaceDN w:val="0"/>
              <w:adjustRightInd w:val="0"/>
              <w:ind w:left="260"/>
              <w:rPr>
                <w:noProof/>
              </w:rPr>
            </w:pPr>
            <w:r w:rsidRPr="006E4768">
              <w:rPr>
                <w:noProof/>
                <w:sz w:val="22"/>
                <w:szCs w:val="22"/>
              </w:rPr>
              <w:t>1.2.</w:t>
            </w:r>
          </w:p>
        </w:tc>
        <w:tc>
          <w:tcPr>
            <w:tcW w:w="892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8" w:line="120" w:lineRule="exact"/>
              <w:rPr>
                <w:noProof/>
                <w:sz w:val="12"/>
                <w:szCs w:val="12"/>
              </w:rPr>
            </w:pPr>
          </w:p>
          <w:p w:rsidR="000B0834" w:rsidRPr="006E4768" w:rsidRDefault="000B0834" w:rsidP="00DF36B6">
            <w:pPr>
              <w:widowControl w:val="0"/>
              <w:autoSpaceDE w:val="0"/>
              <w:autoSpaceDN w:val="0"/>
              <w:adjustRightInd w:val="0"/>
              <w:ind w:left="352"/>
              <w:rPr>
                <w:b/>
                <w:noProof/>
                <w:sz w:val="22"/>
                <w:szCs w:val="22"/>
              </w:rPr>
            </w:pPr>
            <w:r w:rsidRPr="006E4768">
              <w:rPr>
                <w:noProof/>
                <w:sz w:val="22"/>
                <w:szCs w:val="22"/>
              </w:rPr>
              <w:t>Délaid’exécution</w:t>
            </w:r>
            <w:r w:rsidR="00010C26" w:rsidRPr="006E4768">
              <w:rPr>
                <w:noProof/>
                <w:sz w:val="22"/>
                <w:szCs w:val="22"/>
              </w:rPr>
              <w:t xml:space="preserve">: </w:t>
            </w:r>
            <w:r w:rsidR="00010C26" w:rsidRPr="006E4768">
              <w:rPr>
                <w:b/>
                <w:noProof/>
                <w:sz w:val="22"/>
                <w:szCs w:val="22"/>
              </w:rPr>
              <w:t>Trois (03)</w:t>
            </w:r>
            <w:r w:rsidR="00BF4904" w:rsidRPr="006E4768">
              <w:rPr>
                <w:b/>
                <w:noProof/>
                <w:sz w:val="22"/>
                <w:szCs w:val="22"/>
              </w:rPr>
              <w:t xml:space="preserve"> Mois </w:t>
            </w:r>
          </w:p>
        </w:tc>
      </w:tr>
      <w:tr w:rsidR="000B0834" w:rsidRPr="006E4768" w:rsidTr="00BA656C">
        <w:trPr>
          <w:trHeight w:hRule="exact" w:val="1451"/>
        </w:trPr>
        <w:tc>
          <w:tcPr>
            <w:tcW w:w="88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14" w:line="140" w:lineRule="exact"/>
              <w:rPr>
                <w:noProof/>
                <w:sz w:val="14"/>
                <w:szCs w:val="14"/>
              </w:rPr>
            </w:pPr>
          </w:p>
          <w:p w:rsidR="000B0834" w:rsidRPr="006E4768" w:rsidRDefault="000B0834" w:rsidP="002526E5">
            <w:pPr>
              <w:widowControl w:val="0"/>
              <w:autoSpaceDE w:val="0"/>
              <w:autoSpaceDN w:val="0"/>
              <w:adjustRightInd w:val="0"/>
              <w:ind w:left="260"/>
              <w:rPr>
                <w:noProof/>
              </w:rPr>
            </w:pPr>
            <w:r w:rsidRPr="006E4768">
              <w:rPr>
                <w:noProof/>
                <w:sz w:val="22"/>
                <w:szCs w:val="22"/>
              </w:rPr>
              <w:t>2.1</w:t>
            </w:r>
          </w:p>
        </w:tc>
        <w:tc>
          <w:tcPr>
            <w:tcW w:w="892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14" w:line="140" w:lineRule="exact"/>
              <w:rPr>
                <w:noProof/>
                <w:sz w:val="14"/>
                <w:szCs w:val="14"/>
              </w:rPr>
            </w:pPr>
          </w:p>
          <w:p w:rsidR="00C0330C" w:rsidRPr="006E4768" w:rsidRDefault="000B0834" w:rsidP="00010C26">
            <w:pPr>
              <w:widowControl w:val="0"/>
              <w:autoSpaceDE w:val="0"/>
              <w:autoSpaceDN w:val="0"/>
              <w:adjustRightInd w:val="0"/>
              <w:ind w:left="352"/>
              <w:jc w:val="both"/>
              <w:rPr>
                <w:noProof/>
                <w:sz w:val="22"/>
                <w:szCs w:val="22"/>
              </w:rPr>
            </w:pPr>
            <w:r w:rsidRPr="006E4768">
              <w:rPr>
                <w:noProof/>
                <w:sz w:val="22"/>
                <w:szCs w:val="22"/>
              </w:rPr>
              <w:t>Source</w:t>
            </w:r>
            <w:r w:rsidR="001C3389" w:rsidRPr="006E4768">
              <w:rPr>
                <w:noProof/>
                <w:sz w:val="22"/>
                <w:szCs w:val="22"/>
              </w:rPr>
              <w:t>(s)</w:t>
            </w:r>
            <w:r w:rsidRPr="006E4768">
              <w:rPr>
                <w:noProof/>
                <w:sz w:val="22"/>
                <w:szCs w:val="22"/>
              </w:rPr>
              <w:t>definancement:</w:t>
            </w:r>
            <w:r w:rsidR="00CC7050" w:rsidRPr="006E4768">
              <w:rPr>
                <w:b/>
                <w:noProof/>
                <w:sz w:val="22"/>
                <w:szCs w:val="22"/>
              </w:rPr>
              <w:t>FEICOM</w:t>
            </w:r>
            <w:r w:rsidR="00C6111A" w:rsidRPr="006E4768">
              <w:rPr>
                <w:rFonts w:ascii="Arial Narrow" w:hAnsi="Arial Narrow"/>
                <w:sz w:val="22"/>
                <w:szCs w:val="22"/>
              </w:rPr>
              <w:t>(Programme de Réalisation des Initiatives Spécifiques et Sensibles à la Nutrition et la Promotion de la Santé)</w:t>
            </w:r>
            <w:r w:rsidR="0064210E" w:rsidRPr="006E4768">
              <w:rPr>
                <w:noProof/>
                <w:sz w:val="22"/>
                <w:szCs w:val="22"/>
              </w:rPr>
              <w:t>, Exercice</w:t>
            </w:r>
            <w:r w:rsidR="00AC633B" w:rsidRPr="006E4768">
              <w:rPr>
                <w:noProof/>
                <w:sz w:val="22"/>
                <w:szCs w:val="22"/>
              </w:rPr>
              <w:t>2024</w:t>
            </w:r>
          </w:p>
          <w:p w:rsidR="009644E9" w:rsidRPr="006E4768" w:rsidRDefault="009644E9" w:rsidP="009644E9">
            <w:pPr>
              <w:rPr>
                <w:b/>
                <w:noProof/>
              </w:rPr>
            </w:pPr>
            <w:r w:rsidRPr="006E4768">
              <w:rPr>
                <w:b/>
                <w:noProof/>
              </w:rPr>
              <w:t xml:space="preserve">   IMPUTATION : </w:t>
            </w:r>
          </w:p>
          <w:p w:rsidR="009644E9" w:rsidRPr="006E4768" w:rsidRDefault="009644E9" w:rsidP="009644E9">
            <w:pPr>
              <w:widowControl w:val="0"/>
              <w:autoSpaceDE w:val="0"/>
              <w:autoSpaceDN w:val="0"/>
              <w:adjustRightInd w:val="0"/>
              <w:rPr>
                <w:b/>
                <w:noProof/>
              </w:rPr>
            </w:pPr>
            <w:r w:rsidRPr="006E4768">
              <w:rPr>
                <w:b/>
                <w:noProof/>
              </w:rPr>
              <w:t xml:space="preserve">  AUTORISATION </w:t>
            </w:r>
            <w:r w:rsidR="00C6111A" w:rsidRPr="006E4768">
              <w:rPr>
                <w:b/>
                <w:noProof/>
              </w:rPr>
              <w:t>D</w:t>
            </w:r>
            <w:r w:rsidRPr="006E4768">
              <w:rPr>
                <w:b/>
                <w:noProof/>
              </w:rPr>
              <w:t xml:space="preserve">E DEPENSE : </w:t>
            </w:r>
          </w:p>
          <w:p w:rsidR="005F3788" w:rsidRPr="006E4768" w:rsidRDefault="005F3788" w:rsidP="00BA656C">
            <w:pPr>
              <w:spacing w:line="360" w:lineRule="auto"/>
              <w:rPr>
                <w:rFonts w:eastAsia="Arial Unicode MS"/>
                <w:b/>
                <w:noProof/>
                <w:sz w:val="22"/>
                <w:szCs w:val="22"/>
                <w:lang w:eastAsia="en-US"/>
              </w:rPr>
            </w:pPr>
          </w:p>
          <w:p w:rsidR="00D3453D" w:rsidRPr="006E4768" w:rsidRDefault="00D3453D" w:rsidP="00D3453D">
            <w:pPr>
              <w:widowControl w:val="0"/>
              <w:autoSpaceDE w:val="0"/>
              <w:autoSpaceDN w:val="0"/>
              <w:adjustRightInd w:val="0"/>
              <w:ind w:left="352"/>
              <w:jc w:val="both"/>
              <w:rPr>
                <w:b/>
                <w:noProof/>
                <w:sz w:val="22"/>
                <w:szCs w:val="22"/>
              </w:rPr>
            </w:pPr>
          </w:p>
          <w:p w:rsidR="00C0330C" w:rsidRPr="006E4768" w:rsidRDefault="00C0330C" w:rsidP="00010C26">
            <w:pPr>
              <w:widowControl w:val="0"/>
              <w:autoSpaceDE w:val="0"/>
              <w:autoSpaceDN w:val="0"/>
              <w:adjustRightInd w:val="0"/>
              <w:ind w:left="352"/>
              <w:jc w:val="both"/>
              <w:rPr>
                <w:b/>
                <w:noProof/>
                <w:sz w:val="22"/>
                <w:szCs w:val="22"/>
              </w:rPr>
            </w:pPr>
          </w:p>
          <w:p w:rsidR="000B0834" w:rsidRPr="006E4768" w:rsidRDefault="000B0834" w:rsidP="00D3453D">
            <w:pPr>
              <w:widowControl w:val="0"/>
              <w:autoSpaceDE w:val="0"/>
              <w:autoSpaceDN w:val="0"/>
              <w:adjustRightInd w:val="0"/>
              <w:ind w:left="352"/>
              <w:jc w:val="both"/>
              <w:rPr>
                <w:noProof/>
              </w:rPr>
            </w:pPr>
          </w:p>
        </w:tc>
      </w:tr>
      <w:tr w:rsidR="000B0834" w:rsidRPr="006E4768" w:rsidTr="00214EC4">
        <w:trPr>
          <w:trHeight w:hRule="exact" w:val="487"/>
        </w:trPr>
        <w:tc>
          <w:tcPr>
            <w:tcW w:w="88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15" w:line="140" w:lineRule="exact"/>
              <w:rPr>
                <w:noProof/>
                <w:sz w:val="14"/>
                <w:szCs w:val="14"/>
              </w:rPr>
            </w:pPr>
          </w:p>
          <w:p w:rsidR="000B0834" w:rsidRPr="006E4768" w:rsidRDefault="000B0834" w:rsidP="002526E5">
            <w:pPr>
              <w:widowControl w:val="0"/>
              <w:autoSpaceDE w:val="0"/>
              <w:autoSpaceDN w:val="0"/>
              <w:adjustRightInd w:val="0"/>
              <w:ind w:left="260"/>
              <w:rPr>
                <w:noProof/>
              </w:rPr>
            </w:pPr>
            <w:r w:rsidRPr="006E4768">
              <w:rPr>
                <w:noProof/>
                <w:sz w:val="22"/>
                <w:szCs w:val="22"/>
              </w:rPr>
              <w:t>4.1</w:t>
            </w:r>
          </w:p>
        </w:tc>
        <w:tc>
          <w:tcPr>
            <w:tcW w:w="8928"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15" w:line="140" w:lineRule="exact"/>
              <w:rPr>
                <w:noProof/>
                <w:sz w:val="14"/>
                <w:szCs w:val="14"/>
              </w:rPr>
            </w:pPr>
          </w:p>
          <w:p w:rsidR="000B0834" w:rsidRPr="006E4768" w:rsidRDefault="000B0834" w:rsidP="002526E5">
            <w:pPr>
              <w:widowControl w:val="0"/>
              <w:autoSpaceDE w:val="0"/>
              <w:autoSpaceDN w:val="0"/>
              <w:adjustRightInd w:val="0"/>
              <w:ind w:left="352"/>
              <w:rPr>
                <w:noProof/>
              </w:rPr>
            </w:pPr>
            <w:r w:rsidRPr="006E4768">
              <w:rPr>
                <w:noProof/>
                <w:sz w:val="22"/>
                <w:szCs w:val="22"/>
              </w:rPr>
              <w:t>Listedescandidatspré</w:t>
            </w:r>
            <w:r w:rsidR="008565A7" w:rsidRPr="006E4768">
              <w:rPr>
                <w:noProof/>
                <w:sz w:val="22"/>
                <w:szCs w:val="22"/>
              </w:rPr>
              <w:t>-</w:t>
            </w:r>
            <w:r w:rsidRPr="006E4768">
              <w:rPr>
                <w:noProof/>
                <w:sz w:val="22"/>
                <w:szCs w:val="22"/>
              </w:rPr>
              <w:t>qualifiés</w:t>
            </w:r>
            <w:r w:rsidR="001C3389" w:rsidRPr="006E4768">
              <w:rPr>
                <w:noProof/>
                <w:sz w:val="22"/>
                <w:szCs w:val="22"/>
              </w:rPr>
              <w:t>,</w:t>
            </w:r>
            <w:r w:rsidRPr="006E4768">
              <w:rPr>
                <w:noProof/>
                <w:sz w:val="22"/>
                <w:szCs w:val="22"/>
              </w:rPr>
              <w:t>lecaséchéant.</w:t>
            </w:r>
          </w:p>
        </w:tc>
      </w:tr>
      <w:tr w:rsidR="00D636B3" w:rsidRPr="006E4768" w:rsidTr="00214EC4">
        <w:trPr>
          <w:trHeight w:hRule="exact" w:val="2481"/>
        </w:trPr>
        <w:tc>
          <w:tcPr>
            <w:tcW w:w="888" w:type="dxa"/>
            <w:tcBorders>
              <w:top w:val="single" w:sz="4" w:space="0" w:color="221F1F"/>
              <w:left w:val="single" w:sz="4" w:space="0" w:color="221F1F"/>
              <w:bottom w:val="single" w:sz="4" w:space="0" w:color="221F1F"/>
              <w:right w:val="single" w:sz="4" w:space="0" w:color="221F1F"/>
            </w:tcBorders>
          </w:tcPr>
          <w:p w:rsidR="00D636B3" w:rsidRPr="006E4768" w:rsidRDefault="00D636B3" w:rsidP="00214EC4">
            <w:pPr>
              <w:widowControl w:val="0"/>
              <w:autoSpaceDE w:val="0"/>
              <w:autoSpaceDN w:val="0"/>
              <w:adjustRightInd w:val="0"/>
              <w:ind w:left="260"/>
              <w:rPr>
                <w:noProof/>
                <w:sz w:val="14"/>
                <w:szCs w:val="14"/>
              </w:rPr>
            </w:pPr>
            <w:r w:rsidRPr="006E4768">
              <w:rPr>
                <w:noProof/>
                <w:sz w:val="22"/>
                <w:szCs w:val="22"/>
              </w:rPr>
              <w:t>5.1</w:t>
            </w:r>
          </w:p>
        </w:tc>
        <w:tc>
          <w:tcPr>
            <w:tcW w:w="8928" w:type="dxa"/>
            <w:tcBorders>
              <w:top w:val="single" w:sz="4" w:space="0" w:color="221F1F"/>
              <w:left w:val="single" w:sz="4" w:space="0" w:color="221F1F"/>
              <w:bottom w:val="single" w:sz="4" w:space="0" w:color="221F1F"/>
              <w:right w:val="single" w:sz="4" w:space="0" w:color="221F1F"/>
            </w:tcBorders>
          </w:tcPr>
          <w:p w:rsidR="00D636B3" w:rsidRPr="006E4768" w:rsidRDefault="00D636B3" w:rsidP="002526E5">
            <w:pPr>
              <w:widowControl w:val="0"/>
              <w:autoSpaceDE w:val="0"/>
              <w:autoSpaceDN w:val="0"/>
              <w:adjustRightInd w:val="0"/>
              <w:spacing w:before="15" w:line="140" w:lineRule="exact"/>
              <w:rPr>
                <w:noProof/>
                <w:sz w:val="22"/>
                <w:szCs w:val="22"/>
              </w:rPr>
            </w:pPr>
          </w:p>
          <w:p w:rsidR="00D636B3" w:rsidRPr="006E4768" w:rsidRDefault="00D636B3" w:rsidP="00214EC4">
            <w:pPr>
              <w:widowControl w:val="0"/>
              <w:autoSpaceDE w:val="0"/>
              <w:autoSpaceDN w:val="0"/>
              <w:adjustRightInd w:val="0"/>
              <w:ind w:left="352"/>
              <w:rPr>
                <w:noProof/>
                <w:sz w:val="22"/>
                <w:szCs w:val="22"/>
              </w:rPr>
            </w:pPr>
            <w:r w:rsidRPr="006E4768">
              <w:rPr>
                <w:noProof/>
                <w:sz w:val="22"/>
                <w:szCs w:val="22"/>
              </w:rPr>
              <w:t>Provenance des matériaux, matériels et fournitures d’équipement et services.</w:t>
            </w:r>
          </w:p>
          <w:p w:rsidR="00583095" w:rsidRPr="006E4768" w:rsidRDefault="00583095" w:rsidP="002526E5">
            <w:pPr>
              <w:numPr>
                <w:ilvl w:val="12"/>
                <w:numId w:val="0"/>
              </w:numPr>
              <w:spacing w:before="120" w:after="120" w:line="276" w:lineRule="auto"/>
              <w:jc w:val="both"/>
              <w:rPr>
                <w:noProof/>
                <w:sz w:val="22"/>
                <w:szCs w:val="22"/>
                <w:lang w:eastAsia="en-US" w:bidi="en-US"/>
              </w:rPr>
            </w:pPr>
            <w:r w:rsidRPr="006E4768">
              <w:rPr>
                <w:noProof/>
                <w:sz w:val="22"/>
                <w:szCs w:val="22"/>
                <w:lang w:eastAsia="en-US" w:bidi="en-US"/>
              </w:rPr>
              <w:t>Les matériaux, les matériels de l’Entrepreneur, les fournitures, équipements et services devant être fournis dans le cadre du Marché doivent provenir des pays répondant aux critères de provenance définis dans le CCTP, et toutes les dépenses effectuées au titre du Marché sont limitées auxdits matériaux, matériels, fournitures, équipements et services.</w:t>
            </w:r>
          </w:p>
          <w:p w:rsidR="00583095" w:rsidRPr="006E4768" w:rsidRDefault="00583095" w:rsidP="002526E5">
            <w:pPr>
              <w:numPr>
                <w:ilvl w:val="12"/>
                <w:numId w:val="0"/>
              </w:numPr>
              <w:spacing w:before="120" w:after="120" w:line="276" w:lineRule="auto"/>
              <w:jc w:val="both"/>
              <w:rPr>
                <w:noProof/>
                <w:sz w:val="22"/>
                <w:szCs w:val="22"/>
                <w:lang w:eastAsia="en-US" w:bidi="en-US"/>
              </w:rPr>
            </w:pPr>
            <w:r w:rsidRPr="006E4768">
              <w:rPr>
                <w:noProof/>
                <w:sz w:val="22"/>
                <w:szCs w:val="22"/>
                <w:lang w:eastAsia="en-US" w:bidi="en-US"/>
              </w:rPr>
              <w:t>Aux fins de l’article ci-dessus, le terme « provenir » désigne le lieu où les biens sont extraits, cultivés, produits ou fabriqués et d’où proviennent les services.</w:t>
            </w:r>
          </w:p>
          <w:p w:rsidR="00583095" w:rsidRPr="006E4768" w:rsidRDefault="00583095" w:rsidP="002526E5">
            <w:pPr>
              <w:widowControl w:val="0"/>
              <w:autoSpaceDE w:val="0"/>
              <w:autoSpaceDN w:val="0"/>
              <w:adjustRightInd w:val="0"/>
              <w:ind w:left="352"/>
              <w:rPr>
                <w:noProof/>
                <w:sz w:val="14"/>
                <w:szCs w:val="14"/>
              </w:rPr>
            </w:pPr>
          </w:p>
        </w:tc>
      </w:tr>
    </w:tbl>
    <w:p w:rsidR="000B0834" w:rsidRPr="006E4768" w:rsidRDefault="000B0834" w:rsidP="002526E5">
      <w:pPr>
        <w:widowControl w:val="0"/>
        <w:autoSpaceDE w:val="0"/>
        <w:autoSpaceDN w:val="0"/>
        <w:adjustRightInd w:val="0"/>
        <w:spacing w:before="7" w:line="160" w:lineRule="exact"/>
        <w:rPr>
          <w:noProof/>
          <w:sz w:val="16"/>
          <w:szCs w:val="16"/>
        </w:rPr>
      </w:pPr>
    </w:p>
    <w:p w:rsidR="00D636B3" w:rsidRPr="006E4768" w:rsidRDefault="00D636B3" w:rsidP="00214EC4">
      <w:pPr>
        <w:widowControl w:val="0"/>
        <w:autoSpaceDE w:val="0"/>
        <w:autoSpaceDN w:val="0"/>
        <w:adjustRightInd w:val="0"/>
        <w:spacing w:line="360" w:lineRule="auto"/>
        <w:ind w:left="467"/>
        <w:rPr>
          <w:noProof/>
          <w:sz w:val="22"/>
          <w:szCs w:val="22"/>
        </w:rPr>
      </w:pPr>
      <w:r w:rsidRPr="006E4768">
        <w:rPr>
          <w:b/>
          <w:bCs/>
          <w:noProof/>
          <w:sz w:val="22"/>
          <w:szCs w:val="22"/>
        </w:rPr>
        <w:t>6.1 Critèresd’évaluation</w:t>
      </w:r>
    </w:p>
    <w:p w:rsidR="00D636B3" w:rsidRPr="006E4768" w:rsidRDefault="00D636B3" w:rsidP="00934E7A">
      <w:pPr>
        <w:widowControl w:val="0"/>
        <w:autoSpaceDE w:val="0"/>
        <w:autoSpaceDN w:val="0"/>
        <w:adjustRightInd w:val="0"/>
        <w:spacing w:before="11" w:line="360" w:lineRule="auto"/>
        <w:ind w:left="114"/>
        <w:rPr>
          <w:noProof/>
          <w:sz w:val="22"/>
          <w:szCs w:val="22"/>
        </w:rPr>
      </w:pPr>
      <w:r w:rsidRPr="006E4768">
        <w:rPr>
          <w:noProof/>
          <w:sz w:val="22"/>
          <w:szCs w:val="22"/>
        </w:rPr>
        <w:t>Lescritèresrelatifsàlaqualificationdescandidats porteront</w:t>
      </w:r>
      <w:r w:rsidR="00934E7A" w:rsidRPr="006E4768">
        <w:rPr>
          <w:noProof/>
          <w:spacing w:val="6"/>
          <w:sz w:val="22"/>
          <w:szCs w:val="22"/>
        </w:rPr>
        <w:t xml:space="preserve">sur </w:t>
      </w:r>
      <w:r w:rsidRPr="006E4768">
        <w:rPr>
          <w:noProof/>
          <w:sz w:val="22"/>
          <w:szCs w:val="22"/>
        </w:rPr>
        <w:t>:</w:t>
      </w:r>
    </w:p>
    <w:p w:rsidR="00D636B3" w:rsidRPr="006E4768" w:rsidRDefault="00D636B3" w:rsidP="00934E7A">
      <w:pPr>
        <w:pStyle w:val="Paragraphedeliste"/>
        <w:spacing w:after="200" w:line="360" w:lineRule="auto"/>
        <w:ind w:left="360"/>
        <w:jc w:val="both"/>
        <w:rPr>
          <w:rFonts w:ascii="Times New Roman" w:hAnsi="Times New Roman"/>
          <w:noProof/>
          <w:sz w:val="24"/>
          <w:szCs w:val="24"/>
        </w:rPr>
      </w:pPr>
      <w:r w:rsidRPr="006E4768">
        <w:rPr>
          <w:rFonts w:ascii="Times New Roman" w:hAnsi="Times New Roman"/>
          <w:noProof/>
          <w:sz w:val="24"/>
          <w:szCs w:val="24"/>
        </w:rPr>
        <w:t>Situation financière ;</w:t>
      </w:r>
    </w:p>
    <w:p w:rsidR="00D636B3" w:rsidRPr="006E4768" w:rsidRDefault="00D636B3" w:rsidP="00934E7A">
      <w:pPr>
        <w:pStyle w:val="Paragraphedeliste"/>
        <w:spacing w:after="200" w:line="360" w:lineRule="auto"/>
        <w:ind w:left="360"/>
        <w:jc w:val="both"/>
        <w:rPr>
          <w:rFonts w:ascii="Times New Roman" w:hAnsi="Times New Roman"/>
          <w:noProof/>
          <w:sz w:val="24"/>
          <w:szCs w:val="24"/>
        </w:rPr>
      </w:pPr>
      <w:r w:rsidRPr="006E4768">
        <w:rPr>
          <w:rFonts w:ascii="Times New Roman" w:hAnsi="Times New Roman"/>
          <w:noProof/>
          <w:sz w:val="24"/>
          <w:szCs w:val="24"/>
        </w:rPr>
        <w:t>Expérience ;</w:t>
      </w:r>
    </w:p>
    <w:p w:rsidR="00D636B3" w:rsidRPr="006E4768" w:rsidRDefault="00D636B3" w:rsidP="00934E7A">
      <w:pPr>
        <w:pStyle w:val="Paragraphedeliste"/>
        <w:spacing w:after="200" w:line="360" w:lineRule="auto"/>
        <w:ind w:left="360"/>
        <w:jc w:val="both"/>
        <w:rPr>
          <w:rFonts w:ascii="Times New Roman" w:hAnsi="Times New Roman"/>
          <w:noProof/>
          <w:sz w:val="24"/>
          <w:szCs w:val="24"/>
        </w:rPr>
      </w:pPr>
      <w:r w:rsidRPr="006E4768">
        <w:rPr>
          <w:rFonts w:ascii="Times New Roman" w:hAnsi="Times New Roman"/>
          <w:noProof/>
          <w:sz w:val="24"/>
          <w:szCs w:val="24"/>
        </w:rPr>
        <w:t>Personnels ;</w:t>
      </w:r>
    </w:p>
    <w:p w:rsidR="00D636B3" w:rsidRPr="006E4768" w:rsidRDefault="00D636B3" w:rsidP="00934E7A">
      <w:pPr>
        <w:pStyle w:val="Paragraphedeliste"/>
        <w:spacing w:after="200" w:line="360" w:lineRule="auto"/>
        <w:ind w:left="360"/>
        <w:jc w:val="both"/>
        <w:rPr>
          <w:rFonts w:ascii="Times New Roman" w:hAnsi="Times New Roman"/>
          <w:noProof/>
          <w:sz w:val="24"/>
          <w:szCs w:val="24"/>
        </w:rPr>
      </w:pPr>
      <w:r w:rsidRPr="006E4768">
        <w:rPr>
          <w:rFonts w:ascii="Times New Roman" w:hAnsi="Times New Roman"/>
          <w:noProof/>
          <w:sz w:val="24"/>
          <w:szCs w:val="24"/>
        </w:rPr>
        <w:t>Matériels.</w:t>
      </w:r>
    </w:p>
    <w:p w:rsidR="00D636B3" w:rsidRPr="006E4768" w:rsidRDefault="00D636B3" w:rsidP="00E11A7E">
      <w:pPr>
        <w:pStyle w:val="Paragraphedeliste"/>
        <w:numPr>
          <w:ilvl w:val="0"/>
          <w:numId w:val="7"/>
        </w:numPr>
        <w:spacing w:after="0" w:line="360" w:lineRule="auto"/>
        <w:jc w:val="both"/>
        <w:rPr>
          <w:rFonts w:ascii="Times New Roman" w:hAnsi="Times New Roman"/>
          <w:noProof/>
          <w:sz w:val="24"/>
          <w:szCs w:val="24"/>
        </w:rPr>
      </w:pPr>
      <w:r w:rsidRPr="006E4768">
        <w:rPr>
          <w:rFonts w:ascii="Times New Roman" w:hAnsi="Times New Roman"/>
          <w:noProof/>
          <w:sz w:val="24"/>
          <w:szCs w:val="24"/>
        </w:rPr>
        <w:t>Situation financière ;</w:t>
      </w:r>
    </w:p>
    <w:p w:rsidR="0042228D" w:rsidRPr="006E4768" w:rsidRDefault="00D636B3" w:rsidP="00934E7A">
      <w:pPr>
        <w:spacing w:line="360" w:lineRule="auto"/>
        <w:jc w:val="both"/>
        <w:rPr>
          <w:noProof/>
        </w:rPr>
      </w:pPr>
      <w:r w:rsidRPr="006E4768">
        <w:rPr>
          <w:noProof/>
        </w:rPr>
        <w:t xml:space="preserve">Soumission des états financiers certifiés ou, si cela n’est pas requis par la réglementation du pays du candidat, autres états financiers acceptables par l’Autorité contractante pour les </w:t>
      </w:r>
      <w:r w:rsidR="00EF660C" w:rsidRPr="006E4768">
        <w:rPr>
          <w:b/>
          <w:noProof/>
        </w:rPr>
        <w:t>trois (03)</w:t>
      </w:r>
      <w:r w:rsidRPr="006E4768">
        <w:rPr>
          <w:noProof/>
        </w:rPr>
        <w:t xml:space="preserve"> dernières années démontrant la solidité actuelle de la position financière du candidat (capacité financière délivrée par une banque agréée, bilans certifiés, chiffre d’affaires annuel).</w:t>
      </w:r>
    </w:p>
    <w:p w:rsidR="00D636B3" w:rsidRPr="006E4768" w:rsidRDefault="00D636B3" w:rsidP="00E11A7E">
      <w:pPr>
        <w:pStyle w:val="Paragraphedeliste"/>
        <w:numPr>
          <w:ilvl w:val="0"/>
          <w:numId w:val="7"/>
        </w:numPr>
        <w:spacing w:after="200" w:line="360" w:lineRule="auto"/>
        <w:jc w:val="both"/>
        <w:rPr>
          <w:rFonts w:ascii="Times New Roman" w:hAnsi="Times New Roman"/>
          <w:b/>
          <w:noProof/>
          <w:sz w:val="24"/>
          <w:szCs w:val="24"/>
        </w:rPr>
      </w:pPr>
      <w:r w:rsidRPr="006E4768">
        <w:rPr>
          <w:rFonts w:ascii="Times New Roman" w:hAnsi="Times New Roman"/>
          <w:b/>
          <w:noProof/>
          <w:sz w:val="24"/>
          <w:szCs w:val="24"/>
        </w:rPr>
        <w:lastRenderedPageBreak/>
        <w:t>Expérience ;</w:t>
      </w:r>
    </w:p>
    <w:p w:rsidR="00D636B3" w:rsidRPr="006E4768" w:rsidRDefault="00D636B3" w:rsidP="00E11A7E">
      <w:pPr>
        <w:pStyle w:val="Paragraphedeliste"/>
        <w:numPr>
          <w:ilvl w:val="0"/>
          <w:numId w:val="6"/>
        </w:numPr>
        <w:spacing w:after="0" w:line="360" w:lineRule="auto"/>
        <w:jc w:val="both"/>
        <w:rPr>
          <w:rFonts w:ascii="Times New Roman" w:hAnsi="Times New Roman"/>
          <w:noProof/>
          <w:sz w:val="24"/>
          <w:szCs w:val="24"/>
          <w:u w:val="single"/>
        </w:rPr>
      </w:pPr>
      <w:r w:rsidRPr="006E4768">
        <w:rPr>
          <w:rFonts w:ascii="Times New Roman" w:hAnsi="Times New Roman"/>
          <w:noProof/>
          <w:sz w:val="24"/>
          <w:szCs w:val="24"/>
          <w:u w:val="single"/>
        </w:rPr>
        <w:t xml:space="preserve">Expérience générale en Travaux </w:t>
      </w:r>
      <w:r w:rsidR="00E34664" w:rsidRPr="006E4768">
        <w:rPr>
          <w:rFonts w:ascii="Times New Roman" w:hAnsi="Times New Roman"/>
          <w:noProof/>
          <w:sz w:val="24"/>
          <w:szCs w:val="24"/>
          <w:u w:val="single"/>
        </w:rPr>
        <w:t>d’hydraulique</w:t>
      </w:r>
    </w:p>
    <w:p w:rsidR="00D636B3" w:rsidRPr="006E4768" w:rsidRDefault="00D636B3" w:rsidP="00934E7A">
      <w:pPr>
        <w:spacing w:line="360" w:lineRule="auto"/>
        <w:jc w:val="both"/>
        <w:rPr>
          <w:noProof/>
        </w:rPr>
      </w:pPr>
      <w:r w:rsidRPr="006E4768">
        <w:rPr>
          <w:noProof/>
        </w:rPr>
        <w:t xml:space="preserve">Expérience dans les marchés de travaux similaires à titre d’entrepreneur au cours des </w:t>
      </w:r>
      <w:r w:rsidR="00BF4904" w:rsidRPr="006E4768">
        <w:rPr>
          <w:noProof/>
        </w:rPr>
        <w:t xml:space="preserve"> (03)</w:t>
      </w:r>
      <w:r w:rsidRPr="006E4768">
        <w:rPr>
          <w:noProof/>
        </w:rPr>
        <w:t>dernières années qui précèdent la date limite de dépôt des soumissions.</w:t>
      </w:r>
    </w:p>
    <w:p w:rsidR="00D636B3" w:rsidRPr="006E4768" w:rsidRDefault="00D636B3" w:rsidP="00E11A7E">
      <w:pPr>
        <w:pStyle w:val="Paragraphedeliste"/>
        <w:numPr>
          <w:ilvl w:val="0"/>
          <w:numId w:val="6"/>
        </w:numPr>
        <w:spacing w:after="200" w:line="360" w:lineRule="auto"/>
        <w:rPr>
          <w:rFonts w:ascii="Times New Roman" w:hAnsi="Times New Roman"/>
          <w:noProof/>
          <w:sz w:val="24"/>
          <w:szCs w:val="24"/>
          <w:u w:val="single"/>
        </w:rPr>
      </w:pPr>
      <w:r w:rsidRPr="006E4768">
        <w:rPr>
          <w:rFonts w:ascii="Times New Roman" w:hAnsi="Times New Roman"/>
          <w:noProof/>
          <w:sz w:val="24"/>
          <w:szCs w:val="24"/>
          <w:u w:val="single"/>
        </w:rPr>
        <w:t>Expérience spécifique en Travaux similaires</w:t>
      </w:r>
    </w:p>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 xml:space="preserve">Avoir effectivement exécuté de manière satisfaisante et achevé pour l’essentiel, en tant qu’entrepreneur, ou sous-traitant au moins </w:t>
      </w:r>
      <w:r w:rsidR="00CB00E3" w:rsidRPr="006E4768">
        <w:rPr>
          <w:rFonts w:ascii="Times New Roman" w:hAnsi="Times New Roman"/>
          <w:noProof/>
          <w:sz w:val="24"/>
          <w:szCs w:val="24"/>
        </w:rPr>
        <w:t>trois</w:t>
      </w:r>
      <w:r w:rsidRPr="006E4768">
        <w:rPr>
          <w:rFonts w:ascii="Times New Roman" w:hAnsi="Times New Roman"/>
          <w:noProof/>
          <w:sz w:val="24"/>
          <w:szCs w:val="24"/>
        </w:rPr>
        <w:t xml:space="preserve"> (</w:t>
      </w:r>
      <w:r w:rsidR="00CB00E3" w:rsidRPr="006E4768">
        <w:rPr>
          <w:rFonts w:ascii="Times New Roman" w:hAnsi="Times New Roman"/>
          <w:noProof/>
          <w:sz w:val="24"/>
          <w:szCs w:val="24"/>
        </w:rPr>
        <w:t>03</w:t>
      </w:r>
      <w:r w:rsidRPr="006E4768">
        <w:rPr>
          <w:rFonts w:ascii="Times New Roman" w:hAnsi="Times New Roman"/>
          <w:noProof/>
          <w:sz w:val="24"/>
          <w:szCs w:val="24"/>
        </w:rPr>
        <w:t xml:space="preserve">) marchés similaires aux travaux projetés au cours des </w:t>
      </w:r>
      <w:r w:rsidR="00CB00E3" w:rsidRPr="006E4768">
        <w:rPr>
          <w:rFonts w:ascii="Times New Roman" w:hAnsi="Times New Roman"/>
          <w:noProof/>
          <w:sz w:val="24"/>
          <w:szCs w:val="24"/>
        </w:rPr>
        <w:t>trois</w:t>
      </w:r>
      <w:r w:rsidRPr="006E4768">
        <w:rPr>
          <w:rFonts w:ascii="Times New Roman" w:hAnsi="Times New Roman"/>
          <w:noProof/>
          <w:sz w:val="24"/>
          <w:szCs w:val="24"/>
        </w:rPr>
        <w:t xml:space="preserve"> (</w:t>
      </w:r>
      <w:r w:rsidR="00CB00E3" w:rsidRPr="006E4768">
        <w:rPr>
          <w:rFonts w:ascii="Times New Roman" w:hAnsi="Times New Roman"/>
          <w:noProof/>
          <w:sz w:val="24"/>
          <w:szCs w:val="24"/>
        </w:rPr>
        <w:t>03</w:t>
      </w:r>
      <w:r w:rsidRPr="006E4768">
        <w:rPr>
          <w:rFonts w:ascii="Times New Roman" w:hAnsi="Times New Roman"/>
          <w:noProof/>
          <w:sz w:val="24"/>
          <w:szCs w:val="24"/>
        </w:rPr>
        <w:t xml:space="preserve">) dernières années avec une valeur minimale de </w:t>
      </w:r>
      <w:r w:rsidR="00B026C6" w:rsidRPr="006E4768">
        <w:rPr>
          <w:rFonts w:ascii="Times New Roman" w:hAnsi="Times New Roman"/>
          <w:noProof/>
          <w:sz w:val="24"/>
          <w:szCs w:val="24"/>
        </w:rPr>
        <w:t xml:space="preserve">vingt </w:t>
      </w:r>
      <w:r w:rsidR="00CB00E3" w:rsidRPr="006E4768">
        <w:rPr>
          <w:rFonts w:ascii="Times New Roman" w:hAnsi="Times New Roman"/>
          <w:noProof/>
          <w:sz w:val="24"/>
          <w:szCs w:val="24"/>
        </w:rPr>
        <w:t xml:space="preserve"> millions</w:t>
      </w:r>
      <w:r w:rsidRPr="006E4768">
        <w:rPr>
          <w:rFonts w:ascii="Times New Roman" w:hAnsi="Times New Roman"/>
          <w:noProof/>
          <w:sz w:val="24"/>
          <w:szCs w:val="24"/>
        </w:rPr>
        <w:t xml:space="preserve"> (</w:t>
      </w:r>
      <w:r w:rsidR="00B026C6" w:rsidRPr="006E4768">
        <w:rPr>
          <w:rFonts w:ascii="Times New Roman" w:hAnsi="Times New Roman"/>
          <w:noProof/>
          <w:sz w:val="24"/>
          <w:szCs w:val="24"/>
        </w:rPr>
        <w:t xml:space="preserve">20 </w:t>
      </w:r>
      <w:r w:rsidR="00CB00E3" w:rsidRPr="006E4768">
        <w:rPr>
          <w:rFonts w:ascii="Times New Roman" w:hAnsi="Times New Roman"/>
          <w:noProof/>
          <w:sz w:val="24"/>
          <w:szCs w:val="24"/>
        </w:rPr>
        <w:t>000 000 FRS CFA</w:t>
      </w:r>
      <w:r w:rsidRPr="006E4768">
        <w:rPr>
          <w:rFonts w:ascii="Times New Roman" w:hAnsi="Times New Roman"/>
          <w:noProof/>
          <w:sz w:val="24"/>
          <w:szCs w:val="24"/>
        </w:rPr>
        <w:t>). La similitude portera sur la taille physique la complexité, les méthodes/technologies ou autres caractéristiques.</w:t>
      </w:r>
    </w:p>
    <w:p w:rsidR="00D636B3" w:rsidRPr="006E4768" w:rsidRDefault="00D636B3" w:rsidP="00E11A7E">
      <w:pPr>
        <w:pStyle w:val="Paragraphedeliste"/>
        <w:numPr>
          <w:ilvl w:val="0"/>
          <w:numId w:val="7"/>
        </w:numPr>
        <w:spacing w:after="0" w:line="276" w:lineRule="auto"/>
        <w:jc w:val="both"/>
        <w:rPr>
          <w:rFonts w:ascii="Times New Roman" w:hAnsi="Times New Roman"/>
          <w:b/>
          <w:noProof/>
          <w:sz w:val="24"/>
          <w:szCs w:val="24"/>
        </w:rPr>
      </w:pPr>
      <w:r w:rsidRPr="006E4768">
        <w:rPr>
          <w:rFonts w:ascii="Times New Roman" w:hAnsi="Times New Roman"/>
          <w:b/>
          <w:noProof/>
          <w:sz w:val="24"/>
          <w:szCs w:val="24"/>
        </w:rPr>
        <w:t>Personnels ;</w:t>
      </w:r>
    </w:p>
    <w:p w:rsidR="00D636B3" w:rsidRPr="006E4768" w:rsidRDefault="00D636B3" w:rsidP="002526E5">
      <w:pPr>
        <w:jc w:val="both"/>
        <w:rPr>
          <w:noProof/>
        </w:rPr>
      </w:pPr>
      <w:r w:rsidRPr="006E4768">
        <w:rPr>
          <w:noProof/>
        </w:rPr>
        <w:t>Le Candidat doit établir qu’il dispose du personnel requis pour les postes-clés ci-après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
        <w:gridCol w:w="3501"/>
        <w:gridCol w:w="2779"/>
        <w:gridCol w:w="3334"/>
      </w:tblGrid>
      <w:tr w:rsidR="00D636B3" w:rsidRPr="006E4768" w:rsidTr="00214EC4">
        <w:tc>
          <w:tcPr>
            <w:tcW w:w="526" w:type="dxa"/>
            <w:shd w:val="clear" w:color="auto" w:fill="auto"/>
            <w:vAlign w:val="center"/>
          </w:tcPr>
          <w:p w:rsidR="00D636B3" w:rsidRPr="006E4768" w:rsidRDefault="00D636B3" w:rsidP="002526E5">
            <w:pPr>
              <w:jc w:val="both"/>
              <w:rPr>
                <w:rFonts w:eastAsia="Calibri"/>
                <w:b/>
                <w:noProof/>
              </w:rPr>
            </w:pPr>
            <w:r w:rsidRPr="006E4768">
              <w:rPr>
                <w:rFonts w:eastAsia="Calibri"/>
                <w:b/>
                <w:noProof/>
              </w:rPr>
              <w:t>N°</w:t>
            </w:r>
          </w:p>
        </w:tc>
        <w:tc>
          <w:tcPr>
            <w:tcW w:w="3560" w:type="dxa"/>
            <w:shd w:val="clear" w:color="auto" w:fill="auto"/>
            <w:vAlign w:val="center"/>
          </w:tcPr>
          <w:p w:rsidR="00D636B3" w:rsidRPr="006E4768" w:rsidRDefault="00D636B3" w:rsidP="002526E5">
            <w:pPr>
              <w:jc w:val="both"/>
              <w:rPr>
                <w:rFonts w:eastAsia="Calibri"/>
                <w:b/>
                <w:noProof/>
              </w:rPr>
            </w:pPr>
            <w:r w:rsidRPr="006E4768">
              <w:rPr>
                <w:rFonts w:eastAsia="Calibri"/>
                <w:b/>
                <w:noProof/>
              </w:rPr>
              <w:t xml:space="preserve">Position </w:t>
            </w:r>
          </w:p>
        </w:tc>
        <w:tc>
          <w:tcPr>
            <w:tcW w:w="2826" w:type="dxa"/>
            <w:shd w:val="clear" w:color="auto" w:fill="auto"/>
            <w:vAlign w:val="center"/>
          </w:tcPr>
          <w:p w:rsidR="00D636B3" w:rsidRPr="006E4768" w:rsidRDefault="00D636B3" w:rsidP="002526E5">
            <w:pPr>
              <w:jc w:val="both"/>
              <w:rPr>
                <w:rFonts w:eastAsia="Calibri"/>
                <w:noProof/>
              </w:rPr>
            </w:pPr>
            <w:r w:rsidRPr="006E4768">
              <w:rPr>
                <w:rFonts w:eastAsia="Calibri"/>
                <w:b/>
                <w:noProof/>
              </w:rPr>
              <w:t xml:space="preserve">Expérience globale en </w:t>
            </w:r>
            <w:r w:rsidRPr="006E4768">
              <w:rPr>
                <w:rFonts w:eastAsia="Calibri"/>
                <w:noProof/>
              </w:rPr>
              <w:t>travaux (années)</w:t>
            </w:r>
          </w:p>
          <w:p w:rsidR="00D636B3" w:rsidRPr="006E4768" w:rsidRDefault="00D636B3" w:rsidP="002526E5">
            <w:pPr>
              <w:jc w:val="both"/>
              <w:rPr>
                <w:rFonts w:eastAsia="Calibri"/>
                <w:b/>
                <w:noProof/>
              </w:rPr>
            </w:pPr>
          </w:p>
        </w:tc>
        <w:tc>
          <w:tcPr>
            <w:tcW w:w="3402" w:type="dxa"/>
            <w:shd w:val="clear" w:color="auto" w:fill="auto"/>
            <w:vAlign w:val="center"/>
          </w:tcPr>
          <w:p w:rsidR="00D636B3" w:rsidRPr="006E4768" w:rsidRDefault="00D636B3" w:rsidP="002526E5">
            <w:pPr>
              <w:jc w:val="both"/>
              <w:rPr>
                <w:rFonts w:eastAsia="Calibri"/>
                <w:noProof/>
              </w:rPr>
            </w:pPr>
            <w:r w:rsidRPr="006E4768">
              <w:rPr>
                <w:rFonts w:eastAsia="Calibri"/>
                <w:noProof/>
              </w:rPr>
              <w:t>Expérience dans</w:t>
            </w:r>
          </w:p>
          <w:p w:rsidR="00D636B3" w:rsidRPr="006E4768" w:rsidRDefault="00D636B3" w:rsidP="002526E5">
            <w:pPr>
              <w:jc w:val="both"/>
              <w:rPr>
                <w:rFonts w:eastAsia="Calibri"/>
                <w:noProof/>
              </w:rPr>
            </w:pPr>
            <w:r w:rsidRPr="006E4768">
              <w:rPr>
                <w:rFonts w:eastAsia="Calibri"/>
                <w:noProof/>
              </w:rPr>
              <w:t>des travaux similaires (années)</w:t>
            </w:r>
          </w:p>
        </w:tc>
      </w:tr>
      <w:tr w:rsidR="00D636B3" w:rsidRPr="006E4768" w:rsidTr="00214EC4">
        <w:tc>
          <w:tcPr>
            <w:tcW w:w="526" w:type="dxa"/>
            <w:shd w:val="clear" w:color="auto" w:fill="auto"/>
            <w:vAlign w:val="center"/>
          </w:tcPr>
          <w:p w:rsidR="00D636B3" w:rsidRPr="006E4768" w:rsidRDefault="00D636B3" w:rsidP="002526E5">
            <w:pPr>
              <w:jc w:val="both"/>
              <w:rPr>
                <w:rFonts w:eastAsia="Calibri"/>
                <w:noProof/>
              </w:rPr>
            </w:pPr>
            <w:r w:rsidRPr="006E4768">
              <w:rPr>
                <w:rFonts w:eastAsia="Calibri"/>
                <w:noProof/>
              </w:rPr>
              <w:t>1</w:t>
            </w:r>
          </w:p>
        </w:tc>
        <w:tc>
          <w:tcPr>
            <w:tcW w:w="3560" w:type="dxa"/>
            <w:shd w:val="clear" w:color="auto" w:fill="auto"/>
            <w:vAlign w:val="center"/>
          </w:tcPr>
          <w:p w:rsidR="00D636B3" w:rsidRPr="006E4768" w:rsidRDefault="00725EDA" w:rsidP="002526E5">
            <w:pPr>
              <w:jc w:val="both"/>
              <w:rPr>
                <w:rFonts w:eastAsia="Calibri"/>
                <w:noProof/>
              </w:rPr>
            </w:pPr>
            <w:r w:rsidRPr="006E4768">
              <w:rPr>
                <w:rFonts w:eastAsia="Calibri"/>
                <w:noProof/>
              </w:rPr>
              <w:t>Conducteur des travaux</w:t>
            </w:r>
          </w:p>
        </w:tc>
        <w:tc>
          <w:tcPr>
            <w:tcW w:w="2826" w:type="dxa"/>
            <w:shd w:val="clear" w:color="auto" w:fill="auto"/>
            <w:vAlign w:val="center"/>
          </w:tcPr>
          <w:p w:rsidR="00D636B3" w:rsidRPr="006E4768" w:rsidRDefault="00804183" w:rsidP="002526E5">
            <w:pPr>
              <w:jc w:val="both"/>
              <w:rPr>
                <w:rFonts w:eastAsia="Calibri"/>
                <w:noProof/>
              </w:rPr>
            </w:pPr>
            <w:r w:rsidRPr="006E4768">
              <w:rPr>
                <w:rFonts w:eastAsia="Calibri"/>
                <w:noProof/>
              </w:rPr>
              <w:t>T</w:t>
            </w:r>
            <w:r w:rsidR="004B610D" w:rsidRPr="006E4768">
              <w:rPr>
                <w:rFonts w:eastAsia="Calibri"/>
                <w:noProof/>
              </w:rPr>
              <w:t>rois</w:t>
            </w:r>
            <w:r w:rsidR="00BC2822" w:rsidRPr="006E4768">
              <w:rPr>
                <w:rFonts w:eastAsia="Calibri"/>
                <w:noProof/>
              </w:rPr>
              <w:t xml:space="preserve">(03) </w:t>
            </w:r>
            <w:r w:rsidR="004B610D" w:rsidRPr="006E4768">
              <w:rPr>
                <w:rFonts w:eastAsia="Calibri"/>
                <w:noProof/>
              </w:rPr>
              <w:t>ans</w:t>
            </w:r>
          </w:p>
        </w:tc>
        <w:tc>
          <w:tcPr>
            <w:tcW w:w="3402" w:type="dxa"/>
            <w:shd w:val="clear" w:color="auto" w:fill="auto"/>
            <w:vAlign w:val="center"/>
          </w:tcPr>
          <w:p w:rsidR="00D636B3" w:rsidRPr="006E4768" w:rsidRDefault="00804183" w:rsidP="002526E5">
            <w:pPr>
              <w:jc w:val="both"/>
              <w:rPr>
                <w:rFonts w:eastAsia="Calibri"/>
                <w:noProof/>
              </w:rPr>
            </w:pPr>
            <w:r w:rsidRPr="006E4768">
              <w:rPr>
                <w:rFonts w:eastAsia="Calibri"/>
                <w:noProof/>
              </w:rPr>
              <w:t>D</w:t>
            </w:r>
            <w:r w:rsidR="004B610D" w:rsidRPr="006E4768">
              <w:rPr>
                <w:rFonts w:eastAsia="Calibri"/>
                <w:noProof/>
              </w:rPr>
              <w:t>eux</w:t>
            </w:r>
            <w:r w:rsidR="00BC2822" w:rsidRPr="006E4768">
              <w:rPr>
                <w:rFonts w:eastAsia="Calibri"/>
                <w:noProof/>
              </w:rPr>
              <w:t xml:space="preserve">(02) </w:t>
            </w:r>
            <w:r w:rsidR="004B610D" w:rsidRPr="006E4768">
              <w:rPr>
                <w:rFonts w:eastAsia="Calibri"/>
                <w:noProof/>
              </w:rPr>
              <w:t>ans</w:t>
            </w:r>
          </w:p>
        </w:tc>
      </w:tr>
      <w:tr w:rsidR="00D636B3" w:rsidRPr="006E4768" w:rsidTr="00214EC4">
        <w:tc>
          <w:tcPr>
            <w:tcW w:w="526" w:type="dxa"/>
            <w:shd w:val="clear" w:color="auto" w:fill="auto"/>
            <w:vAlign w:val="center"/>
          </w:tcPr>
          <w:p w:rsidR="00D636B3" w:rsidRPr="006E4768" w:rsidRDefault="00D636B3" w:rsidP="002526E5">
            <w:pPr>
              <w:jc w:val="both"/>
              <w:rPr>
                <w:rFonts w:eastAsia="Calibri"/>
                <w:noProof/>
              </w:rPr>
            </w:pPr>
            <w:r w:rsidRPr="006E4768">
              <w:rPr>
                <w:rFonts w:eastAsia="Calibri"/>
                <w:noProof/>
              </w:rPr>
              <w:t>2</w:t>
            </w:r>
          </w:p>
        </w:tc>
        <w:tc>
          <w:tcPr>
            <w:tcW w:w="3560" w:type="dxa"/>
            <w:shd w:val="clear" w:color="auto" w:fill="auto"/>
            <w:vAlign w:val="center"/>
          </w:tcPr>
          <w:p w:rsidR="00D636B3" w:rsidRPr="006E4768" w:rsidRDefault="00725EDA" w:rsidP="002526E5">
            <w:pPr>
              <w:jc w:val="both"/>
              <w:rPr>
                <w:rFonts w:eastAsia="Calibri"/>
                <w:noProof/>
              </w:rPr>
            </w:pPr>
            <w:r w:rsidRPr="006E4768">
              <w:rPr>
                <w:rFonts w:eastAsia="Calibri"/>
                <w:noProof/>
              </w:rPr>
              <w:t>Chef de chantier</w:t>
            </w:r>
          </w:p>
        </w:tc>
        <w:tc>
          <w:tcPr>
            <w:tcW w:w="2826" w:type="dxa"/>
            <w:shd w:val="clear" w:color="auto" w:fill="auto"/>
            <w:vAlign w:val="center"/>
          </w:tcPr>
          <w:p w:rsidR="00D636B3" w:rsidRPr="006E4768" w:rsidRDefault="00804183" w:rsidP="002526E5">
            <w:pPr>
              <w:jc w:val="both"/>
              <w:rPr>
                <w:rFonts w:eastAsia="Calibri"/>
                <w:noProof/>
              </w:rPr>
            </w:pPr>
            <w:r w:rsidRPr="006E4768">
              <w:rPr>
                <w:rFonts w:eastAsia="Calibri"/>
                <w:noProof/>
              </w:rPr>
              <w:t xml:space="preserve">Trois </w:t>
            </w:r>
            <w:r w:rsidR="00BC2822" w:rsidRPr="006E4768">
              <w:rPr>
                <w:rFonts w:eastAsia="Calibri"/>
                <w:noProof/>
              </w:rPr>
              <w:t xml:space="preserve">(03) </w:t>
            </w:r>
            <w:r w:rsidR="004B610D" w:rsidRPr="006E4768">
              <w:rPr>
                <w:rFonts w:eastAsia="Calibri"/>
                <w:noProof/>
              </w:rPr>
              <w:t>ans</w:t>
            </w:r>
          </w:p>
        </w:tc>
        <w:tc>
          <w:tcPr>
            <w:tcW w:w="3402" w:type="dxa"/>
            <w:shd w:val="clear" w:color="auto" w:fill="auto"/>
            <w:vAlign w:val="center"/>
          </w:tcPr>
          <w:p w:rsidR="00D636B3" w:rsidRPr="006E4768" w:rsidRDefault="004B610D" w:rsidP="002526E5">
            <w:pPr>
              <w:jc w:val="both"/>
              <w:rPr>
                <w:rFonts w:eastAsia="Calibri"/>
                <w:noProof/>
              </w:rPr>
            </w:pPr>
            <w:r w:rsidRPr="006E4768">
              <w:rPr>
                <w:rFonts w:eastAsia="Calibri"/>
                <w:noProof/>
              </w:rPr>
              <w:t xml:space="preserve">Trois </w:t>
            </w:r>
            <w:r w:rsidR="00BC2822" w:rsidRPr="006E4768">
              <w:rPr>
                <w:rFonts w:eastAsia="Calibri"/>
                <w:noProof/>
              </w:rPr>
              <w:t xml:space="preserve">(03) </w:t>
            </w:r>
            <w:r w:rsidRPr="006E4768">
              <w:rPr>
                <w:rFonts w:eastAsia="Calibri"/>
                <w:noProof/>
              </w:rPr>
              <w:t>ans</w:t>
            </w:r>
          </w:p>
        </w:tc>
      </w:tr>
      <w:tr w:rsidR="00D636B3" w:rsidRPr="006E4768" w:rsidTr="00214EC4">
        <w:tc>
          <w:tcPr>
            <w:tcW w:w="526" w:type="dxa"/>
            <w:shd w:val="clear" w:color="auto" w:fill="auto"/>
            <w:vAlign w:val="center"/>
          </w:tcPr>
          <w:p w:rsidR="00D636B3" w:rsidRPr="006E4768" w:rsidRDefault="00725EDA" w:rsidP="002526E5">
            <w:pPr>
              <w:jc w:val="both"/>
              <w:rPr>
                <w:rFonts w:eastAsia="Calibri"/>
                <w:noProof/>
              </w:rPr>
            </w:pPr>
            <w:r w:rsidRPr="006E4768">
              <w:rPr>
                <w:rFonts w:eastAsia="Calibri"/>
                <w:noProof/>
              </w:rPr>
              <w:t>3</w:t>
            </w:r>
          </w:p>
        </w:tc>
        <w:tc>
          <w:tcPr>
            <w:tcW w:w="3560" w:type="dxa"/>
            <w:shd w:val="clear" w:color="auto" w:fill="auto"/>
            <w:vAlign w:val="center"/>
          </w:tcPr>
          <w:p w:rsidR="00D636B3" w:rsidRPr="006E4768" w:rsidRDefault="00C6111A" w:rsidP="002526E5">
            <w:pPr>
              <w:jc w:val="both"/>
              <w:rPr>
                <w:rFonts w:eastAsia="Calibri"/>
                <w:noProof/>
              </w:rPr>
            </w:pPr>
            <w:r w:rsidRPr="006E4768">
              <w:rPr>
                <w:rFonts w:eastAsia="Calibri"/>
                <w:noProof/>
              </w:rPr>
              <w:t>F</w:t>
            </w:r>
            <w:r w:rsidR="00725EDA" w:rsidRPr="006E4768">
              <w:rPr>
                <w:rFonts w:eastAsia="Calibri"/>
                <w:noProof/>
              </w:rPr>
              <w:t>oreur</w:t>
            </w:r>
          </w:p>
        </w:tc>
        <w:tc>
          <w:tcPr>
            <w:tcW w:w="2826" w:type="dxa"/>
            <w:shd w:val="clear" w:color="auto" w:fill="auto"/>
            <w:vAlign w:val="center"/>
          </w:tcPr>
          <w:p w:rsidR="00D636B3" w:rsidRPr="006E4768" w:rsidRDefault="00804183" w:rsidP="002526E5">
            <w:pPr>
              <w:jc w:val="both"/>
              <w:rPr>
                <w:rFonts w:eastAsia="Calibri"/>
                <w:noProof/>
              </w:rPr>
            </w:pPr>
            <w:r w:rsidRPr="006E4768">
              <w:rPr>
                <w:rFonts w:eastAsia="Calibri"/>
                <w:noProof/>
              </w:rPr>
              <w:t xml:space="preserve">Trois </w:t>
            </w:r>
            <w:r w:rsidR="00BC2822" w:rsidRPr="006E4768">
              <w:rPr>
                <w:rFonts w:eastAsia="Calibri"/>
                <w:noProof/>
              </w:rPr>
              <w:t xml:space="preserve">(03) </w:t>
            </w:r>
            <w:r w:rsidR="004B610D" w:rsidRPr="006E4768">
              <w:rPr>
                <w:rFonts w:eastAsia="Calibri"/>
                <w:noProof/>
              </w:rPr>
              <w:t>ans</w:t>
            </w:r>
          </w:p>
        </w:tc>
        <w:tc>
          <w:tcPr>
            <w:tcW w:w="3402" w:type="dxa"/>
            <w:shd w:val="clear" w:color="auto" w:fill="auto"/>
            <w:vAlign w:val="center"/>
          </w:tcPr>
          <w:p w:rsidR="00D636B3" w:rsidRPr="006E4768" w:rsidRDefault="004B610D" w:rsidP="002526E5">
            <w:pPr>
              <w:jc w:val="both"/>
              <w:rPr>
                <w:rFonts w:eastAsia="Calibri"/>
                <w:noProof/>
              </w:rPr>
            </w:pPr>
            <w:r w:rsidRPr="006E4768">
              <w:rPr>
                <w:rFonts w:eastAsia="Calibri"/>
                <w:noProof/>
              </w:rPr>
              <w:t xml:space="preserve">Trois </w:t>
            </w:r>
            <w:r w:rsidR="00BC2822" w:rsidRPr="006E4768">
              <w:rPr>
                <w:rFonts w:eastAsia="Calibri"/>
                <w:noProof/>
              </w:rPr>
              <w:t xml:space="preserve">(03) </w:t>
            </w:r>
            <w:r w:rsidRPr="006E4768">
              <w:rPr>
                <w:rFonts w:eastAsia="Calibri"/>
                <w:noProof/>
              </w:rPr>
              <w:t>ans</w:t>
            </w:r>
          </w:p>
        </w:tc>
      </w:tr>
      <w:tr w:rsidR="00D636B3" w:rsidRPr="006E4768" w:rsidTr="00214EC4">
        <w:tc>
          <w:tcPr>
            <w:tcW w:w="526" w:type="dxa"/>
            <w:shd w:val="clear" w:color="auto" w:fill="auto"/>
            <w:vAlign w:val="center"/>
          </w:tcPr>
          <w:p w:rsidR="00D636B3" w:rsidRPr="006E4768" w:rsidRDefault="00725EDA" w:rsidP="002526E5">
            <w:pPr>
              <w:jc w:val="both"/>
              <w:rPr>
                <w:rFonts w:eastAsia="Calibri"/>
                <w:noProof/>
              </w:rPr>
            </w:pPr>
            <w:r w:rsidRPr="006E4768">
              <w:rPr>
                <w:rFonts w:eastAsia="Calibri"/>
                <w:noProof/>
              </w:rPr>
              <w:t>4</w:t>
            </w:r>
          </w:p>
        </w:tc>
        <w:tc>
          <w:tcPr>
            <w:tcW w:w="3560" w:type="dxa"/>
            <w:shd w:val="clear" w:color="auto" w:fill="auto"/>
            <w:vAlign w:val="center"/>
          </w:tcPr>
          <w:p w:rsidR="00D636B3" w:rsidRPr="006E4768" w:rsidRDefault="00C6111A" w:rsidP="002526E5">
            <w:pPr>
              <w:jc w:val="both"/>
              <w:rPr>
                <w:rFonts w:eastAsia="Calibri"/>
                <w:noProof/>
              </w:rPr>
            </w:pPr>
            <w:r w:rsidRPr="006E4768">
              <w:rPr>
                <w:rFonts w:eastAsia="Calibri"/>
                <w:noProof/>
              </w:rPr>
              <w:t>H</w:t>
            </w:r>
            <w:r w:rsidR="009811CD" w:rsidRPr="006E4768">
              <w:rPr>
                <w:rFonts w:eastAsia="Calibri"/>
                <w:noProof/>
              </w:rPr>
              <w:t>ydrogéologue</w:t>
            </w:r>
          </w:p>
        </w:tc>
        <w:tc>
          <w:tcPr>
            <w:tcW w:w="2826" w:type="dxa"/>
            <w:shd w:val="clear" w:color="auto" w:fill="auto"/>
            <w:vAlign w:val="center"/>
          </w:tcPr>
          <w:p w:rsidR="00D636B3" w:rsidRPr="006E4768" w:rsidRDefault="009811CD" w:rsidP="002526E5">
            <w:pPr>
              <w:jc w:val="both"/>
              <w:rPr>
                <w:rFonts w:eastAsia="Calibri"/>
                <w:noProof/>
              </w:rPr>
            </w:pPr>
            <w:r w:rsidRPr="006E4768">
              <w:rPr>
                <w:rFonts w:eastAsia="Calibri"/>
                <w:noProof/>
              </w:rPr>
              <w:t xml:space="preserve">Deux </w:t>
            </w:r>
            <w:r w:rsidR="00BC2822" w:rsidRPr="006E4768">
              <w:rPr>
                <w:rFonts w:eastAsia="Calibri"/>
                <w:noProof/>
              </w:rPr>
              <w:t xml:space="preserve">(02) </w:t>
            </w:r>
            <w:r w:rsidRPr="006E4768">
              <w:rPr>
                <w:rFonts w:eastAsia="Calibri"/>
                <w:noProof/>
              </w:rPr>
              <w:t>ans</w:t>
            </w:r>
          </w:p>
        </w:tc>
        <w:tc>
          <w:tcPr>
            <w:tcW w:w="3402" w:type="dxa"/>
            <w:shd w:val="clear" w:color="auto" w:fill="auto"/>
            <w:vAlign w:val="center"/>
          </w:tcPr>
          <w:p w:rsidR="00D636B3" w:rsidRPr="006E4768" w:rsidRDefault="00827E01" w:rsidP="002526E5">
            <w:pPr>
              <w:jc w:val="both"/>
              <w:rPr>
                <w:rFonts w:eastAsia="Calibri"/>
                <w:noProof/>
              </w:rPr>
            </w:pPr>
            <w:r w:rsidRPr="006E4768">
              <w:rPr>
                <w:rFonts w:eastAsia="Calibri"/>
                <w:noProof/>
              </w:rPr>
              <w:t xml:space="preserve">Deux </w:t>
            </w:r>
            <w:r w:rsidR="00BC2822" w:rsidRPr="006E4768">
              <w:rPr>
                <w:rFonts w:eastAsia="Calibri"/>
                <w:noProof/>
              </w:rPr>
              <w:t xml:space="preserve">(02) </w:t>
            </w:r>
            <w:r w:rsidRPr="006E4768">
              <w:rPr>
                <w:rFonts w:eastAsia="Calibri"/>
                <w:noProof/>
              </w:rPr>
              <w:t>ans</w:t>
            </w:r>
          </w:p>
        </w:tc>
      </w:tr>
      <w:tr w:rsidR="009811CD" w:rsidRPr="006E4768" w:rsidTr="00D636B3">
        <w:tc>
          <w:tcPr>
            <w:tcW w:w="526" w:type="dxa"/>
            <w:shd w:val="clear" w:color="auto" w:fill="auto"/>
            <w:vAlign w:val="center"/>
          </w:tcPr>
          <w:p w:rsidR="009811CD" w:rsidRPr="006E4768" w:rsidRDefault="009811CD" w:rsidP="002526E5">
            <w:pPr>
              <w:jc w:val="both"/>
              <w:rPr>
                <w:rFonts w:eastAsia="Calibri"/>
                <w:noProof/>
              </w:rPr>
            </w:pPr>
            <w:r w:rsidRPr="006E4768">
              <w:rPr>
                <w:rFonts w:eastAsia="Calibri"/>
                <w:noProof/>
              </w:rPr>
              <w:t>5</w:t>
            </w:r>
          </w:p>
        </w:tc>
        <w:tc>
          <w:tcPr>
            <w:tcW w:w="3560" w:type="dxa"/>
            <w:shd w:val="clear" w:color="auto" w:fill="auto"/>
            <w:vAlign w:val="center"/>
          </w:tcPr>
          <w:p w:rsidR="009811CD" w:rsidRPr="006E4768" w:rsidRDefault="00827E01" w:rsidP="002526E5">
            <w:pPr>
              <w:jc w:val="both"/>
              <w:rPr>
                <w:rFonts w:eastAsia="Calibri"/>
                <w:noProof/>
              </w:rPr>
            </w:pPr>
            <w:r w:rsidRPr="006E4768">
              <w:rPr>
                <w:rFonts w:eastAsia="Calibri"/>
                <w:noProof/>
              </w:rPr>
              <w:t xml:space="preserve">Mécanicien </w:t>
            </w:r>
          </w:p>
        </w:tc>
        <w:tc>
          <w:tcPr>
            <w:tcW w:w="2826" w:type="dxa"/>
            <w:shd w:val="clear" w:color="auto" w:fill="auto"/>
            <w:vAlign w:val="center"/>
          </w:tcPr>
          <w:p w:rsidR="009811CD" w:rsidRPr="006E4768" w:rsidRDefault="00827E01" w:rsidP="002526E5">
            <w:pPr>
              <w:jc w:val="both"/>
              <w:rPr>
                <w:rFonts w:eastAsia="Calibri"/>
                <w:noProof/>
              </w:rPr>
            </w:pPr>
            <w:r w:rsidRPr="006E4768">
              <w:rPr>
                <w:rFonts w:eastAsia="Calibri"/>
                <w:noProof/>
              </w:rPr>
              <w:t xml:space="preserve">Trois </w:t>
            </w:r>
            <w:r w:rsidR="00BC2822" w:rsidRPr="006E4768">
              <w:rPr>
                <w:rFonts w:eastAsia="Calibri"/>
                <w:noProof/>
              </w:rPr>
              <w:t xml:space="preserve">(03) </w:t>
            </w:r>
            <w:r w:rsidRPr="006E4768">
              <w:rPr>
                <w:rFonts w:eastAsia="Calibri"/>
                <w:noProof/>
              </w:rPr>
              <w:t xml:space="preserve">ans </w:t>
            </w:r>
          </w:p>
        </w:tc>
        <w:tc>
          <w:tcPr>
            <w:tcW w:w="3402" w:type="dxa"/>
            <w:shd w:val="clear" w:color="auto" w:fill="auto"/>
            <w:vAlign w:val="center"/>
          </w:tcPr>
          <w:p w:rsidR="009811CD" w:rsidRPr="006E4768" w:rsidRDefault="00827E01" w:rsidP="002526E5">
            <w:pPr>
              <w:jc w:val="both"/>
              <w:rPr>
                <w:rFonts w:eastAsia="Calibri"/>
                <w:noProof/>
              </w:rPr>
            </w:pPr>
            <w:r w:rsidRPr="006E4768">
              <w:rPr>
                <w:rFonts w:eastAsia="Calibri"/>
                <w:noProof/>
              </w:rPr>
              <w:t xml:space="preserve">Trois </w:t>
            </w:r>
            <w:r w:rsidR="00BC2822" w:rsidRPr="006E4768">
              <w:rPr>
                <w:rFonts w:eastAsia="Calibri"/>
                <w:noProof/>
              </w:rPr>
              <w:t xml:space="preserve">(03) </w:t>
            </w:r>
            <w:r w:rsidRPr="006E4768">
              <w:rPr>
                <w:rFonts w:eastAsia="Calibri"/>
                <w:noProof/>
              </w:rPr>
              <w:t>ans</w:t>
            </w:r>
          </w:p>
        </w:tc>
      </w:tr>
    </w:tbl>
    <w:p w:rsidR="00D636B3" w:rsidRPr="006E4768" w:rsidRDefault="00D636B3" w:rsidP="00E11A7E">
      <w:pPr>
        <w:pStyle w:val="Paragraphedeliste"/>
        <w:numPr>
          <w:ilvl w:val="0"/>
          <w:numId w:val="7"/>
        </w:numPr>
        <w:spacing w:after="200" w:line="276" w:lineRule="auto"/>
        <w:jc w:val="both"/>
        <w:rPr>
          <w:rFonts w:ascii="Times New Roman" w:hAnsi="Times New Roman"/>
          <w:b/>
          <w:noProof/>
          <w:sz w:val="24"/>
          <w:szCs w:val="24"/>
        </w:rPr>
      </w:pPr>
      <w:r w:rsidRPr="006E4768">
        <w:rPr>
          <w:rFonts w:ascii="Times New Roman" w:hAnsi="Times New Roman"/>
          <w:b/>
          <w:noProof/>
          <w:sz w:val="24"/>
          <w:szCs w:val="24"/>
        </w:rPr>
        <w:t>Matériels</w:t>
      </w:r>
    </w:p>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Le Candidat doit établir qu’il dispose en propr</w:t>
      </w:r>
      <w:r w:rsidR="00934E7A" w:rsidRPr="006E4768">
        <w:rPr>
          <w:rFonts w:ascii="Times New Roman" w:hAnsi="Times New Roman"/>
          <w:noProof/>
          <w:sz w:val="24"/>
          <w:szCs w:val="24"/>
        </w:rPr>
        <w:t>iété</w:t>
      </w:r>
      <w:r w:rsidR="00EF660C" w:rsidRPr="006E4768">
        <w:rPr>
          <w:rFonts w:ascii="Times New Roman" w:hAnsi="Times New Roman"/>
          <w:noProof/>
          <w:sz w:val="24"/>
          <w:szCs w:val="24"/>
        </w:rPr>
        <w:t xml:space="preserve">ou </w:t>
      </w:r>
      <w:r w:rsidR="00934E7A" w:rsidRPr="006E4768">
        <w:rPr>
          <w:rFonts w:ascii="Times New Roman" w:hAnsi="Times New Roman"/>
          <w:noProof/>
          <w:sz w:val="24"/>
          <w:szCs w:val="24"/>
        </w:rPr>
        <w:t>en location</w:t>
      </w:r>
      <w:r w:rsidRPr="006E4768">
        <w:rPr>
          <w:rFonts w:ascii="Times New Roman" w:hAnsi="Times New Roman"/>
          <w:noProof/>
          <w:sz w:val="24"/>
          <w:szCs w:val="24"/>
        </w:rPr>
        <w:t>les matériels ci-après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7"/>
        <w:gridCol w:w="4956"/>
        <w:gridCol w:w="4646"/>
      </w:tblGrid>
      <w:tr w:rsidR="00D636B3" w:rsidRPr="006E4768" w:rsidTr="00214EC4">
        <w:tc>
          <w:tcPr>
            <w:tcW w:w="537" w:type="dxa"/>
            <w:shd w:val="clear" w:color="auto" w:fill="auto"/>
            <w:vAlign w:val="center"/>
          </w:tcPr>
          <w:p w:rsidR="00D636B3" w:rsidRPr="006E4768" w:rsidRDefault="00D636B3" w:rsidP="002526E5">
            <w:pPr>
              <w:pStyle w:val="Paragraphedeliste"/>
              <w:ind w:left="0"/>
              <w:jc w:val="both"/>
              <w:rPr>
                <w:rFonts w:ascii="Times New Roman" w:hAnsi="Times New Roman"/>
                <w:b/>
                <w:noProof/>
                <w:sz w:val="24"/>
                <w:szCs w:val="24"/>
              </w:rPr>
            </w:pPr>
            <w:r w:rsidRPr="006E4768">
              <w:rPr>
                <w:rFonts w:ascii="Times New Roman" w:hAnsi="Times New Roman"/>
                <w:b/>
                <w:noProof/>
                <w:sz w:val="24"/>
                <w:szCs w:val="24"/>
              </w:rPr>
              <w:t>N°</w:t>
            </w:r>
          </w:p>
        </w:tc>
        <w:tc>
          <w:tcPr>
            <w:tcW w:w="4956" w:type="dxa"/>
            <w:shd w:val="clear" w:color="auto" w:fill="auto"/>
            <w:vAlign w:val="center"/>
          </w:tcPr>
          <w:p w:rsidR="00D636B3" w:rsidRPr="006E4768" w:rsidRDefault="00D636B3" w:rsidP="002526E5">
            <w:pPr>
              <w:pStyle w:val="Paragraphedeliste"/>
              <w:ind w:left="0"/>
              <w:rPr>
                <w:rFonts w:ascii="Times New Roman" w:hAnsi="Times New Roman"/>
                <w:b/>
                <w:noProof/>
                <w:sz w:val="24"/>
                <w:szCs w:val="24"/>
              </w:rPr>
            </w:pPr>
            <w:r w:rsidRPr="006E4768">
              <w:rPr>
                <w:rFonts w:ascii="Times New Roman" w:hAnsi="Times New Roman"/>
                <w:b/>
                <w:noProof/>
                <w:sz w:val="24"/>
                <w:szCs w:val="24"/>
              </w:rPr>
              <w:t>Type et caractéristiques du matériel</w:t>
            </w:r>
          </w:p>
        </w:tc>
        <w:tc>
          <w:tcPr>
            <w:tcW w:w="4646" w:type="dxa"/>
            <w:shd w:val="clear" w:color="auto" w:fill="auto"/>
            <w:vAlign w:val="center"/>
          </w:tcPr>
          <w:p w:rsidR="00D636B3" w:rsidRPr="006E4768" w:rsidRDefault="00D636B3" w:rsidP="002526E5">
            <w:pPr>
              <w:pStyle w:val="Paragraphedeliste"/>
              <w:ind w:left="0"/>
              <w:jc w:val="both"/>
              <w:rPr>
                <w:rFonts w:ascii="Times New Roman" w:hAnsi="Times New Roman"/>
                <w:b/>
                <w:noProof/>
                <w:sz w:val="24"/>
                <w:szCs w:val="24"/>
              </w:rPr>
            </w:pPr>
            <w:r w:rsidRPr="006E4768">
              <w:rPr>
                <w:rFonts w:ascii="Times New Roman" w:hAnsi="Times New Roman"/>
                <w:b/>
                <w:noProof/>
                <w:sz w:val="24"/>
                <w:szCs w:val="24"/>
              </w:rPr>
              <w:t>Nombre minimal requis</w:t>
            </w:r>
          </w:p>
        </w:tc>
      </w:tr>
      <w:tr w:rsidR="00D636B3" w:rsidRPr="006E4768" w:rsidTr="00214EC4">
        <w:tc>
          <w:tcPr>
            <w:tcW w:w="537" w:type="dxa"/>
            <w:shd w:val="clear" w:color="auto" w:fill="auto"/>
            <w:vAlign w:val="center"/>
          </w:tcPr>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1</w:t>
            </w:r>
          </w:p>
        </w:tc>
        <w:tc>
          <w:tcPr>
            <w:tcW w:w="4956" w:type="dxa"/>
            <w:shd w:val="clear" w:color="auto" w:fill="auto"/>
            <w:vAlign w:val="center"/>
          </w:tcPr>
          <w:p w:rsidR="00D636B3" w:rsidRPr="006E4768" w:rsidRDefault="004B610D"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Une sondeuse</w:t>
            </w:r>
          </w:p>
        </w:tc>
        <w:tc>
          <w:tcPr>
            <w:tcW w:w="4646" w:type="dxa"/>
            <w:shd w:val="clear" w:color="auto" w:fill="auto"/>
            <w:vAlign w:val="center"/>
          </w:tcPr>
          <w:p w:rsidR="00D636B3" w:rsidRPr="006E4768" w:rsidRDefault="00D50131"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UN(01)</w:t>
            </w:r>
          </w:p>
        </w:tc>
      </w:tr>
      <w:tr w:rsidR="00D636B3" w:rsidRPr="006E4768" w:rsidTr="00214EC4">
        <w:tc>
          <w:tcPr>
            <w:tcW w:w="537" w:type="dxa"/>
            <w:shd w:val="clear" w:color="auto" w:fill="auto"/>
            <w:vAlign w:val="center"/>
          </w:tcPr>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2</w:t>
            </w:r>
          </w:p>
        </w:tc>
        <w:tc>
          <w:tcPr>
            <w:tcW w:w="4956" w:type="dxa"/>
            <w:shd w:val="clear" w:color="auto" w:fill="auto"/>
            <w:vAlign w:val="center"/>
          </w:tcPr>
          <w:p w:rsidR="00D636B3" w:rsidRPr="006E4768" w:rsidRDefault="00C6111A"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C</w:t>
            </w:r>
            <w:r w:rsidR="004B610D" w:rsidRPr="006E4768">
              <w:rPr>
                <w:rFonts w:ascii="Times New Roman" w:hAnsi="Times New Roman"/>
                <w:noProof/>
                <w:sz w:val="24"/>
                <w:szCs w:val="24"/>
              </w:rPr>
              <w:t>ompresseur</w:t>
            </w:r>
          </w:p>
        </w:tc>
        <w:tc>
          <w:tcPr>
            <w:tcW w:w="4646" w:type="dxa"/>
            <w:shd w:val="clear" w:color="auto" w:fill="auto"/>
            <w:vAlign w:val="center"/>
          </w:tcPr>
          <w:p w:rsidR="00D636B3" w:rsidRPr="006E4768" w:rsidRDefault="00AF01FC"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 xml:space="preserve">01 </w:t>
            </w:r>
          </w:p>
        </w:tc>
      </w:tr>
      <w:tr w:rsidR="00AF01FC" w:rsidRPr="006E4768" w:rsidTr="00214EC4">
        <w:tc>
          <w:tcPr>
            <w:tcW w:w="537" w:type="dxa"/>
            <w:shd w:val="clear" w:color="auto" w:fill="auto"/>
            <w:vAlign w:val="center"/>
          </w:tcPr>
          <w:p w:rsidR="00AF01FC" w:rsidRPr="006E4768" w:rsidRDefault="00AF01FC"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3</w:t>
            </w:r>
          </w:p>
        </w:tc>
        <w:tc>
          <w:tcPr>
            <w:tcW w:w="4956" w:type="dxa"/>
            <w:shd w:val="clear" w:color="auto" w:fill="auto"/>
            <w:vAlign w:val="center"/>
          </w:tcPr>
          <w:p w:rsidR="00AF01FC" w:rsidRPr="006E4768" w:rsidRDefault="00AF01FC" w:rsidP="004B610D">
            <w:pPr>
              <w:pStyle w:val="Paragraphedeliste"/>
              <w:ind w:left="0"/>
              <w:jc w:val="both"/>
              <w:rPr>
                <w:rFonts w:ascii="Times New Roman" w:hAnsi="Times New Roman"/>
                <w:noProof/>
                <w:sz w:val="24"/>
                <w:szCs w:val="24"/>
              </w:rPr>
            </w:pPr>
            <w:r w:rsidRPr="006E4768">
              <w:rPr>
                <w:rFonts w:ascii="Times New Roman" w:hAnsi="Times New Roman"/>
                <w:noProof/>
                <w:sz w:val="24"/>
                <w:szCs w:val="24"/>
              </w:rPr>
              <w:t>Camion pour transport des pipes de foration</w:t>
            </w:r>
          </w:p>
        </w:tc>
        <w:tc>
          <w:tcPr>
            <w:tcW w:w="4646" w:type="dxa"/>
            <w:shd w:val="clear" w:color="auto" w:fill="auto"/>
          </w:tcPr>
          <w:p w:rsidR="00AF01FC" w:rsidRPr="006E4768" w:rsidRDefault="00AF01FC">
            <w:pPr>
              <w:rPr>
                <w:noProof/>
              </w:rPr>
            </w:pPr>
            <w:r w:rsidRPr="006E4768">
              <w:rPr>
                <w:noProof/>
              </w:rPr>
              <w:t xml:space="preserve">01 </w:t>
            </w:r>
          </w:p>
        </w:tc>
      </w:tr>
      <w:tr w:rsidR="00AF01FC" w:rsidRPr="006E4768" w:rsidTr="00214EC4">
        <w:tc>
          <w:tcPr>
            <w:tcW w:w="537" w:type="dxa"/>
            <w:shd w:val="clear" w:color="auto" w:fill="auto"/>
            <w:vAlign w:val="center"/>
          </w:tcPr>
          <w:p w:rsidR="00AF01FC" w:rsidRPr="006E4768" w:rsidRDefault="00AF01FC"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4</w:t>
            </w:r>
          </w:p>
        </w:tc>
        <w:tc>
          <w:tcPr>
            <w:tcW w:w="4956" w:type="dxa"/>
            <w:shd w:val="clear" w:color="auto" w:fill="auto"/>
            <w:vAlign w:val="center"/>
          </w:tcPr>
          <w:p w:rsidR="00AF01FC" w:rsidRPr="006E4768" w:rsidRDefault="00AF01FC"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Véhicule 4x4 de liaison</w:t>
            </w:r>
          </w:p>
        </w:tc>
        <w:tc>
          <w:tcPr>
            <w:tcW w:w="4646" w:type="dxa"/>
            <w:shd w:val="clear" w:color="auto" w:fill="auto"/>
          </w:tcPr>
          <w:p w:rsidR="00AF01FC" w:rsidRPr="006E4768" w:rsidRDefault="00AF01FC">
            <w:pPr>
              <w:rPr>
                <w:noProof/>
              </w:rPr>
            </w:pPr>
            <w:r w:rsidRPr="006E4768">
              <w:rPr>
                <w:noProof/>
              </w:rPr>
              <w:t xml:space="preserve">01 </w:t>
            </w:r>
          </w:p>
        </w:tc>
      </w:tr>
      <w:tr w:rsidR="00D636B3" w:rsidRPr="006E4768" w:rsidTr="00214EC4">
        <w:tc>
          <w:tcPr>
            <w:tcW w:w="537" w:type="dxa"/>
            <w:shd w:val="clear" w:color="auto" w:fill="auto"/>
            <w:vAlign w:val="center"/>
          </w:tcPr>
          <w:p w:rsidR="00D636B3" w:rsidRPr="006E4768" w:rsidRDefault="004B610D"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5</w:t>
            </w:r>
          </w:p>
        </w:tc>
        <w:tc>
          <w:tcPr>
            <w:tcW w:w="4956" w:type="dxa"/>
            <w:shd w:val="clear" w:color="auto" w:fill="auto"/>
            <w:vAlign w:val="center"/>
          </w:tcPr>
          <w:p w:rsidR="00D636B3" w:rsidRPr="006E4768" w:rsidRDefault="004B610D" w:rsidP="00D50131">
            <w:pPr>
              <w:pStyle w:val="Paragraphedeliste"/>
              <w:ind w:left="0"/>
              <w:jc w:val="both"/>
              <w:rPr>
                <w:rFonts w:ascii="Times New Roman" w:hAnsi="Times New Roman"/>
                <w:noProof/>
                <w:sz w:val="24"/>
                <w:szCs w:val="24"/>
              </w:rPr>
            </w:pPr>
            <w:r w:rsidRPr="006E4768">
              <w:rPr>
                <w:rFonts w:ascii="Times New Roman" w:hAnsi="Times New Roman"/>
                <w:noProof/>
                <w:sz w:val="24"/>
                <w:szCs w:val="24"/>
              </w:rPr>
              <w:t xml:space="preserve">Liste des équipements GPS </w:t>
            </w:r>
          </w:p>
        </w:tc>
        <w:tc>
          <w:tcPr>
            <w:tcW w:w="4646" w:type="dxa"/>
            <w:shd w:val="clear" w:color="auto" w:fill="auto"/>
            <w:vAlign w:val="center"/>
          </w:tcPr>
          <w:p w:rsidR="00D636B3" w:rsidRPr="006E4768" w:rsidRDefault="00D50131"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Ens</w:t>
            </w:r>
          </w:p>
        </w:tc>
      </w:tr>
      <w:tr w:rsidR="00D50131" w:rsidRPr="006E4768" w:rsidTr="0052548A">
        <w:tc>
          <w:tcPr>
            <w:tcW w:w="537" w:type="dxa"/>
            <w:shd w:val="clear" w:color="auto" w:fill="auto"/>
            <w:vAlign w:val="center"/>
          </w:tcPr>
          <w:p w:rsidR="00D50131" w:rsidRPr="006E4768" w:rsidRDefault="00D50131"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6</w:t>
            </w:r>
          </w:p>
        </w:tc>
        <w:tc>
          <w:tcPr>
            <w:tcW w:w="4956" w:type="dxa"/>
            <w:shd w:val="clear" w:color="auto" w:fill="auto"/>
            <w:vAlign w:val="center"/>
          </w:tcPr>
          <w:p w:rsidR="00D50131" w:rsidRPr="006E4768" w:rsidRDefault="00C6111A"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P</w:t>
            </w:r>
            <w:r w:rsidR="00D50131" w:rsidRPr="006E4768">
              <w:rPr>
                <w:rFonts w:ascii="Times New Roman" w:hAnsi="Times New Roman"/>
                <w:noProof/>
                <w:sz w:val="24"/>
                <w:szCs w:val="24"/>
              </w:rPr>
              <w:t>etits matériels de chantier propriété de l’entreprise</w:t>
            </w:r>
          </w:p>
        </w:tc>
        <w:tc>
          <w:tcPr>
            <w:tcW w:w="4646" w:type="dxa"/>
            <w:shd w:val="clear" w:color="auto" w:fill="auto"/>
            <w:vAlign w:val="center"/>
          </w:tcPr>
          <w:p w:rsidR="00D50131" w:rsidRPr="006E4768" w:rsidRDefault="00D50131" w:rsidP="002526E5">
            <w:pPr>
              <w:pStyle w:val="Paragraphedeliste"/>
              <w:ind w:left="0"/>
              <w:jc w:val="both"/>
              <w:rPr>
                <w:rFonts w:ascii="Times New Roman" w:hAnsi="Times New Roman"/>
                <w:noProof/>
                <w:sz w:val="24"/>
                <w:szCs w:val="24"/>
              </w:rPr>
            </w:pPr>
            <w:r w:rsidRPr="006E4768">
              <w:rPr>
                <w:rFonts w:ascii="Times New Roman" w:hAnsi="Times New Roman"/>
                <w:noProof/>
                <w:sz w:val="24"/>
                <w:szCs w:val="24"/>
              </w:rPr>
              <w:t>ENS</w:t>
            </w:r>
          </w:p>
        </w:tc>
      </w:tr>
    </w:tbl>
    <w:p w:rsidR="00D636B3" w:rsidRPr="006E4768" w:rsidRDefault="00D636B3" w:rsidP="002526E5">
      <w:pPr>
        <w:pStyle w:val="Paragraphedeliste"/>
        <w:ind w:left="0"/>
        <w:jc w:val="both"/>
        <w:rPr>
          <w:rFonts w:ascii="Times New Roman" w:hAnsi="Times New Roman"/>
          <w:i/>
          <w:noProof/>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
        <w:gridCol w:w="356"/>
        <w:gridCol w:w="5076"/>
        <w:gridCol w:w="4067"/>
        <w:gridCol w:w="145"/>
      </w:tblGrid>
      <w:tr w:rsidR="00D636B3" w:rsidRPr="006E4768" w:rsidTr="00214EC4">
        <w:tc>
          <w:tcPr>
            <w:tcW w:w="495" w:type="dxa"/>
            <w:shd w:val="clear" w:color="auto" w:fill="auto"/>
            <w:vAlign w:val="center"/>
          </w:tcPr>
          <w:p w:rsidR="00D636B3" w:rsidRPr="006E4768" w:rsidRDefault="00D636B3" w:rsidP="002526E5">
            <w:pPr>
              <w:pStyle w:val="Paragraphedeliste"/>
              <w:ind w:left="0"/>
              <w:jc w:val="both"/>
              <w:rPr>
                <w:rFonts w:ascii="Times New Roman" w:hAnsi="Times New Roman"/>
                <w:b/>
                <w:noProof/>
                <w:sz w:val="24"/>
                <w:szCs w:val="24"/>
              </w:rPr>
            </w:pPr>
            <w:r w:rsidRPr="006E4768">
              <w:rPr>
                <w:rFonts w:ascii="Times New Roman" w:hAnsi="Times New Roman"/>
                <w:b/>
                <w:noProof/>
                <w:sz w:val="24"/>
                <w:szCs w:val="24"/>
              </w:rPr>
              <w:t>N°</w:t>
            </w:r>
          </w:p>
        </w:tc>
        <w:tc>
          <w:tcPr>
            <w:tcW w:w="5432" w:type="dxa"/>
            <w:gridSpan w:val="2"/>
            <w:shd w:val="clear" w:color="auto" w:fill="auto"/>
            <w:vAlign w:val="center"/>
          </w:tcPr>
          <w:p w:rsidR="00D636B3" w:rsidRPr="006E4768" w:rsidRDefault="00D636B3" w:rsidP="002526E5">
            <w:pPr>
              <w:pStyle w:val="Paragraphedeliste"/>
              <w:ind w:left="0"/>
              <w:jc w:val="both"/>
              <w:rPr>
                <w:rFonts w:ascii="Times New Roman" w:hAnsi="Times New Roman"/>
                <w:b/>
                <w:noProof/>
                <w:sz w:val="24"/>
                <w:szCs w:val="24"/>
              </w:rPr>
            </w:pPr>
            <w:r w:rsidRPr="006E4768">
              <w:rPr>
                <w:rFonts w:ascii="Times New Roman" w:hAnsi="Times New Roman"/>
                <w:b/>
                <w:noProof/>
                <w:sz w:val="24"/>
                <w:szCs w:val="24"/>
              </w:rPr>
              <w:t>Critères éliminatoires</w:t>
            </w:r>
          </w:p>
        </w:tc>
        <w:tc>
          <w:tcPr>
            <w:tcW w:w="4212" w:type="dxa"/>
            <w:gridSpan w:val="2"/>
            <w:shd w:val="clear" w:color="auto" w:fill="auto"/>
            <w:vAlign w:val="center"/>
          </w:tcPr>
          <w:p w:rsidR="00D636B3" w:rsidRPr="006E4768" w:rsidRDefault="00D636B3" w:rsidP="002526E5">
            <w:pPr>
              <w:pStyle w:val="Paragraphedeliste"/>
              <w:ind w:left="0"/>
              <w:jc w:val="both"/>
              <w:rPr>
                <w:rFonts w:ascii="Times New Roman" w:hAnsi="Times New Roman"/>
                <w:b/>
                <w:noProof/>
                <w:sz w:val="24"/>
                <w:szCs w:val="24"/>
              </w:rPr>
            </w:pPr>
            <w:r w:rsidRPr="006E4768">
              <w:rPr>
                <w:rFonts w:ascii="Times New Roman" w:hAnsi="Times New Roman"/>
                <w:b/>
                <w:noProof/>
                <w:sz w:val="24"/>
                <w:szCs w:val="24"/>
              </w:rPr>
              <w:t>Critères essentiels</w:t>
            </w:r>
          </w:p>
        </w:tc>
      </w:tr>
      <w:tr w:rsidR="00D636B3" w:rsidRPr="006E4768" w:rsidTr="00214EC4">
        <w:tc>
          <w:tcPr>
            <w:tcW w:w="495" w:type="dxa"/>
            <w:shd w:val="clear" w:color="auto" w:fill="auto"/>
            <w:vAlign w:val="center"/>
          </w:tcPr>
          <w:p w:rsidR="00D636B3" w:rsidRPr="006E4768" w:rsidRDefault="00D636B3" w:rsidP="002526E5">
            <w:pPr>
              <w:pStyle w:val="Paragraphedeliste"/>
              <w:ind w:left="0"/>
              <w:jc w:val="center"/>
              <w:rPr>
                <w:rFonts w:ascii="Times New Roman" w:hAnsi="Times New Roman"/>
                <w:noProof/>
                <w:sz w:val="24"/>
                <w:szCs w:val="24"/>
              </w:rPr>
            </w:pPr>
            <w:r w:rsidRPr="006E4768">
              <w:rPr>
                <w:rFonts w:ascii="Times New Roman" w:hAnsi="Times New Roman"/>
                <w:noProof/>
                <w:sz w:val="24"/>
                <w:szCs w:val="24"/>
              </w:rPr>
              <w:t>1</w:t>
            </w:r>
          </w:p>
        </w:tc>
        <w:tc>
          <w:tcPr>
            <w:tcW w:w="5432" w:type="dxa"/>
            <w:gridSpan w:val="2"/>
            <w:shd w:val="clear" w:color="auto" w:fill="auto"/>
            <w:vAlign w:val="center"/>
          </w:tcPr>
          <w:p w:rsidR="00D636B3" w:rsidRPr="006E4768" w:rsidRDefault="00D636B3" w:rsidP="000D1B40">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Situation financière</w:t>
            </w:r>
            <w:r w:rsidRPr="006E4768">
              <w:rPr>
                <w:rFonts w:ascii="Times New Roman" w:hAnsi="Times New Roman"/>
                <w:noProof/>
                <w:sz w:val="24"/>
                <w:szCs w:val="24"/>
              </w:rPr>
              <w:t>  la surface financière équivalente au moins au tiers du montant prévisionnel)</w:t>
            </w:r>
          </w:p>
        </w:tc>
        <w:tc>
          <w:tcPr>
            <w:tcW w:w="4212" w:type="dxa"/>
            <w:gridSpan w:val="2"/>
            <w:shd w:val="clear" w:color="auto" w:fill="auto"/>
            <w:vAlign w:val="center"/>
          </w:tcPr>
          <w:p w:rsidR="00D636B3" w:rsidRPr="006E4768" w:rsidRDefault="00D636B3" w:rsidP="00BF6D56">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Situation financière</w:t>
            </w:r>
            <w:r w:rsidR="00BF6D56" w:rsidRPr="006E4768">
              <w:rPr>
                <w:rFonts w:ascii="Times New Roman" w:hAnsi="Times New Roman"/>
                <w:noProof/>
                <w:sz w:val="24"/>
                <w:szCs w:val="24"/>
              </w:rPr>
              <w:t xml:space="preserve">, </w:t>
            </w:r>
            <w:r w:rsidRPr="006E4768">
              <w:rPr>
                <w:rFonts w:ascii="Times New Roman" w:hAnsi="Times New Roman"/>
                <w:noProof/>
                <w:sz w:val="24"/>
                <w:szCs w:val="24"/>
              </w:rPr>
              <w:t>la présentation des bilans financiers certifiés, le chiffre d’affaires)</w:t>
            </w:r>
          </w:p>
        </w:tc>
      </w:tr>
      <w:tr w:rsidR="00D636B3" w:rsidRPr="006E4768" w:rsidTr="00214EC4">
        <w:tc>
          <w:tcPr>
            <w:tcW w:w="495" w:type="dxa"/>
            <w:shd w:val="clear" w:color="auto" w:fill="auto"/>
            <w:vAlign w:val="center"/>
          </w:tcPr>
          <w:p w:rsidR="00D636B3" w:rsidRPr="006E4768" w:rsidRDefault="00D636B3" w:rsidP="002526E5">
            <w:pPr>
              <w:pStyle w:val="Paragraphedeliste"/>
              <w:ind w:left="0"/>
              <w:jc w:val="center"/>
              <w:rPr>
                <w:rFonts w:ascii="Times New Roman" w:hAnsi="Times New Roman"/>
                <w:noProof/>
                <w:sz w:val="24"/>
                <w:szCs w:val="24"/>
              </w:rPr>
            </w:pPr>
            <w:r w:rsidRPr="006E4768">
              <w:rPr>
                <w:rFonts w:ascii="Times New Roman" w:hAnsi="Times New Roman"/>
                <w:noProof/>
                <w:sz w:val="24"/>
                <w:szCs w:val="24"/>
              </w:rPr>
              <w:t>2</w:t>
            </w:r>
          </w:p>
        </w:tc>
        <w:tc>
          <w:tcPr>
            <w:tcW w:w="5432" w:type="dxa"/>
            <w:gridSpan w:val="2"/>
            <w:shd w:val="clear" w:color="auto" w:fill="auto"/>
            <w:vAlign w:val="center"/>
          </w:tcPr>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Expérience générale</w:t>
            </w:r>
            <w:r w:rsidRPr="006E4768">
              <w:rPr>
                <w:rFonts w:ascii="Times New Roman" w:hAnsi="Times New Roman"/>
                <w:noProof/>
                <w:sz w:val="24"/>
                <w:szCs w:val="24"/>
              </w:rPr>
              <w:t xml:space="preserve">, </w:t>
            </w:r>
            <w:r w:rsidR="007038C4" w:rsidRPr="006E4768">
              <w:rPr>
                <w:rFonts w:ascii="Times New Roman" w:hAnsi="Times New Roman"/>
                <w:noProof/>
                <w:sz w:val="24"/>
                <w:szCs w:val="24"/>
              </w:rPr>
              <w:t>non-exécution</w:t>
            </w:r>
            <w:r w:rsidRPr="006E4768">
              <w:rPr>
                <w:rFonts w:ascii="Times New Roman" w:hAnsi="Times New Roman"/>
                <w:noProof/>
                <w:sz w:val="24"/>
                <w:szCs w:val="24"/>
              </w:rPr>
              <w:t xml:space="preserve"> du nombre requis de projets similaires pendant la période prescrite, en rapport avec la complexité du projet à exécuter)</w:t>
            </w:r>
          </w:p>
          <w:p w:rsidR="00D636B3" w:rsidRPr="006E4768" w:rsidRDefault="00D636B3" w:rsidP="002526E5">
            <w:pPr>
              <w:pStyle w:val="Paragraphedeliste"/>
              <w:ind w:left="0"/>
              <w:jc w:val="both"/>
              <w:rPr>
                <w:rFonts w:ascii="Times New Roman" w:hAnsi="Times New Roman"/>
                <w:b/>
                <w:noProof/>
                <w:sz w:val="24"/>
                <w:szCs w:val="24"/>
              </w:rPr>
            </w:pPr>
          </w:p>
          <w:p w:rsidR="00D636B3" w:rsidRPr="006E4768" w:rsidRDefault="00D636B3" w:rsidP="00BF6D56">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Expérience spécifique</w:t>
            </w:r>
            <w:r w:rsidRPr="006E4768">
              <w:rPr>
                <w:rFonts w:ascii="Times New Roman" w:hAnsi="Times New Roman"/>
                <w:noProof/>
                <w:sz w:val="24"/>
                <w:szCs w:val="24"/>
              </w:rPr>
              <w:t>, n’a jamais exécuté un projet similaire en qualité d’entreprise ou de sous-traitant)</w:t>
            </w:r>
          </w:p>
        </w:tc>
        <w:tc>
          <w:tcPr>
            <w:tcW w:w="4212" w:type="dxa"/>
            <w:gridSpan w:val="2"/>
            <w:shd w:val="clear" w:color="auto" w:fill="auto"/>
            <w:vAlign w:val="center"/>
          </w:tcPr>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Expérience générale</w:t>
            </w:r>
            <w:r w:rsidRPr="006E4768">
              <w:rPr>
                <w:rFonts w:ascii="Times New Roman" w:hAnsi="Times New Roman"/>
                <w:noProof/>
                <w:sz w:val="24"/>
                <w:szCs w:val="24"/>
              </w:rPr>
              <w:t>, exécution du nombre requis de projets similaires pendant la période prescrite, en rapport avec la complexité du projet à exécuter)</w:t>
            </w:r>
          </w:p>
          <w:p w:rsidR="00D636B3" w:rsidRPr="006E4768" w:rsidRDefault="00D636B3" w:rsidP="002526E5">
            <w:pPr>
              <w:pStyle w:val="Paragraphedeliste"/>
              <w:ind w:left="0"/>
              <w:jc w:val="both"/>
              <w:rPr>
                <w:rFonts w:ascii="Times New Roman" w:hAnsi="Times New Roman"/>
                <w:b/>
                <w:noProof/>
                <w:sz w:val="24"/>
                <w:szCs w:val="24"/>
              </w:rPr>
            </w:pPr>
          </w:p>
          <w:p w:rsidR="00D636B3" w:rsidRPr="006E4768" w:rsidRDefault="00D636B3" w:rsidP="00BF6D56">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Expérience spécifique</w:t>
            </w:r>
            <w:r w:rsidRPr="006E4768">
              <w:rPr>
                <w:rFonts w:ascii="Times New Roman" w:hAnsi="Times New Roman"/>
                <w:noProof/>
                <w:sz w:val="24"/>
                <w:szCs w:val="24"/>
              </w:rPr>
              <w:t xml:space="preserve">, exécution du nombre requis de projets similaires </w:t>
            </w:r>
            <w:r w:rsidRPr="006E4768">
              <w:rPr>
                <w:rFonts w:ascii="Times New Roman" w:hAnsi="Times New Roman"/>
                <w:noProof/>
                <w:sz w:val="24"/>
                <w:szCs w:val="24"/>
              </w:rPr>
              <w:lastRenderedPageBreak/>
              <w:t>pendant la période prescrite)</w:t>
            </w:r>
          </w:p>
        </w:tc>
      </w:tr>
      <w:tr w:rsidR="00D636B3" w:rsidRPr="006E4768" w:rsidTr="00214EC4">
        <w:tc>
          <w:tcPr>
            <w:tcW w:w="495" w:type="dxa"/>
            <w:shd w:val="clear" w:color="auto" w:fill="auto"/>
            <w:vAlign w:val="center"/>
          </w:tcPr>
          <w:p w:rsidR="00D636B3" w:rsidRPr="006E4768" w:rsidRDefault="00D636B3" w:rsidP="002526E5">
            <w:pPr>
              <w:pStyle w:val="Paragraphedeliste"/>
              <w:ind w:left="0"/>
              <w:jc w:val="center"/>
              <w:rPr>
                <w:rFonts w:ascii="Times New Roman" w:hAnsi="Times New Roman"/>
                <w:noProof/>
                <w:sz w:val="24"/>
                <w:szCs w:val="24"/>
              </w:rPr>
            </w:pPr>
            <w:r w:rsidRPr="006E4768">
              <w:rPr>
                <w:rFonts w:ascii="Times New Roman" w:hAnsi="Times New Roman"/>
                <w:noProof/>
                <w:sz w:val="24"/>
                <w:szCs w:val="24"/>
              </w:rPr>
              <w:lastRenderedPageBreak/>
              <w:t>3</w:t>
            </w:r>
          </w:p>
        </w:tc>
        <w:tc>
          <w:tcPr>
            <w:tcW w:w="5432" w:type="dxa"/>
            <w:gridSpan w:val="2"/>
            <w:shd w:val="clear" w:color="auto" w:fill="auto"/>
            <w:vAlign w:val="center"/>
          </w:tcPr>
          <w:p w:rsidR="00D636B3" w:rsidRPr="006E4768" w:rsidRDefault="00D636B3" w:rsidP="00BF6D56">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Personnels</w:t>
            </w:r>
            <w:r w:rsidR="00BF6D56" w:rsidRPr="006E4768">
              <w:rPr>
                <w:rFonts w:ascii="Times New Roman" w:hAnsi="Times New Roman"/>
                <w:noProof/>
                <w:sz w:val="24"/>
                <w:szCs w:val="24"/>
              </w:rPr>
              <w:t>, Conducteur des Travaux </w:t>
            </w:r>
            <w:r w:rsidR="000D1B40" w:rsidRPr="006E4768">
              <w:rPr>
                <w:rFonts w:ascii="Times New Roman" w:hAnsi="Times New Roman"/>
                <w:noProof/>
                <w:sz w:val="24"/>
                <w:szCs w:val="24"/>
              </w:rPr>
              <w:t xml:space="preserve">ou </w:t>
            </w:r>
            <w:r w:rsidR="00BF6D56" w:rsidRPr="006E4768">
              <w:rPr>
                <w:rFonts w:ascii="Times New Roman" w:hAnsi="Times New Roman"/>
                <w:noProof/>
                <w:sz w:val="24"/>
                <w:szCs w:val="24"/>
              </w:rPr>
              <w:t>du chef de chantier</w:t>
            </w:r>
          </w:p>
        </w:tc>
        <w:tc>
          <w:tcPr>
            <w:tcW w:w="4212" w:type="dxa"/>
            <w:gridSpan w:val="2"/>
            <w:shd w:val="clear" w:color="auto" w:fill="auto"/>
            <w:vAlign w:val="center"/>
          </w:tcPr>
          <w:p w:rsidR="00D636B3" w:rsidRPr="006E4768" w:rsidRDefault="00D636B3" w:rsidP="000D1B40">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Personnels</w:t>
            </w:r>
            <w:r w:rsidRPr="006E4768">
              <w:rPr>
                <w:rFonts w:ascii="Times New Roman" w:hAnsi="Times New Roman"/>
                <w:noProof/>
                <w:sz w:val="24"/>
                <w:szCs w:val="24"/>
              </w:rPr>
              <w:t xml:space="preserve">, qualification et expérience du personnels clé et d’exécution). </w:t>
            </w:r>
          </w:p>
        </w:tc>
      </w:tr>
      <w:tr w:rsidR="00D636B3" w:rsidRPr="006E4768" w:rsidTr="00214EC4">
        <w:tc>
          <w:tcPr>
            <w:tcW w:w="495" w:type="dxa"/>
            <w:shd w:val="clear" w:color="auto" w:fill="auto"/>
            <w:vAlign w:val="center"/>
          </w:tcPr>
          <w:p w:rsidR="00D636B3" w:rsidRPr="006E4768" w:rsidRDefault="00D636B3" w:rsidP="002526E5">
            <w:pPr>
              <w:pStyle w:val="Paragraphedeliste"/>
              <w:ind w:left="0"/>
              <w:jc w:val="center"/>
              <w:rPr>
                <w:rFonts w:ascii="Times New Roman" w:hAnsi="Times New Roman"/>
                <w:noProof/>
                <w:sz w:val="24"/>
                <w:szCs w:val="24"/>
              </w:rPr>
            </w:pPr>
            <w:r w:rsidRPr="006E4768">
              <w:rPr>
                <w:rFonts w:ascii="Times New Roman" w:hAnsi="Times New Roman"/>
                <w:noProof/>
                <w:sz w:val="24"/>
                <w:szCs w:val="24"/>
              </w:rPr>
              <w:t>4</w:t>
            </w:r>
          </w:p>
        </w:tc>
        <w:tc>
          <w:tcPr>
            <w:tcW w:w="5432" w:type="dxa"/>
            <w:gridSpan w:val="2"/>
            <w:shd w:val="clear" w:color="auto" w:fill="auto"/>
            <w:vAlign w:val="center"/>
          </w:tcPr>
          <w:p w:rsidR="00D636B3" w:rsidRPr="006E4768" w:rsidRDefault="00D636B3" w:rsidP="002526E5">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 xml:space="preserve">Matériel </w:t>
            </w:r>
            <w:r w:rsidRPr="006E4768">
              <w:rPr>
                <w:rFonts w:ascii="Times New Roman" w:hAnsi="Times New Roman"/>
                <w:noProof/>
                <w:sz w:val="24"/>
                <w:szCs w:val="24"/>
              </w:rPr>
              <w:t>(par exemple, non présentation du matériel clé en fonction de la nature du projet à exécuter)</w:t>
            </w:r>
          </w:p>
        </w:tc>
        <w:tc>
          <w:tcPr>
            <w:tcW w:w="4212" w:type="dxa"/>
            <w:gridSpan w:val="2"/>
            <w:shd w:val="clear" w:color="auto" w:fill="auto"/>
            <w:vAlign w:val="center"/>
          </w:tcPr>
          <w:p w:rsidR="00D636B3" w:rsidRPr="006E4768" w:rsidRDefault="00D636B3" w:rsidP="000D1B40">
            <w:pPr>
              <w:pStyle w:val="Paragraphedeliste"/>
              <w:ind w:left="0"/>
              <w:jc w:val="both"/>
              <w:rPr>
                <w:rFonts w:ascii="Times New Roman" w:hAnsi="Times New Roman"/>
                <w:noProof/>
                <w:sz w:val="24"/>
                <w:szCs w:val="24"/>
              </w:rPr>
            </w:pPr>
            <w:r w:rsidRPr="006E4768">
              <w:rPr>
                <w:rFonts w:ascii="Times New Roman" w:hAnsi="Times New Roman"/>
                <w:b/>
                <w:noProof/>
                <w:sz w:val="24"/>
                <w:szCs w:val="24"/>
              </w:rPr>
              <w:t>Matériel</w:t>
            </w:r>
            <w:r w:rsidRPr="006E4768">
              <w:rPr>
                <w:rFonts w:ascii="Times New Roman" w:hAnsi="Times New Roman"/>
                <w:noProof/>
                <w:sz w:val="24"/>
                <w:szCs w:val="24"/>
              </w:rPr>
              <w:t>, qualité et quantité minimales requise du matériel nécessaire à l’exécution du projet envisagé)</w:t>
            </w:r>
          </w:p>
        </w:tc>
      </w:tr>
      <w:tr w:rsidR="00D636B3" w:rsidRPr="006E4768" w:rsidTr="00214EC4">
        <w:tblPrEx>
          <w:jc w:val="center"/>
        </w:tblPrEx>
        <w:trPr>
          <w:gridAfter w:val="1"/>
          <w:wAfter w:w="145" w:type="dxa"/>
          <w:jc w:val="center"/>
        </w:trPr>
        <w:tc>
          <w:tcPr>
            <w:tcW w:w="851" w:type="dxa"/>
            <w:gridSpan w:val="2"/>
            <w:shd w:val="clear" w:color="auto" w:fill="auto"/>
          </w:tcPr>
          <w:p w:rsidR="00D636B3" w:rsidRPr="006E4768" w:rsidRDefault="00D636B3" w:rsidP="002526E5">
            <w:pPr>
              <w:widowControl w:val="0"/>
              <w:autoSpaceDE w:val="0"/>
              <w:autoSpaceDN w:val="0"/>
              <w:adjustRightInd w:val="0"/>
              <w:spacing w:before="17" w:line="100" w:lineRule="exact"/>
              <w:rPr>
                <w:rFonts w:eastAsia="Calibri"/>
                <w:noProof/>
                <w:sz w:val="10"/>
                <w:szCs w:val="10"/>
              </w:rPr>
            </w:pPr>
          </w:p>
          <w:p w:rsidR="00D636B3" w:rsidRPr="006E4768" w:rsidRDefault="00D636B3" w:rsidP="002526E5">
            <w:pPr>
              <w:widowControl w:val="0"/>
              <w:tabs>
                <w:tab w:val="left" w:pos="1320"/>
              </w:tabs>
              <w:autoSpaceDE w:val="0"/>
              <w:autoSpaceDN w:val="0"/>
              <w:adjustRightInd w:val="0"/>
              <w:spacing w:before="71" w:line="250" w:lineRule="auto"/>
              <w:rPr>
                <w:rFonts w:eastAsia="Calibri"/>
                <w:noProof/>
                <w:sz w:val="22"/>
                <w:szCs w:val="22"/>
              </w:rPr>
            </w:pPr>
            <w:r w:rsidRPr="006E4768">
              <w:rPr>
                <w:rFonts w:eastAsia="Calibri"/>
                <w:noProof/>
                <w:sz w:val="22"/>
                <w:szCs w:val="22"/>
              </w:rPr>
              <w:t>7.3.</w:t>
            </w:r>
          </w:p>
        </w:tc>
        <w:tc>
          <w:tcPr>
            <w:tcW w:w="9143" w:type="dxa"/>
            <w:gridSpan w:val="2"/>
            <w:shd w:val="clear" w:color="auto" w:fill="auto"/>
          </w:tcPr>
          <w:p w:rsidR="00D636B3" w:rsidRPr="006E4768" w:rsidRDefault="00D636B3" w:rsidP="002526E5">
            <w:pPr>
              <w:widowControl w:val="0"/>
              <w:autoSpaceDE w:val="0"/>
              <w:autoSpaceDN w:val="0"/>
              <w:adjustRightInd w:val="0"/>
              <w:spacing w:before="17" w:line="100" w:lineRule="exact"/>
              <w:rPr>
                <w:rFonts w:eastAsia="Calibri"/>
                <w:noProof/>
                <w:sz w:val="10"/>
                <w:szCs w:val="10"/>
              </w:rPr>
            </w:pPr>
          </w:p>
          <w:p w:rsidR="00D636B3" w:rsidRPr="006E4768" w:rsidRDefault="00D636B3" w:rsidP="002526E5">
            <w:pPr>
              <w:widowControl w:val="0"/>
              <w:tabs>
                <w:tab w:val="left" w:pos="1320"/>
              </w:tabs>
              <w:autoSpaceDE w:val="0"/>
              <w:autoSpaceDN w:val="0"/>
              <w:adjustRightInd w:val="0"/>
              <w:spacing w:before="71" w:line="250" w:lineRule="auto"/>
              <w:rPr>
                <w:rFonts w:eastAsia="Calibri"/>
                <w:noProof/>
                <w:sz w:val="22"/>
                <w:szCs w:val="22"/>
              </w:rPr>
            </w:pPr>
            <w:r w:rsidRPr="006E4768">
              <w:rPr>
                <w:rFonts w:eastAsia="Calibri"/>
                <w:noProof/>
                <w:sz w:val="22"/>
                <w:szCs w:val="22"/>
              </w:rPr>
              <w:t>Visitedusitedestravauxetréunionpréparatoire (lieu et date, le cas échéant)</w:t>
            </w:r>
          </w:p>
        </w:tc>
      </w:tr>
      <w:tr w:rsidR="00D636B3" w:rsidRPr="006E4768" w:rsidTr="00214EC4">
        <w:tblPrEx>
          <w:jc w:val="center"/>
        </w:tblPrEx>
        <w:trPr>
          <w:gridAfter w:val="1"/>
          <w:wAfter w:w="145" w:type="dxa"/>
          <w:jc w:val="center"/>
        </w:trPr>
        <w:tc>
          <w:tcPr>
            <w:tcW w:w="851" w:type="dxa"/>
            <w:gridSpan w:val="2"/>
            <w:shd w:val="clear" w:color="auto" w:fill="auto"/>
          </w:tcPr>
          <w:p w:rsidR="00D636B3" w:rsidRPr="006E4768" w:rsidRDefault="00D636B3" w:rsidP="002526E5">
            <w:pPr>
              <w:widowControl w:val="0"/>
              <w:autoSpaceDE w:val="0"/>
              <w:autoSpaceDN w:val="0"/>
              <w:adjustRightInd w:val="0"/>
              <w:spacing w:before="2" w:line="100" w:lineRule="exact"/>
              <w:rPr>
                <w:rFonts w:eastAsia="Calibri"/>
                <w:noProof/>
                <w:sz w:val="10"/>
                <w:szCs w:val="10"/>
              </w:rPr>
            </w:pPr>
          </w:p>
          <w:p w:rsidR="00D636B3" w:rsidRPr="006E4768" w:rsidRDefault="00D636B3" w:rsidP="002526E5">
            <w:pPr>
              <w:widowControl w:val="0"/>
              <w:tabs>
                <w:tab w:val="left" w:pos="1320"/>
              </w:tabs>
              <w:autoSpaceDE w:val="0"/>
              <w:autoSpaceDN w:val="0"/>
              <w:adjustRightInd w:val="0"/>
              <w:spacing w:before="71" w:line="250" w:lineRule="auto"/>
              <w:rPr>
                <w:rFonts w:eastAsia="Calibri"/>
                <w:noProof/>
                <w:sz w:val="22"/>
                <w:szCs w:val="22"/>
              </w:rPr>
            </w:pPr>
            <w:r w:rsidRPr="006E4768">
              <w:rPr>
                <w:rFonts w:eastAsia="Calibri"/>
                <w:noProof/>
                <w:sz w:val="22"/>
                <w:szCs w:val="22"/>
              </w:rPr>
              <w:t>12.</w:t>
            </w:r>
          </w:p>
        </w:tc>
        <w:tc>
          <w:tcPr>
            <w:tcW w:w="9143" w:type="dxa"/>
            <w:gridSpan w:val="2"/>
            <w:shd w:val="clear" w:color="auto" w:fill="auto"/>
          </w:tcPr>
          <w:p w:rsidR="00D636B3" w:rsidRPr="006E4768" w:rsidRDefault="00D636B3" w:rsidP="002526E5">
            <w:pPr>
              <w:widowControl w:val="0"/>
              <w:autoSpaceDE w:val="0"/>
              <w:autoSpaceDN w:val="0"/>
              <w:adjustRightInd w:val="0"/>
              <w:spacing w:before="2" w:line="100" w:lineRule="exact"/>
              <w:rPr>
                <w:rFonts w:eastAsia="Calibri"/>
                <w:noProof/>
                <w:sz w:val="10"/>
                <w:szCs w:val="10"/>
              </w:rPr>
            </w:pPr>
          </w:p>
          <w:p w:rsidR="00D636B3" w:rsidRPr="006E4768" w:rsidRDefault="00D636B3" w:rsidP="002526E5">
            <w:pPr>
              <w:widowControl w:val="0"/>
              <w:tabs>
                <w:tab w:val="left" w:pos="1320"/>
              </w:tabs>
              <w:autoSpaceDE w:val="0"/>
              <w:autoSpaceDN w:val="0"/>
              <w:adjustRightInd w:val="0"/>
              <w:spacing w:before="71" w:line="250" w:lineRule="auto"/>
              <w:rPr>
                <w:rFonts w:eastAsia="Calibri"/>
                <w:noProof/>
                <w:sz w:val="22"/>
                <w:szCs w:val="22"/>
              </w:rPr>
            </w:pPr>
            <w:r w:rsidRPr="006E4768">
              <w:rPr>
                <w:rFonts w:eastAsia="Calibri"/>
                <w:noProof/>
                <w:sz w:val="22"/>
                <w:szCs w:val="22"/>
              </w:rPr>
              <w:t>Langue(s)del’offre :</w:t>
            </w:r>
            <w:r w:rsidRPr="006E4768">
              <w:rPr>
                <w:rFonts w:eastAsia="Calibri"/>
                <w:noProof/>
                <w:spacing w:val="6"/>
                <w:sz w:val="22"/>
                <w:szCs w:val="22"/>
              </w:rPr>
              <w:t xml:space="preserve"> Français ou Anglais</w:t>
            </w:r>
          </w:p>
        </w:tc>
      </w:tr>
    </w:tbl>
    <w:p w:rsidR="000B0834" w:rsidRPr="006E4768" w:rsidRDefault="000B0834" w:rsidP="007F6014">
      <w:pPr>
        <w:widowControl w:val="0"/>
        <w:tabs>
          <w:tab w:val="left" w:pos="1320"/>
        </w:tabs>
        <w:autoSpaceDE w:val="0"/>
        <w:autoSpaceDN w:val="0"/>
        <w:adjustRightInd w:val="0"/>
        <w:spacing w:before="71" w:line="360" w:lineRule="auto"/>
        <w:ind w:left="1337" w:hanging="980"/>
        <w:rPr>
          <w:noProof/>
          <w:sz w:val="22"/>
          <w:szCs w:val="22"/>
        </w:rPr>
      </w:pPr>
      <w:r w:rsidRPr="006E4768">
        <w:rPr>
          <w:noProof/>
          <w:sz w:val="22"/>
          <w:szCs w:val="22"/>
        </w:rPr>
        <w:t>13.1.</w:t>
      </w:r>
      <w:r w:rsidRPr="006E4768">
        <w:rPr>
          <w:noProof/>
          <w:sz w:val="22"/>
          <w:szCs w:val="22"/>
        </w:rPr>
        <w:tab/>
        <w:t>Lalistedesdocumentsvisésàl’article13duRGAOdevraêtrecomplétée,regroupéeentrois volumesinsérésrespectivementdansdesenveloppesintérieuresetdétailléecommesuit:</w:t>
      </w: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7F6014">
      <w:pPr>
        <w:widowControl w:val="0"/>
        <w:autoSpaceDE w:val="0"/>
        <w:autoSpaceDN w:val="0"/>
        <w:adjustRightInd w:val="0"/>
        <w:spacing w:line="360" w:lineRule="auto"/>
        <w:ind w:left="1337"/>
        <w:rPr>
          <w:b/>
          <w:iCs/>
          <w:noProof/>
          <w:sz w:val="22"/>
          <w:szCs w:val="22"/>
        </w:rPr>
      </w:pPr>
    </w:p>
    <w:p w:rsidR="00DB00F0" w:rsidRPr="006E4768" w:rsidRDefault="00DB00F0" w:rsidP="00AC633B">
      <w:pPr>
        <w:widowControl w:val="0"/>
        <w:autoSpaceDE w:val="0"/>
        <w:autoSpaceDN w:val="0"/>
        <w:adjustRightInd w:val="0"/>
        <w:spacing w:line="360" w:lineRule="auto"/>
        <w:rPr>
          <w:b/>
          <w:iCs/>
          <w:noProof/>
          <w:sz w:val="22"/>
          <w:szCs w:val="22"/>
        </w:rPr>
      </w:pPr>
    </w:p>
    <w:p w:rsidR="00E35CB7" w:rsidRPr="006E4768" w:rsidRDefault="00E35CB7" w:rsidP="00AC633B">
      <w:pPr>
        <w:widowControl w:val="0"/>
        <w:autoSpaceDE w:val="0"/>
        <w:autoSpaceDN w:val="0"/>
        <w:adjustRightInd w:val="0"/>
        <w:spacing w:line="360" w:lineRule="auto"/>
        <w:rPr>
          <w:b/>
          <w:iCs/>
          <w:noProof/>
          <w:sz w:val="22"/>
          <w:szCs w:val="22"/>
        </w:rPr>
      </w:pPr>
    </w:p>
    <w:p w:rsidR="00E35CB7" w:rsidRPr="006E4768" w:rsidRDefault="00E35CB7" w:rsidP="00AC633B">
      <w:pPr>
        <w:widowControl w:val="0"/>
        <w:autoSpaceDE w:val="0"/>
        <w:autoSpaceDN w:val="0"/>
        <w:adjustRightInd w:val="0"/>
        <w:spacing w:line="360" w:lineRule="auto"/>
        <w:rPr>
          <w:b/>
          <w:iCs/>
          <w:noProof/>
          <w:sz w:val="22"/>
          <w:szCs w:val="22"/>
        </w:rPr>
      </w:pPr>
    </w:p>
    <w:p w:rsidR="00E35CB7" w:rsidRPr="006E4768" w:rsidRDefault="00E35CB7" w:rsidP="00AC633B">
      <w:pPr>
        <w:widowControl w:val="0"/>
        <w:autoSpaceDE w:val="0"/>
        <w:autoSpaceDN w:val="0"/>
        <w:adjustRightInd w:val="0"/>
        <w:spacing w:line="360" w:lineRule="auto"/>
        <w:rPr>
          <w:b/>
          <w:iCs/>
          <w:noProof/>
          <w:sz w:val="22"/>
          <w:szCs w:val="22"/>
        </w:rPr>
      </w:pPr>
    </w:p>
    <w:p w:rsidR="00E35CB7" w:rsidRPr="006E4768" w:rsidRDefault="00E35CB7" w:rsidP="00AC633B">
      <w:pPr>
        <w:widowControl w:val="0"/>
        <w:autoSpaceDE w:val="0"/>
        <w:autoSpaceDN w:val="0"/>
        <w:adjustRightInd w:val="0"/>
        <w:spacing w:line="360" w:lineRule="auto"/>
        <w:rPr>
          <w:b/>
          <w:iCs/>
          <w:noProof/>
          <w:sz w:val="22"/>
          <w:szCs w:val="22"/>
        </w:rPr>
      </w:pPr>
    </w:p>
    <w:p w:rsidR="00AC633B" w:rsidRPr="006E4768" w:rsidRDefault="00AC633B" w:rsidP="00AC633B">
      <w:pPr>
        <w:widowControl w:val="0"/>
        <w:autoSpaceDE w:val="0"/>
        <w:autoSpaceDN w:val="0"/>
        <w:adjustRightInd w:val="0"/>
        <w:spacing w:line="360" w:lineRule="auto"/>
        <w:rPr>
          <w:b/>
          <w:iCs/>
          <w:noProof/>
          <w:sz w:val="22"/>
          <w:szCs w:val="22"/>
        </w:rPr>
      </w:pPr>
    </w:p>
    <w:p w:rsidR="000B0834" w:rsidRPr="006E4768" w:rsidRDefault="000B0834" w:rsidP="00DB00F0">
      <w:pPr>
        <w:widowControl w:val="0"/>
        <w:autoSpaceDE w:val="0"/>
        <w:autoSpaceDN w:val="0"/>
        <w:adjustRightInd w:val="0"/>
        <w:ind w:left="1337"/>
        <w:rPr>
          <w:b/>
          <w:noProof/>
          <w:sz w:val="22"/>
          <w:szCs w:val="22"/>
        </w:rPr>
      </w:pPr>
      <w:r w:rsidRPr="006E4768">
        <w:rPr>
          <w:b/>
          <w:iCs/>
          <w:noProof/>
          <w:sz w:val="22"/>
          <w:szCs w:val="22"/>
        </w:rPr>
        <w:t>EnveloppeA–VolumeI:Piècesadministratives</w:t>
      </w:r>
    </w:p>
    <w:p w:rsidR="000B0834" w:rsidRPr="006E4768" w:rsidRDefault="000D1B40" w:rsidP="00DB00F0">
      <w:pPr>
        <w:widowControl w:val="0"/>
        <w:autoSpaceDE w:val="0"/>
        <w:autoSpaceDN w:val="0"/>
        <w:adjustRightInd w:val="0"/>
        <w:spacing w:before="11"/>
        <w:ind w:left="1337"/>
        <w:rPr>
          <w:noProof/>
          <w:sz w:val="22"/>
          <w:szCs w:val="22"/>
        </w:rPr>
      </w:pPr>
      <w:r w:rsidRPr="006E4768">
        <w:rPr>
          <w:noProof/>
          <w:sz w:val="22"/>
          <w:szCs w:val="22"/>
        </w:rPr>
        <w:t>Elles</w:t>
      </w:r>
      <w:r w:rsidR="000B0834" w:rsidRPr="006E4768">
        <w:rPr>
          <w:noProof/>
          <w:sz w:val="22"/>
          <w:szCs w:val="22"/>
        </w:rPr>
        <w:t>comprendrontnotamment:</w:t>
      </w:r>
    </w:p>
    <w:p w:rsidR="000B0834" w:rsidRPr="006E4768" w:rsidRDefault="000B0834" w:rsidP="00E11A7E">
      <w:pPr>
        <w:pStyle w:val="Paragraphedeliste"/>
        <w:numPr>
          <w:ilvl w:val="1"/>
          <w:numId w:val="25"/>
        </w:numPr>
        <w:spacing w:line="240" w:lineRule="auto"/>
        <w:ind w:left="426" w:firstLine="0"/>
        <w:jc w:val="both"/>
        <w:rPr>
          <w:rFonts w:ascii="Times New Roman" w:hAnsi="Times New Roman"/>
          <w:noProof/>
        </w:rPr>
      </w:pPr>
      <w:r w:rsidRPr="006E4768">
        <w:rPr>
          <w:rFonts w:ascii="Times New Roman" w:hAnsi="Times New Roman"/>
          <w:noProof/>
        </w:rPr>
        <w:lastRenderedPageBreak/>
        <w:t>Ladéclarationd’intentiondesoumissionnertimbrée</w:t>
      </w:r>
      <w:r w:rsidR="00BE35A6" w:rsidRPr="006E4768">
        <w:rPr>
          <w:rFonts w:ascii="Times New Roman" w:hAnsi="Times New Roman"/>
          <w:noProof/>
        </w:rPr>
        <w:t xml:space="preserve">(suivantmodèlejoint)faisant apparaître ses noms, prénoms, qualités, domicile, nationalité et les pouvoirs qui lui sont délégués, et s’il s’agit d’une société, la raison sociale et l’adresse du siège social  </w:t>
      </w:r>
      <w:r w:rsidRPr="006E4768">
        <w:rPr>
          <w:rFonts w:ascii="Times New Roman" w:hAnsi="Times New Roman"/>
          <w:noProof/>
        </w:rPr>
        <w:t>;</w:t>
      </w:r>
    </w:p>
    <w:p w:rsidR="000B0834" w:rsidRPr="006E4768" w:rsidRDefault="000B0834" w:rsidP="00E11A7E">
      <w:pPr>
        <w:pStyle w:val="Paragraphedeliste"/>
        <w:widowControl w:val="0"/>
        <w:numPr>
          <w:ilvl w:val="0"/>
          <w:numId w:val="25"/>
        </w:numPr>
        <w:autoSpaceDE w:val="0"/>
        <w:autoSpaceDN w:val="0"/>
        <w:adjustRightInd w:val="0"/>
        <w:spacing w:line="240" w:lineRule="auto"/>
        <w:jc w:val="both"/>
        <w:rPr>
          <w:rFonts w:ascii="Times New Roman" w:hAnsi="Times New Roman"/>
          <w:noProof/>
        </w:rPr>
      </w:pPr>
      <w:r w:rsidRPr="006E4768">
        <w:rPr>
          <w:rFonts w:ascii="Times New Roman" w:hAnsi="Times New Roman"/>
          <w:noProof/>
        </w:rPr>
        <w:t>L’accorddegroupement</w:t>
      </w:r>
      <w:r w:rsidR="008D4CA6" w:rsidRPr="006E4768">
        <w:rPr>
          <w:rFonts w:ascii="Times New Roman" w:hAnsi="Times New Roman"/>
          <w:noProof/>
        </w:rPr>
        <w:t>,</w:t>
      </w:r>
      <w:r w:rsidRPr="006E4768">
        <w:rPr>
          <w:rFonts w:ascii="Times New Roman" w:hAnsi="Times New Roman"/>
          <w:noProof/>
        </w:rPr>
        <w:t>lecaséchéant;</w:t>
      </w:r>
    </w:p>
    <w:p w:rsidR="000B0834" w:rsidRPr="006E4768" w:rsidRDefault="000B0834" w:rsidP="00E11A7E">
      <w:pPr>
        <w:pStyle w:val="Paragraphedeliste"/>
        <w:widowControl w:val="0"/>
        <w:numPr>
          <w:ilvl w:val="0"/>
          <w:numId w:val="25"/>
        </w:numPr>
        <w:autoSpaceDE w:val="0"/>
        <w:autoSpaceDN w:val="0"/>
        <w:adjustRightInd w:val="0"/>
        <w:spacing w:line="240" w:lineRule="auto"/>
        <w:rPr>
          <w:rFonts w:ascii="Times New Roman" w:hAnsi="Times New Roman"/>
          <w:noProof/>
        </w:rPr>
      </w:pPr>
      <w:r w:rsidRPr="006E4768">
        <w:rPr>
          <w:rFonts w:ascii="Times New Roman" w:hAnsi="Times New Roman"/>
          <w:noProof/>
        </w:rPr>
        <w:t>Lepouvoirdesignature</w:t>
      </w:r>
      <w:r w:rsidR="008D4CA6" w:rsidRPr="006E4768">
        <w:rPr>
          <w:rFonts w:ascii="Times New Roman" w:hAnsi="Times New Roman"/>
          <w:noProof/>
        </w:rPr>
        <w:t>,</w:t>
      </w:r>
      <w:r w:rsidRPr="006E4768">
        <w:rPr>
          <w:rFonts w:ascii="Times New Roman" w:hAnsi="Times New Roman"/>
          <w:noProof/>
        </w:rPr>
        <w:t>lecaséchéant;</w:t>
      </w:r>
    </w:p>
    <w:p w:rsidR="000B0834" w:rsidRPr="006E4768" w:rsidRDefault="000B0834" w:rsidP="00E11A7E">
      <w:pPr>
        <w:pStyle w:val="Paragraphedeliste"/>
        <w:widowControl w:val="0"/>
        <w:numPr>
          <w:ilvl w:val="0"/>
          <w:numId w:val="25"/>
        </w:numPr>
        <w:autoSpaceDE w:val="0"/>
        <w:autoSpaceDN w:val="0"/>
        <w:adjustRightInd w:val="0"/>
        <w:spacing w:line="240" w:lineRule="auto"/>
        <w:jc w:val="both"/>
        <w:rPr>
          <w:rFonts w:ascii="Times New Roman" w:hAnsi="Times New Roman"/>
          <w:noProof/>
        </w:rPr>
      </w:pPr>
      <w:r w:rsidRPr="006E4768">
        <w:rPr>
          <w:rFonts w:ascii="Times New Roman" w:hAnsi="Times New Roman"/>
          <w:noProof/>
        </w:rPr>
        <w:t>Uneattestationdenon-failliteétablieparleTribunalde</w:t>
      </w:r>
      <w:r w:rsidR="00473A47" w:rsidRPr="006E4768">
        <w:rPr>
          <w:rFonts w:ascii="Times New Roman" w:hAnsi="Times New Roman"/>
          <w:noProof/>
        </w:rPr>
        <w:t xml:space="preserve"> Première</w:t>
      </w:r>
      <w:r w:rsidRPr="006E4768">
        <w:rPr>
          <w:rFonts w:ascii="Times New Roman" w:hAnsi="Times New Roman"/>
          <w:noProof/>
        </w:rPr>
        <w:t>Instance</w:t>
      </w:r>
      <w:r w:rsidR="00B23A20" w:rsidRPr="006E4768">
        <w:rPr>
          <w:rFonts w:ascii="Times New Roman" w:hAnsi="Times New Roman"/>
          <w:noProof/>
        </w:rPr>
        <w:t xml:space="preserve">du lieu </w:t>
      </w:r>
      <w:r w:rsidR="00555F74" w:rsidRPr="006E4768">
        <w:rPr>
          <w:rFonts w:ascii="Times New Roman" w:hAnsi="Times New Roman"/>
          <w:noProof/>
          <w:spacing w:val="6"/>
        </w:rPr>
        <w:t xml:space="preserve">de résidence du soumissionnaire </w:t>
      </w:r>
      <w:r w:rsidRPr="006E4768">
        <w:rPr>
          <w:rFonts w:ascii="Times New Roman" w:hAnsi="Times New Roman"/>
          <w:noProof/>
        </w:rPr>
        <w:t>datant</w:t>
      </w:r>
      <w:r w:rsidR="00473A47" w:rsidRPr="006E4768">
        <w:rPr>
          <w:rFonts w:ascii="Times New Roman" w:hAnsi="Times New Roman"/>
          <w:noProof/>
          <w:spacing w:val="6"/>
        </w:rPr>
        <w:t xml:space="preserve">de </w:t>
      </w:r>
      <w:r w:rsidRPr="006E4768">
        <w:rPr>
          <w:rFonts w:ascii="Times New Roman" w:hAnsi="Times New Roman"/>
          <w:noProof/>
        </w:rPr>
        <w:t>moinsdetrois(3) moisprécédantladatederemisedesoffres;</w:t>
      </w:r>
    </w:p>
    <w:p w:rsidR="004C3A6E" w:rsidRPr="006E4768" w:rsidRDefault="000B0834" w:rsidP="00E11A7E">
      <w:pPr>
        <w:pStyle w:val="Paragraphedeliste"/>
        <w:widowControl w:val="0"/>
        <w:numPr>
          <w:ilvl w:val="0"/>
          <w:numId w:val="25"/>
        </w:numPr>
        <w:autoSpaceDE w:val="0"/>
        <w:autoSpaceDN w:val="0"/>
        <w:adjustRightInd w:val="0"/>
        <w:spacing w:line="240" w:lineRule="auto"/>
        <w:jc w:val="both"/>
        <w:rPr>
          <w:noProof/>
        </w:rPr>
      </w:pPr>
      <w:r w:rsidRPr="006E4768">
        <w:rPr>
          <w:rFonts w:ascii="Times New Roman" w:hAnsi="Times New Roman"/>
          <w:noProof/>
        </w:rPr>
        <w:t>Uneattestationdedomiciliationbancairedusoumissionnaire,délivréeparunebanque</w:t>
      </w:r>
      <w:r w:rsidR="00555F74" w:rsidRPr="006E4768">
        <w:rPr>
          <w:rFonts w:ascii="Times New Roman" w:hAnsi="Times New Roman"/>
          <w:noProof/>
          <w:spacing w:val="7"/>
        </w:rPr>
        <w:t xml:space="preserve">de premier ordre </w:t>
      </w:r>
      <w:r w:rsidRPr="006E4768">
        <w:rPr>
          <w:rFonts w:ascii="Times New Roman" w:hAnsi="Times New Roman"/>
          <w:noProof/>
        </w:rPr>
        <w:t>agréée parleMinistère</w:t>
      </w:r>
      <w:r w:rsidR="00555F74" w:rsidRPr="006E4768">
        <w:rPr>
          <w:rFonts w:ascii="Times New Roman" w:hAnsi="Times New Roman"/>
          <w:noProof/>
          <w:spacing w:val="4"/>
        </w:rPr>
        <w:t xml:space="preserve">en charge </w:t>
      </w:r>
      <w:r w:rsidRPr="006E4768">
        <w:rPr>
          <w:rFonts w:ascii="Times New Roman" w:hAnsi="Times New Roman"/>
          <w:noProof/>
        </w:rPr>
        <w:t>desFinancesduCamerou</w:t>
      </w:r>
      <w:r w:rsidR="00B23A20" w:rsidRPr="006E4768">
        <w:rPr>
          <w:rFonts w:ascii="Times New Roman" w:hAnsi="Times New Roman"/>
          <w:noProof/>
        </w:rPr>
        <w:t xml:space="preserve">n </w:t>
      </w:r>
      <w:r w:rsidR="00FE1A61" w:rsidRPr="006E4768">
        <w:rPr>
          <w:rFonts w:ascii="Times New Roman" w:hAnsi="Times New Roman"/>
          <w:noProof/>
        </w:rPr>
        <w:t>;</w:t>
      </w:r>
    </w:p>
    <w:p w:rsidR="000B0834" w:rsidRPr="006E4768" w:rsidRDefault="000B0834" w:rsidP="00E11A7E">
      <w:pPr>
        <w:pStyle w:val="Paragraphedeliste"/>
        <w:widowControl w:val="0"/>
        <w:numPr>
          <w:ilvl w:val="0"/>
          <w:numId w:val="25"/>
        </w:numPr>
        <w:autoSpaceDE w:val="0"/>
        <w:autoSpaceDN w:val="0"/>
        <w:adjustRightInd w:val="0"/>
        <w:spacing w:line="240" w:lineRule="auto"/>
        <w:rPr>
          <w:rFonts w:ascii="Times New Roman" w:hAnsi="Times New Roman"/>
          <w:noProof/>
        </w:rPr>
      </w:pPr>
      <w:r w:rsidRPr="006E4768">
        <w:rPr>
          <w:rFonts w:ascii="Times New Roman" w:hAnsi="Times New Roman"/>
          <w:noProof/>
        </w:rPr>
        <w:t>Laquittanced’achatduDossierd’Appeld’Offres</w:t>
      </w:r>
      <w:r w:rsidR="00B23A20" w:rsidRPr="006E4768">
        <w:rPr>
          <w:rFonts w:ascii="Times New Roman" w:hAnsi="Times New Roman"/>
          <w:noProof/>
        </w:rPr>
        <w:t xml:space="preserve"> d’un montant de </w:t>
      </w:r>
      <w:r w:rsidR="005759B3">
        <w:rPr>
          <w:rFonts w:ascii="Times New Roman" w:hAnsi="Times New Roman"/>
          <w:b/>
          <w:noProof/>
        </w:rPr>
        <w:t xml:space="preserve">QUARANTE </w:t>
      </w:r>
      <w:r w:rsidR="00B23A20" w:rsidRPr="006E4768">
        <w:rPr>
          <w:rFonts w:ascii="Times New Roman" w:hAnsi="Times New Roman"/>
          <w:b/>
          <w:noProof/>
        </w:rPr>
        <w:t>MILLE (</w:t>
      </w:r>
      <w:r w:rsidR="005759B3">
        <w:rPr>
          <w:rFonts w:ascii="Times New Roman" w:hAnsi="Times New Roman"/>
          <w:b/>
          <w:noProof/>
        </w:rPr>
        <w:t>40</w:t>
      </w:r>
      <w:r w:rsidR="00B23A20" w:rsidRPr="006E4768">
        <w:rPr>
          <w:rFonts w:ascii="Times New Roman" w:hAnsi="Times New Roman"/>
          <w:b/>
          <w:noProof/>
        </w:rPr>
        <w:t> 000) Francs CFA</w:t>
      </w:r>
      <w:r w:rsidRPr="006E4768">
        <w:rPr>
          <w:rFonts w:ascii="Times New Roman" w:hAnsi="Times New Roman"/>
          <w:noProof/>
        </w:rPr>
        <w:t>;</w:t>
      </w:r>
    </w:p>
    <w:p w:rsidR="000B0834" w:rsidRPr="006E4768" w:rsidRDefault="000B0834" w:rsidP="00E11A7E">
      <w:pPr>
        <w:pStyle w:val="Paragraphedeliste"/>
        <w:widowControl w:val="0"/>
        <w:numPr>
          <w:ilvl w:val="0"/>
          <w:numId w:val="25"/>
        </w:numPr>
        <w:tabs>
          <w:tab w:val="left" w:pos="4460"/>
          <w:tab w:val="left" w:pos="8740"/>
        </w:tabs>
        <w:autoSpaceDE w:val="0"/>
        <w:autoSpaceDN w:val="0"/>
        <w:adjustRightInd w:val="0"/>
        <w:spacing w:line="240" w:lineRule="auto"/>
        <w:jc w:val="both"/>
        <w:rPr>
          <w:rFonts w:ascii="Times New Roman" w:hAnsi="Times New Roman"/>
          <w:noProof/>
        </w:rPr>
      </w:pPr>
      <w:r w:rsidRPr="006E4768">
        <w:rPr>
          <w:rFonts w:ascii="Times New Roman" w:hAnsi="Times New Roman"/>
          <w:noProof/>
        </w:rPr>
        <w:t>Lacautiondesoumission</w:t>
      </w:r>
      <w:r w:rsidR="007D68B7" w:rsidRPr="006E4768">
        <w:rPr>
          <w:rFonts w:ascii="Times New Roman" w:hAnsi="Times New Roman"/>
          <w:noProof/>
        </w:rPr>
        <w:t xml:space="preserve"> (suivantmodèlejoint) d’unmontantde</w:t>
      </w:r>
      <w:r w:rsidR="00AC633B" w:rsidRPr="006E4768">
        <w:rPr>
          <w:rFonts w:ascii="Times New Roman" w:hAnsi="Times New Roman"/>
          <w:b/>
          <w:noProof/>
          <w:spacing w:val="20"/>
        </w:rPr>
        <w:t>DEUX</w:t>
      </w:r>
      <w:r w:rsidR="00853F42" w:rsidRPr="006E4768">
        <w:rPr>
          <w:rFonts w:ascii="Times New Roman" w:hAnsi="Times New Roman"/>
          <w:b/>
          <w:noProof/>
        </w:rPr>
        <w:t xml:space="preserve">CENT MILLES </w:t>
      </w:r>
      <w:r w:rsidR="00B23A20" w:rsidRPr="006E4768">
        <w:rPr>
          <w:rFonts w:ascii="Times New Roman" w:hAnsi="Times New Roman"/>
          <w:b/>
          <w:noProof/>
        </w:rPr>
        <w:t xml:space="preserve"> (</w:t>
      </w:r>
      <w:r w:rsidR="00AC633B" w:rsidRPr="006E4768">
        <w:rPr>
          <w:rFonts w:ascii="Times New Roman" w:hAnsi="Times New Roman"/>
          <w:b/>
          <w:noProof/>
        </w:rPr>
        <w:t>20</w:t>
      </w:r>
      <w:r w:rsidR="00853F42" w:rsidRPr="006E4768">
        <w:rPr>
          <w:rFonts w:ascii="Times New Roman" w:hAnsi="Times New Roman"/>
          <w:b/>
          <w:noProof/>
        </w:rPr>
        <w:t xml:space="preserve">0 </w:t>
      </w:r>
      <w:r w:rsidR="00B23A20" w:rsidRPr="006E4768">
        <w:rPr>
          <w:rFonts w:ascii="Times New Roman" w:hAnsi="Times New Roman"/>
          <w:b/>
          <w:noProof/>
        </w:rPr>
        <w:t xml:space="preserve">000) </w:t>
      </w:r>
      <w:r w:rsidR="007D68B7" w:rsidRPr="006E4768">
        <w:rPr>
          <w:rFonts w:ascii="Times New Roman" w:hAnsi="Times New Roman"/>
          <w:noProof/>
        </w:rPr>
        <w:t>francsCFA</w:t>
      </w:r>
      <w:r w:rsidR="00C6111A" w:rsidRPr="006E4768">
        <w:rPr>
          <w:rFonts w:ascii="Times New Roman" w:hAnsi="Times New Roman"/>
          <w:noProof/>
          <w:spacing w:val="20"/>
        </w:rPr>
        <w:t>par L</w:t>
      </w:r>
      <w:r w:rsidR="00EB3AB4" w:rsidRPr="006E4768">
        <w:rPr>
          <w:rFonts w:ascii="Times New Roman" w:hAnsi="Times New Roman"/>
          <w:noProof/>
          <w:spacing w:val="20"/>
        </w:rPr>
        <w:t xml:space="preserve">ot </w:t>
      </w:r>
      <w:r w:rsidR="007D68B7" w:rsidRPr="006E4768">
        <w:rPr>
          <w:rFonts w:ascii="Times New Roman" w:hAnsi="Times New Roman"/>
          <w:noProof/>
        </w:rPr>
        <w:t>etd’une duréedevaliditéde</w:t>
      </w:r>
      <w:r w:rsidR="00E34664" w:rsidRPr="006E4768">
        <w:rPr>
          <w:rFonts w:ascii="Times New Roman" w:hAnsi="Times New Roman"/>
          <w:b/>
          <w:noProof/>
          <w:u w:val="single"/>
        </w:rPr>
        <w:t>TR</w:t>
      </w:r>
      <w:r w:rsidR="00E11CCC" w:rsidRPr="006E4768">
        <w:rPr>
          <w:rFonts w:ascii="Times New Roman" w:hAnsi="Times New Roman"/>
          <w:b/>
          <w:noProof/>
          <w:u w:val="single"/>
        </w:rPr>
        <w:t>ENTE  (30</w:t>
      </w:r>
      <w:r w:rsidR="00B23A20" w:rsidRPr="006E4768">
        <w:rPr>
          <w:rFonts w:ascii="Times New Roman" w:hAnsi="Times New Roman"/>
          <w:b/>
          <w:noProof/>
          <w:u w:val="single"/>
        </w:rPr>
        <w:t xml:space="preserve">) </w:t>
      </w:r>
      <w:r w:rsidR="00E11CCC" w:rsidRPr="006E4768">
        <w:rPr>
          <w:rFonts w:ascii="Times New Roman" w:hAnsi="Times New Roman"/>
          <w:noProof/>
        </w:rPr>
        <w:t xml:space="preserve"> JOURS,</w:t>
      </w:r>
      <w:r w:rsidR="007D68B7" w:rsidRPr="006E4768">
        <w:rPr>
          <w:rFonts w:ascii="Times New Roman" w:hAnsi="Times New Roman"/>
          <w:noProof/>
        </w:rPr>
        <w:t xml:space="preserve"> établie par une banque de premier </w:t>
      </w:r>
      <w:r w:rsidR="007D68B7" w:rsidRPr="006E4768">
        <w:rPr>
          <w:rFonts w:ascii="Times New Roman" w:hAnsi="Times New Roman"/>
          <w:noProof/>
          <w:spacing w:val="7"/>
        </w:rPr>
        <w:t xml:space="preserve">ordre </w:t>
      </w:r>
      <w:r w:rsidR="007D68B7" w:rsidRPr="006E4768">
        <w:rPr>
          <w:rFonts w:ascii="Times New Roman" w:hAnsi="Times New Roman"/>
          <w:noProof/>
        </w:rPr>
        <w:t>agréée parleMinistère</w:t>
      </w:r>
      <w:r w:rsidR="007D68B7" w:rsidRPr="006E4768">
        <w:rPr>
          <w:rFonts w:ascii="Times New Roman" w:hAnsi="Times New Roman"/>
          <w:noProof/>
          <w:spacing w:val="4"/>
        </w:rPr>
        <w:t xml:space="preserve"> en charge </w:t>
      </w:r>
      <w:r w:rsidR="007D68B7" w:rsidRPr="006E4768">
        <w:rPr>
          <w:rFonts w:ascii="Times New Roman" w:hAnsi="Times New Roman"/>
          <w:noProof/>
        </w:rPr>
        <w:t>desFinances du Cameroun</w:t>
      </w:r>
    </w:p>
    <w:p w:rsidR="000B0834" w:rsidRPr="006E4768" w:rsidRDefault="000B0834" w:rsidP="00E11A7E">
      <w:pPr>
        <w:pStyle w:val="Paragraphedeliste"/>
        <w:widowControl w:val="0"/>
        <w:numPr>
          <w:ilvl w:val="0"/>
          <w:numId w:val="25"/>
        </w:numPr>
        <w:autoSpaceDE w:val="0"/>
        <w:autoSpaceDN w:val="0"/>
        <w:adjustRightInd w:val="0"/>
        <w:spacing w:line="240" w:lineRule="auto"/>
        <w:rPr>
          <w:rFonts w:ascii="Times New Roman" w:hAnsi="Times New Roman"/>
          <w:noProof/>
        </w:rPr>
      </w:pPr>
      <w:r w:rsidRPr="006E4768">
        <w:rPr>
          <w:rFonts w:ascii="Times New Roman" w:hAnsi="Times New Roman"/>
          <w:noProof/>
        </w:rPr>
        <w:t>Uneattestationdenonexclusiondesmarchéspublicsdélivréepar</w:t>
      </w:r>
      <w:r w:rsidR="001C3A65" w:rsidRPr="006E4768">
        <w:rPr>
          <w:rFonts w:ascii="Times New Roman" w:hAnsi="Times New Roman"/>
          <w:noProof/>
        </w:rPr>
        <w:t xml:space="preserve"> l’autorité compétente de l’organi</w:t>
      </w:r>
      <w:r w:rsidR="001C3A65" w:rsidRPr="006E4768">
        <w:rPr>
          <w:noProof/>
        </w:rPr>
        <w:t>sme cha</w:t>
      </w:r>
      <w:r w:rsidR="001C3A65" w:rsidRPr="006E4768">
        <w:rPr>
          <w:rFonts w:ascii="Times New Roman" w:hAnsi="Times New Roman"/>
          <w:noProof/>
        </w:rPr>
        <w:t>rgée de la régulation</w:t>
      </w:r>
      <w:r w:rsidR="00745BB3" w:rsidRPr="006E4768">
        <w:rPr>
          <w:noProof/>
        </w:rPr>
        <w:t xml:space="preserve"> (ARMP)</w:t>
      </w:r>
      <w:r w:rsidRPr="006E4768">
        <w:rPr>
          <w:rFonts w:ascii="Times New Roman" w:hAnsi="Times New Roman"/>
          <w:noProof/>
        </w:rPr>
        <w:t>;Deplus,lessoumissionnairesinstallésauCameroundevrontproduirelespiècesci-après:</w:t>
      </w:r>
    </w:p>
    <w:p w:rsidR="000B0834" w:rsidRPr="006E4768" w:rsidRDefault="000B0834" w:rsidP="00E11A7E">
      <w:pPr>
        <w:pStyle w:val="Paragraphedeliste"/>
        <w:widowControl w:val="0"/>
        <w:numPr>
          <w:ilvl w:val="0"/>
          <w:numId w:val="25"/>
        </w:numPr>
        <w:autoSpaceDE w:val="0"/>
        <w:autoSpaceDN w:val="0"/>
        <w:adjustRightInd w:val="0"/>
        <w:spacing w:line="240" w:lineRule="auto"/>
        <w:jc w:val="both"/>
        <w:rPr>
          <w:noProof/>
        </w:rPr>
      </w:pPr>
      <w:r w:rsidRPr="006E4768">
        <w:rPr>
          <w:rFonts w:ascii="Times New Roman" w:hAnsi="Times New Roman"/>
          <w:noProof/>
        </w:rPr>
        <w:t>Uneattestation</w:t>
      </w:r>
      <w:r w:rsidR="004C3A6E" w:rsidRPr="006E4768">
        <w:rPr>
          <w:rFonts w:ascii="Times New Roman" w:hAnsi="Times New Roman"/>
          <w:noProof/>
        </w:rPr>
        <w:t>délivrée par</w:t>
      </w:r>
      <w:r w:rsidRPr="006E4768">
        <w:rPr>
          <w:rFonts w:ascii="Times New Roman" w:hAnsi="Times New Roman"/>
          <w:noProof/>
        </w:rPr>
        <w:t>laCaisseNationaledePrévoyanceSocialecertifiant</w:t>
      </w:r>
      <w:r w:rsidR="00E34664" w:rsidRPr="006E4768">
        <w:rPr>
          <w:rFonts w:ascii="Times New Roman" w:hAnsi="Times New Roman"/>
          <w:noProof/>
        </w:rPr>
        <w:t>quelle</w:t>
      </w:r>
      <w:r w:rsidRPr="006E4768">
        <w:rPr>
          <w:rFonts w:ascii="Times New Roman" w:hAnsi="Times New Roman"/>
          <w:noProof/>
        </w:rPr>
        <w:t>soumissionnaireasatisfaitàsesobligationsvis-à-visdeladitecaissedatantdemoinsdetrois mois</w:t>
      </w:r>
    </w:p>
    <w:p w:rsidR="00E83118" w:rsidRPr="006E4768" w:rsidRDefault="00E83118" w:rsidP="00E11A7E">
      <w:pPr>
        <w:pStyle w:val="Paragraphedeliste"/>
        <w:widowControl w:val="0"/>
        <w:numPr>
          <w:ilvl w:val="0"/>
          <w:numId w:val="25"/>
        </w:numPr>
        <w:autoSpaceDE w:val="0"/>
        <w:autoSpaceDN w:val="0"/>
        <w:adjustRightInd w:val="0"/>
        <w:spacing w:line="240" w:lineRule="auto"/>
        <w:jc w:val="both"/>
        <w:rPr>
          <w:rFonts w:ascii="Times New Roman" w:hAnsi="Times New Roman"/>
          <w:noProof/>
        </w:rPr>
      </w:pPr>
      <w:r w:rsidRPr="006E4768">
        <w:rPr>
          <w:rFonts w:ascii="Times New Roman" w:hAnsi="Times New Roman"/>
          <w:noProof/>
          <w:spacing w:val="6"/>
        </w:rPr>
        <w:t xml:space="preserve">une attestation d’immatriculation ; </w:t>
      </w:r>
    </w:p>
    <w:p w:rsidR="00745BB3" w:rsidRPr="006E4768" w:rsidRDefault="00745BB3" w:rsidP="00E11A7E">
      <w:pPr>
        <w:pStyle w:val="Paragraphedeliste"/>
        <w:widowControl w:val="0"/>
        <w:numPr>
          <w:ilvl w:val="0"/>
          <w:numId w:val="25"/>
        </w:numPr>
        <w:autoSpaceDE w:val="0"/>
        <w:autoSpaceDN w:val="0"/>
        <w:adjustRightInd w:val="0"/>
        <w:spacing w:line="240" w:lineRule="auto"/>
        <w:jc w:val="both"/>
        <w:rPr>
          <w:noProof/>
        </w:rPr>
      </w:pPr>
      <w:r w:rsidRPr="006E4768">
        <w:rPr>
          <w:rFonts w:ascii="Times New Roman" w:hAnsi="Times New Roman"/>
          <w:noProof/>
        </w:rPr>
        <w:t xml:space="preserve">Une Attestation de </w:t>
      </w:r>
      <w:r w:rsidR="009644E9" w:rsidRPr="006E4768">
        <w:rPr>
          <w:rFonts w:ascii="Times New Roman" w:hAnsi="Times New Roman"/>
          <w:noProof/>
        </w:rPr>
        <w:t>conformité fiscale</w:t>
      </w:r>
      <w:r w:rsidRPr="006E4768">
        <w:rPr>
          <w:rFonts w:ascii="Times New Roman" w:hAnsi="Times New Roman"/>
          <w:noProof/>
        </w:rPr>
        <w:t xml:space="preserve"> ;</w:t>
      </w:r>
    </w:p>
    <w:p w:rsidR="000B0834" w:rsidRPr="006E4768" w:rsidRDefault="00745BB3" w:rsidP="00E11A7E">
      <w:pPr>
        <w:pStyle w:val="Paragraphedeliste"/>
        <w:widowControl w:val="0"/>
        <w:numPr>
          <w:ilvl w:val="0"/>
          <w:numId w:val="25"/>
        </w:numPr>
        <w:autoSpaceDE w:val="0"/>
        <w:autoSpaceDN w:val="0"/>
        <w:adjustRightInd w:val="0"/>
        <w:spacing w:line="240" w:lineRule="auto"/>
        <w:jc w:val="both"/>
        <w:rPr>
          <w:noProof/>
        </w:rPr>
      </w:pPr>
      <w:r w:rsidRPr="006E4768">
        <w:rPr>
          <w:noProof/>
        </w:rPr>
        <w:t xml:space="preserve">Une Attestation de </w:t>
      </w:r>
      <w:r w:rsidRPr="006E4768">
        <w:rPr>
          <w:rFonts w:ascii="Times New Roman" w:hAnsi="Times New Roman"/>
          <w:noProof/>
        </w:rPr>
        <w:t xml:space="preserve">Localisation et un plan de situation de bureau du Soumissionnaire, dûment signé par le service des impôts compétent ; </w:t>
      </w:r>
    </w:p>
    <w:p w:rsidR="008F61C5" w:rsidRPr="006E4768" w:rsidRDefault="008F61C5" w:rsidP="00E11A7E">
      <w:pPr>
        <w:pStyle w:val="Paragraphedeliste"/>
        <w:widowControl w:val="0"/>
        <w:numPr>
          <w:ilvl w:val="0"/>
          <w:numId w:val="25"/>
        </w:numPr>
        <w:autoSpaceDE w:val="0"/>
        <w:autoSpaceDN w:val="0"/>
        <w:adjustRightInd w:val="0"/>
        <w:spacing w:line="240" w:lineRule="auto"/>
        <w:jc w:val="both"/>
        <w:rPr>
          <w:rFonts w:ascii="Times New Roman" w:hAnsi="Times New Roman"/>
          <w:noProof/>
        </w:rPr>
      </w:pPr>
      <w:r w:rsidRPr="006E4768">
        <w:rPr>
          <w:rFonts w:ascii="Times New Roman" w:hAnsi="Times New Roman"/>
          <w:noProof/>
        </w:rPr>
        <w:t>Procuration donnant pouvoir en cas de groupement d’entreprise (pièce produite en original) ;</w:t>
      </w:r>
    </w:p>
    <w:p w:rsidR="008F61C5" w:rsidRPr="006E4768" w:rsidRDefault="00A25C78" w:rsidP="00E11A7E">
      <w:pPr>
        <w:pStyle w:val="Paragraphedeliste"/>
        <w:widowControl w:val="0"/>
        <w:numPr>
          <w:ilvl w:val="0"/>
          <w:numId w:val="25"/>
        </w:numPr>
        <w:autoSpaceDE w:val="0"/>
        <w:autoSpaceDN w:val="0"/>
        <w:adjustRightInd w:val="0"/>
        <w:spacing w:line="240" w:lineRule="auto"/>
        <w:jc w:val="both"/>
        <w:rPr>
          <w:rFonts w:ascii="Times New Roman" w:hAnsi="Times New Roman"/>
          <w:noProof/>
        </w:rPr>
      </w:pPr>
      <w:r w:rsidRPr="006E4768">
        <w:rPr>
          <w:rFonts w:ascii="Times New Roman" w:hAnsi="Times New Roman"/>
          <w:noProof/>
        </w:rPr>
        <w:t>Le Cahier des Clauses Administratives Particulières (CCAP), paraphé sur chaque page et signé, daté et cachet du soumissionnaire à la dernière ;</w:t>
      </w:r>
    </w:p>
    <w:p w:rsidR="00A25C78" w:rsidRPr="006E4768" w:rsidRDefault="00A25C78" w:rsidP="00E11A7E">
      <w:pPr>
        <w:pStyle w:val="Paragraphedeliste"/>
        <w:widowControl w:val="0"/>
        <w:numPr>
          <w:ilvl w:val="0"/>
          <w:numId w:val="25"/>
        </w:numPr>
        <w:autoSpaceDE w:val="0"/>
        <w:autoSpaceDN w:val="0"/>
        <w:adjustRightInd w:val="0"/>
        <w:spacing w:line="240" w:lineRule="auto"/>
        <w:jc w:val="both"/>
        <w:rPr>
          <w:rFonts w:ascii="Times New Roman" w:hAnsi="Times New Roman"/>
          <w:noProof/>
        </w:rPr>
      </w:pPr>
      <w:r w:rsidRPr="006E4768">
        <w:rPr>
          <w:rFonts w:ascii="Times New Roman" w:hAnsi="Times New Roman"/>
          <w:noProof/>
        </w:rPr>
        <w:t>L’Engagement à préfinancer les travaux à hauteur de 20% au moins du montant toutes taxes comprises de la soumission, daté et signé sur l’honneur par le soumissionnaire (voir modèle)</w:t>
      </w:r>
    </w:p>
    <w:p w:rsidR="008F61C5" w:rsidRPr="006E4768" w:rsidRDefault="008F61C5" w:rsidP="00E11A7E">
      <w:pPr>
        <w:pStyle w:val="Paragraphedeliste"/>
        <w:widowControl w:val="0"/>
        <w:numPr>
          <w:ilvl w:val="0"/>
          <w:numId w:val="25"/>
        </w:numPr>
        <w:autoSpaceDE w:val="0"/>
        <w:autoSpaceDN w:val="0"/>
        <w:adjustRightInd w:val="0"/>
        <w:spacing w:after="0" w:line="240" w:lineRule="auto"/>
        <w:jc w:val="both"/>
        <w:rPr>
          <w:noProof/>
        </w:rPr>
      </w:pPr>
      <w:r w:rsidRPr="006E4768">
        <w:rPr>
          <w:rFonts w:ascii="Times New Roman" w:hAnsi="Times New Roman"/>
          <w:noProof/>
        </w:rPr>
        <w:t>Encasdegroupementchaquemembredugroupementdoitprésenterundossieradministratif complet,lespièces</w:t>
      </w:r>
      <w:r w:rsidRPr="006E4768">
        <w:rPr>
          <w:rFonts w:ascii="Times New Roman" w:hAnsi="Times New Roman"/>
          <w:noProof/>
          <w:spacing w:val="6"/>
        </w:rPr>
        <w:t xml:space="preserve">, </w:t>
      </w:r>
      <w:r w:rsidR="007F6014" w:rsidRPr="006E4768">
        <w:rPr>
          <w:rFonts w:ascii="Times New Roman" w:hAnsi="Times New Roman"/>
          <w:noProof/>
          <w:spacing w:val="6"/>
        </w:rPr>
        <w:t xml:space="preserve">e, </w:t>
      </w:r>
      <w:r w:rsidRPr="006E4768">
        <w:rPr>
          <w:rFonts w:ascii="Times New Roman" w:hAnsi="Times New Roman"/>
          <w:noProof/>
        </w:rPr>
        <w:t>f,</w:t>
      </w:r>
      <w:r w:rsidR="007F6014" w:rsidRPr="006E4768">
        <w:rPr>
          <w:rFonts w:ascii="Times New Roman" w:hAnsi="Times New Roman"/>
          <w:noProof/>
        </w:rPr>
        <w:t>g et</w:t>
      </w:r>
      <w:r w:rsidRPr="006E4768">
        <w:rPr>
          <w:rFonts w:ascii="Times New Roman" w:hAnsi="Times New Roman"/>
          <w:noProof/>
        </w:rPr>
        <w:t>i étantuniquementprésentéparlemandatairedugroupement.</w:t>
      </w:r>
    </w:p>
    <w:p w:rsidR="00152214" w:rsidRPr="006E4768" w:rsidRDefault="00152214" w:rsidP="00DB00F0">
      <w:pPr>
        <w:ind w:left="360"/>
        <w:jc w:val="both"/>
        <w:rPr>
          <w:rFonts w:eastAsia="Arial Unicode MS"/>
          <w:bCs/>
          <w:noProof/>
          <w:sz w:val="22"/>
          <w:szCs w:val="22"/>
        </w:rPr>
      </w:pPr>
      <w:r w:rsidRPr="006E4768">
        <w:rPr>
          <w:rFonts w:eastAsia="Arial Unicode MS"/>
          <w:bCs/>
          <w:noProof/>
          <w:sz w:val="22"/>
          <w:szCs w:val="22"/>
        </w:rPr>
        <w:t xml:space="preserve">A l’ouverture des offres, toute soumission non accompagnée des pièces ci-dessus ou non complété </w:t>
      </w:r>
      <w:r w:rsidR="00E761E2" w:rsidRPr="006E4768">
        <w:rPr>
          <w:rFonts w:eastAsia="Arial Unicode MS"/>
          <w:bCs/>
          <w:noProof/>
          <w:sz w:val="22"/>
          <w:szCs w:val="22"/>
        </w:rPr>
        <w:t xml:space="preserve">48 HEURES après le </w:t>
      </w:r>
      <w:r w:rsidRPr="006E4768">
        <w:rPr>
          <w:rFonts w:eastAsia="Arial Unicode MS"/>
          <w:bCs/>
          <w:noProof/>
          <w:sz w:val="22"/>
          <w:szCs w:val="22"/>
        </w:rPr>
        <w:t xml:space="preserve"> dépouillement sera purement et simplement rejetée</w:t>
      </w:r>
      <w:r w:rsidR="005C66A1" w:rsidRPr="006E4768">
        <w:rPr>
          <w:rFonts w:eastAsia="Arial Unicode MS"/>
          <w:bCs/>
          <w:noProof/>
          <w:sz w:val="22"/>
          <w:szCs w:val="22"/>
        </w:rPr>
        <w:t xml:space="preserve"> confor</w:t>
      </w:r>
      <w:r w:rsidR="00F50302" w:rsidRPr="006E4768">
        <w:rPr>
          <w:rFonts w:eastAsia="Arial Unicode MS"/>
          <w:bCs/>
          <w:noProof/>
          <w:sz w:val="22"/>
          <w:szCs w:val="22"/>
        </w:rPr>
        <w:t>mément à la réglementation.</w:t>
      </w:r>
      <w:r w:rsidRPr="006E4768">
        <w:rPr>
          <w:rFonts w:eastAsia="Arial Unicode MS"/>
          <w:bCs/>
          <w:noProof/>
          <w:sz w:val="22"/>
          <w:szCs w:val="22"/>
        </w:rPr>
        <w:t>.</w:t>
      </w:r>
    </w:p>
    <w:p w:rsidR="00DB00F0" w:rsidRPr="006E4768" w:rsidRDefault="00DB00F0" w:rsidP="00DB00F0">
      <w:pPr>
        <w:jc w:val="both"/>
        <w:rPr>
          <w:rFonts w:eastAsia="Arial Unicode MS"/>
          <w:bCs/>
          <w:noProof/>
          <w:sz w:val="22"/>
          <w:szCs w:val="22"/>
        </w:rPr>
      </w:pPr>
    </w:p>
    <w:p w:rsidR="00152214" w:rsidRPr="006E4768" w:rsidRDefault="00152214" w:rsidP="00152214">
      <w:pPr>
        <w:spacing w:line="360" w:lineRule="auto"/>
        <w:jc w:val="both"/>
        <w:rPr>
          <w:rFonts w:eastAsia="Arial Unicode MS"/>
          <w:noProof/>
          <w:sz w:val="22"/>
          <w:szCs w:val="22"/>
        </w:rPr>
      </w:pPr>
      <w:r w:rsidRPr="006E4768">
        <w:rPr>
          <w:rFonts w:eastAsia="Arial Unicode MS"/>
          <w:b/>
          <w:noProof/>
          <w:sz w:val="22"/>
          <w:szCs w:val="22"/>
          <w:u w:val="single"/>
        </w:rPr>
        <w:t>N.B.</w:t>
      </w:r>
      <w:r w:rsidRPr="006E4768">
        <w:rPr>
          <w:rFonts w:eastAsia="Arial Unicode MS"/>
          <w:noProof/>
          <w:sz w:val="22"/>
          <w:szCs w:val="22"/>
        </w:rPr>
        <w:tab/>
        <w:t xml:space="preserve">- Toutes les pièces ci-dessus exigées seront produites en version originale lorsqu’il est ainsi demandé, ou en photocopies légalisées par l’autorité émettrice, en cours de validité. </w:t>
      </w:r>
    </w:p>
    <w:p w:rsidR="00152214" w:rsidRPr="006E4768" w:rsidRDefault="00152214" w:rsidP="00152214">
      <w:pPr>
        <w:spacing w:line="360" w:lineRule="auto"/>
        <w:ind w:firstLine="720"/>
        <w:jc w:val="both"/>
        <w:rPr>
          <w:rFonts w:eastAsia="Arial Unicode MS"/>
          <w:noProof/>
          <w:sz w:val="22"/>
          <w:szCs w:val="22"/>
        </w:rPr>
      </w:pPr>
      <w:r w:rsidRPr="006E4768">
        <w:rPr>
          <w:rFonts w:eastAsia="Arial Unicode MS"/>
          <w:noProof/>
          <w:sz w:val="22"/>
          <w:szCs w:val="22"/>
        </w:rPr>
        <w:t>Les pièces devront être rangées dans l’ordre ci-dessus, et séparées les unes des autres par un intercalaire de couleur autre que le blanc.</w:t>
      </w:r>
    </w:p>
    <w:p w:rsidR="00DB00F0" w:rsidRPr="006E4768" w:rsidRDefault="00DB00F0" w:rsidP="00152214">
      <w:pPr>
        <w:spacing w:line="360" w:lineRule="auto"/>
        <w:ind w:firstLine="720"/>
        <w:jc w:val="both"/>
        <w:rPr>
          <w:rFonts w:eastAsia="Arial Unicode MS"/>
          <w:noProof/>
          <w:sz w:val="22"/>
          <w:szCs w:val="22"/>
        </w:rPr>
      </w:pPr>
    </w:p>
    <w:p w:rsidR="00DB00F0" w:rsidRPr="006E4768" w:rsidRDefault="00DB00F0" w:rsidP="00152214">
      <w:pPr>
        <w:spacing w:line="360" w:lineRule="auto"/>
        <w:ind w:firstLine="720"/>
        <w:jc w:val="both"/>
        <w:rPr>
          <w:rFonts w:eastAsia="Arial Unicode MS"/>
          <w:noProof/>
          <w:sz w:val="22"/>
          <w:szCs w:val="22"/>
        </w:rPr>
      </w:pPr>
    </w:p>
    <w:p w:rsidR="00DB00F0" w:rsidRPr="006E4768" w:rsidRDefault="00DB00F0" w:rsidP="00152214">
      <w:pPr>
        <w:spacing w:line="360" w:lineRule="auto"/>
        <w:ind w:firstLine="720"/>
        <w:jc w:val="both"/>
        <w:rPr>
          <w:rFonts w:eastAsia="Arial Unicode MS"/>
          <w:noProof/>
          <w:sz w:val="22"/>
          <w:szCs w:val="22"/>
        </w:rPr>
      </w:pPr>
    </w:p>
    <w:p w:rsidR="00DB00F0" w:rsidRPr="006E4768" w:rsidRDefault="00DB00F0" w:rsidP="00152214">
      <w:pPr>
        <w:spacing w:line="360" w:lineRule="auto"/>
        <w:ind w:firstLine="720"/>
        <w:jc w:val="both"/>
        <w:rPr>
          <w:rFonts w:eastAsia="Arial Unicode MS"/>
          <w:noProof/>
          <w:sz w:val="22"/>
          <w:szCs w:val="22"/>
        </w:rPr>
      </w:pPr>
    </w:p>
    <w:p w:rsidR="00A548CB" w:rsidRPr="006E4768" w:rsidRDefault="00A548CB" w:rsidP="00152214">
      <w:pPr>
        <w:spacing w:line="360" w:lineRule="auto"/>
        <w:ind w:firstLine="720"/>
        <w:jc w:val="both"/>
        <w:rPr>
          <w:rFonts w:eastAsia="Arial Unicode MS"/>
          <w:noProof/>
          <w:sz w:val="22"/>
          <w:szCs w:val="22"/>
        </w:rPr>
      </w:pPr>
    </w:p>
    <w:p w:rsidR="00A548CB" w:rsidRPr="006E4768" w:rsidRDefault="00A548CB" w:rsidP="00152214">
      <w:pPr>
        <w:spacing w:line="360" w:lineRule="auto"/>
        <w:ind w:firstLine="720"/>
        <w:jc w:val="both"/>
        <w:rPr>
          <w:rFonts w:eastAsia="Arial Unicode MS"/>
          <w:noProof/>
          <w:sz w:val="22"/>
          <w:szCs w:val="22"/>
        </w:rPr>
      </w:pPr>
    </w:p>
    <w:p w:rsidR="00A548CB" w:rsidRPr="006E4768" w:rsidRDefault="00A548CB" w:rsidP="00152214">
      <w:pPr>
        <w:spacing w:line="360" w:lineRule="auto"/>
        <w:ind w:firstLine="720"/>
        <w:jc w:val="both"/>
        <w:rPr>
          <w:rFonts w:eastAsia="Arial Unicode MS"/>
          <w:noProof/>
          <w:sz w:val="22"/>
          <w:szCs w:val="22"/>
        </w:rPr>
      </w:pPr>
    </w:p>
    <w:p w:rsidR="00E35CB7" w:rsidRPr="006E4768" w:rsidRDefault="00E35CB7" w:rsidP="00152214">
      <w:pPr>
        <w:spacing w:line="360" w:lineRule="auto"/>
        <w:ind w:firstLine="720"/>
        <w:jc w:val="both"/>
        <w:rPr>
          <w:rFonts w:eastAsia="Arial Unicode MS"/>
          <w:noProof/>
          <w:sz w:val="22"/>
          <w:szCs w:val="22"/>
        </w:rPr>
      </w:pPr>
    </w:p>
    <w:p w:rsidR="00E35CB7" w:rsidRPr="006E4768" w:rsidRDefault="00E35CB7" w:rsidP="00152214">
      <w:pPr>
        <w:spacing w:line="360" w:lineRule="auto"/>
        <w:ind w:firstLine="720"/>
        <w:jc w:val="both"/>
        <w:rPr>
          <w:rFonts w:eastAsia="Arial Unicode MS"/>
          <w:noProof/>
          <w:sz w:val="22"/>
          <w:szCs w:val="22"/>
        </w:rPr>
      </w:pPr>
    </w:p>
    <w:p w:rsidR="00DB00F0" w:rsidRPr="006E4768" w:rsidRDefault="00DB00F0" w:rsidP="00152214">
      <w:pPr>
        <w:spacing w:line="360" w:lineRule="auto"/>
        <w:ind w:firstLine="720"/>
        <w:jc w:val="both"/>
        <w:rPr>
          <w:rFonts w:eastAsia="Arial Unicode MS"/>
          <w:noProof/>
          <w:sz w:val="22"/>
          <w:szCs w:val="22"/>
        </w:rPr>
      </w:pPr>
    </w:p>
    <w:p w:rsidR="00152214" w:rsidRPr="006E4768" w:rsidRDefault="00152214" w:rsidP="00152214">
      <w:pPr>
        <w:jc w:val="both"/>
        <w:rPr>
          <w:rFonts w:eastAsia="Arial Unicode MS"/>
          <w:noProof/>
        </w:rPr>
      </w:pPr>
      <w:r w:rsidRPr="006E4768">
        <w:rPr>
          <w:rFonts w:eastAsia="Arial Unicode MS"/>
          <w:b/>
          <w:noProof/>
          <w:u w:val="single"/>
        </w:rPr>
        <w:t>ENVELOPPE B – VOLUME II </w:t>
      </w:r>
      <w:r w:rsidRPr="006E4768">
        <w:rPr>
          <w:rFonts w:eastAsia="Arial Unicode MS"/>
          <w:b/>
          <w:noProof/>
        </w:rPr>
        <w:t>: OFFRE TECHNIQUE</w:t>
      </w:r>
    </w:p>
    <w:p w:rsidR="00152214" w:rsidRPr="006E4768" w:rsidRDefault="00152214" w:rsidP="00152214">
      <w:pPr>
        <w:jc w:val="both"/>
        <w:rPr>
          <w:rFonts w:eastAsia="Arial Unicode MS"/>
          <w:noProof/>
        </w:rPr>
      </w:pPr>
      <w:r w:rsidRPr="006E4768">
        <w:rPr>
          <w:rFonts w:eastAsia="Arial Unicode MS"/>
          <w:noProof/>
        </w:rPr>
        <w:lastRenderedPageBreak/>
        <w:t xml:space="preserve">On devra retrouver dans ce volume les documents cités et placés dans l'ordre ci-après : </w:t>
      </w:r>
    </w:p>
    <w:tbl>
      <w:tblPr>
        <w:tblW w:w="1056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tblPr>
      <w:tblGrid>
        <w:gridCol w:w="634"/>
        <w:gridCol w:w="1706"/>
        <w:gridCol w:w="5179"/>
        <w:gridCol w:w="3045"/>
      </w:tblGrid>
      <w:tr w:rsidR="00A053E7" w:rsidRPr="006E4768" w:rsidTr="00AD574B">
        <w:trPr>
          <w:jc w:val="center"/>
        </w:trPr>
        <w:tc>
          <w:tcPr>
            <w:tcW w:w="634" w:type="dxa"/>
            <w:vAlign w:val="center"/>
          </w:tcPr>
          <w:p w:rsidR="00A053E7" w:rsidRPr="006E4768" w:rsidRDefault="00A053E7" w:rsidP="00447CA9">
            <w:pPr>
              <w:jc w:val="center"/>
              <w:rPr>
                <w:rFonts w:eastAsia="Arial Unicode MS"/>
                <w:b/>
                <w:bCs/>
                <w:noProof/>
                <w:w w:val="150"/>
                <w:sz w:val="16"/>
                <w:szCs w:val="16"/>
              </w:rPr>
            </w:pPr>
            <w:r w:rsidRPr="006E4768">
              <w:rPr>
                <w:rFonts w:eastAsia="Arial Unicode MS"/>
                <w:b/>
                <w:bCs/>
                <w:noProof/>
                <w:w w:val="150"/>
                <w:sz w:val="16"/>
                <w:szCs w:val="16"/>
              </w:rPr>
              <w:t>N°</w:t>
            </w:r>
          </w:p>
        </w:tc>
        <w:tc>
          <w:tcPr>
            <w:tcW w:w="1706" w:type="dxa"/>
            <w:vAlign w:val="center"/>
          </w:tcPr>
          <w:p w:rsidR="00A053E7" w:rsidRPr="006E4768" w:rsidRDefault="00A053E7" w:rsidP="00447CA9">
            <w:pPr>
              <w:pStyle w:val="Titre5"/>
              <w:jc w:val="center"/>
              <w:rPr>
                <w:rFonts w:ascii="Times New Roman" w:eastAsia="Arial Unicode MS" w:hAnsi="Times New Roman" w:cs="Times New Roman"/>
                <w:b/>
                <w:noProof/>
                <w:color w:val="auto"/>
                <w:w w:val="150"/>
                <w:sz w:val="16"/>
                <w:szCs w:val="16"/>
              </w:rPr>
            </w:pPr>
            <w:r w:rsidRPr="006E4768">
              <w:rPr>
                <w:rFonts w:ascii="Times New Roman" w:eastAsia="Arial Unicode MS" w:hAnsi="Times New Roman" w:cs="Times New Roman"/>
                <w:b/>
                <w:noProof/>
                <w:color w:val="auto"/>
                <w:w w:val="150"/>
                <w:sz w:val="16"/>
                <w:szCs w:val="16"/>
              </w:rPr>
              <w:t>DOCUMENTS</w:t>
            </w:r>
          </w:p>
        </w:tc>
        <w:tc>
          <w:tcPr>
            <w:tcW w:w="5179" w:type="dxa"/>
            <w:vAlign w:val="center"/>
          </w:tcPr>
          <w:p w:rsidR="00A053E7" w:rsidRPr="006E4768" w:rsidRDefault="00A053E7" w:rsidP="00447CA9">
            <w:pPr>
              <w:jc w:val="center"/>
              <w:rPr>
                <w:rFonts w:eastAsia="Arial Unicode MS"/>
                <w:b/>
                <w:bCs/>
                <w:noProof/>
                <w:w w:val="150"/>
                <w:sz w:val="16"/>
                <w:szCs w:val="16"/>
              </w:rPr>
            </w:pPr>
            <w:r w:rsidRPr="006E4768">
              <w:rPr>
                <w:rFonts w:eastAsia="Arial Unicode MS"/>
                <w:b/>
                <w:bCs/>
                <w:noProof/>
                <w:w w:val="150"/>
                <w:sz w:val="16"/>
                <w:szCs w:val="16"/>
              </w:rPr>
              <w:t>OPERATION A REALISER</w:t>
            </w:r>
          </w:p>
        </w:tc>
        <w:tc>
          <w:tcPr>
            <w:tcW w:w="3045" w:type="dxa"/>
            <w:vAlign w:val="center"/>
          </w:tcPr>
          <w:p w:rsidR="00A053E7" w:rsidRPr="006E4768" w:rsidRDefault="00A053E7" w:rsidP="00447CA9">
            <w:pPr>
              <w:jc w:val="center"/>
              <w:rPr>
                <w:rFonts w:eastAsia="Arial Unicode MS"/>
                <w:b/>
                <w:bCs/>
                <w:noProof/>
                <w:w w:val="150"/>
                <w:sz w:val="16"/>
                <w:szCs w:val="16"/>
              </w:rPr>
            </w:pPr>
            <w:r w:rsidRPr="006E4768">
              <w:rPr>
                <w:rFonts w:eastAsia="Arial Unicode MS"/>
                <w:b/>
                <w:bCs/>
                <w:noProof/>
                <w:w w:val="150"/>
                <w:sz w:val="16"/>
                <w:szCs w:val="16"/>
              </w:rPr>
              <w:t>AUTHENTIFICATION</w:t>
            </w:r>
          </w:p>
        </w:tc>
      </w:tr>
      <w:tr w:rsidR="00A053E7" w:rsidRPr="006E4768" w:rsidTr="00AD574B">
        <w:trPr>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B1</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CCTP</w:t>
            </w:r>
          </w:p>
        </w:tc>
        <w:tc>
          <w:tcPr>
            <w:tcW w:w="5179" w:type="dxa"/>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 xml:space="preserve">Le Cahier des Clauses Techniques Particulières (CCTP) tel que mentionné à la Pièce N°5 du DAO. </w:t>
            </w:r>
          </w:p>
        </w:tc>
        <w:tc>
          <w:tcPr>
            <w:tcW w:w="3045" w:type="dxa"/>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paraphé sur chaque page, et avec, à la fin du document, la date, la signature et le cachet du soumissionnaire ;</w:t>
            </w:r>
          </w:p>
        </w:tc>
      </w:tr>
      <w:tr w:rsidR="00A053E7" w:rsidRPr="006E4768" w:rsidTr="00AD574B">
        <w:trPr>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B2</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Liste du matériel</w:t>
            </w:r>
          </w:p>
        </w:tc>
        <w:tc>
          <w:tcPr>
            <w:tcW w:w="5179" w:type="dxa"/>
            <w:vAlign w:val="center"/>
          </w:tcPr>
          <w:p w:rsidR="00A053E7" w:rsidRPr="006E4768" w:rsidRDefault="00A053E7" w:rsidP="00AD574B">
            <w:pPr>
              <w:jc w:val="both"/>
              <w:rPr>
                <w:rFonts w:eastAsia="Arial Unicode MS"/>
                <w:noProof/>
                <w:w w:val="150"/>
                <w:sz w:val="16"/>
                <w:szCs w:val="16"/>
              </w:rPr>
            </w:pPr>
            <w:r w:rsidRPr="006E4768">
              <w:rPr>
                <w:rFonts w:eastAsia="Arial Unicode MS"/>
                <w:noProof/>
                <w:w w:val="150"/>
                <w:sz w:val="16"/>
                <w:szCs w:val="16"/>
              </w:rPr>
              <w:t>Elle devra faire ressortir les moyens matériels qui seront mobilisés (liste des équipements, des matériels et outillages à utiliser)</w:t>
            </w:r>
          </w:p>
          <w:p w:rsidR="00A053E7" w:rsidRPr="006E4768" w:rsidRDefault="00A053E7" w:rsidP="00AD574B">
            <w:pPr>
              <w:jc w:val="both"/>
              <w:rPr>
                <w:noProof/>
                <w:w w:val="150"/>
                <w:sz w:val="16"/>
                <w:szCs w:val="16"/>
              </w:rPr>
            </w:pPr>
            <w:r w:rsidRPr="006E4768">
              <w:rPr>
                <w:noProof/>
                <w:w w:val="150"/>
                <w:sz w:val="16"/>
                <w:szCs w:val="16"/>
              </w:rPr>
              <w:t>Pour exécuter les travaux de construction des forages, l’entreprise doit disposer de :</w:t>
            </w:r>
          </w:p>
          <w:p w:rsidR="00A053E7" w:rsidRPr="006E4768" w:rsidRDefault="00A053E7" w:rsidP="00E11A7E">
            <w:pPr>
              <w:numPr>
                <w:ilvl w:val="0"/>
                <w:numId w:val="27"/>
              </w:numPr>
              <w:jc w:val="both"/>
              <w:rPr>
                <w:noProof/>
                <w:w w:val="150"/>
                <w:sz w:val="16"/>
                <w:szCs w:val="16"/>
              </w:rPr>
            </w:pPr>
            <w:r w:rsidRPr="006E4768">
              <w:rPr>
                <w:noProof/>
                <w:w w:val="150"/>
                <w:sz w:val="16"/>
                <w:szCs w:val="16"/>
              </w:rPr>
              <w:t>un appareillage de sondage ;</w:t>
            </w:r>
          </w:p>
          <w:p w:rsidR="00A053E7" w:rsidRPr="006E4768" w:rsidRDefault="00A053E7" w:rsidP="00E11A7E">
            <w:pPr>
              <w:numPr>
                <w:ilvl w:val="0"/>
                <w:numId w:val="27"/>
              </w:numPr>
              <w:jc w:val="both"/>
              <w:rPr>
                <w:noProof/>
                <w:w w:val="150"/>
                <w:sz w:val="16"/>
                <w:szCs w:val="16"/>
              </w:rPr>
            </w:pPr>
            <w:r w:rsidRPr="006E4768">
              <w:rPr>
                <w:noProof/>
                <w:w w:val="150"/>
                <w:sz w:val="16"/>
                <w:szCs w:val="16"/>
              </w:rPr>
              <w:t>un atelier motorisé de fonçage ;</w:t>
            </w:r>
          </w:p>
          <w:p w:rsidR="00A053E7" w:rsidRPr="006E4768" w:rsidRDefault="00A053E7" w:rsidP="00E11A7E">
            <w:pPr>
              <w:numPr>
                <w:ilvl w:val="0"/>
                <w:numId w:val="27"/>
              </w:numPr>
              <w:jc w:val="both"/>
              <w:rPr>
                <w:noProof/>
                <w:w w:val="150"/>
                <w:sz w:val="16"/>
                <w:szCs w:val="16"/>
              </w:rPr>
            </w:pPr>
            <w:r w:rsidRPr="006E4768">
              <w:rPr>
                <w:noProof/>
                <w:w w:val="150"/>
                <w:sz w:val="16"/>
                <w:szCs w:val="16"/>
              </w:rPr>
              <w:t>un compresseur tracté ou porté sur camion ;</w:t>
            </w:r>
          </w:p>
          <w:p w:rsidR="00A053E7" w:rsidRPr="006E4768" w:rsidRDefault="00A053E7" w:rsidP="00E11A7E">
            <w:pPr>
              <w:numPr>
                <w:ilvl w:val="0"/>
                <w:numId w:val="27"/>
              </w:numPr>
              <w:jc w:val="both"/>
              <w:rPr>
                <w:noProof/>
                <w:w w:val="150"/>
                <w:sz w:val="16"/>
                <w:szCs w:val="16"/>
              </w:rPr>
            </w:pPr>
            <w:r w:rsidRPr="006E4768">
              <w:rPr>
                <w:noProof/>
                <w:w w:val="150"/>
                <w:sz w:val="16"/>
                <w:szCs w:val="16"/>
              </w:rPr>
              <w:t>un camion benne</w:t>
            </w:r>
          </w:p>
          <w:p w:rsidR="00A053E7" w:rsidRPr="006E4768" w:rsidRDefault="00A053E7" w:rsidP="00E11A7E">
            <w:pPr>
              <w:numPr>
                <w:ilvl w:val="0"/>
                <w:numId w:val="27"/>
              </w:numPr>
              <w:jc w:val="both"/>
              <w:rPr>
                <w:noProof/>
                <w:w w:val="150"/>
                <w:sz w:val="16"/>
                <w:szCs w:val="16"/>
              </w:rPr>
            </w:pPr>
            <w:r w:rsidRPr="006E4768">
              <w:rPr>
                <w:noProof/>
                <w:w w:val="150"/>
                <w:sz w:val="16"/>
                <w:szCs w:val="16"/>
              </w:rPr>
              <w:t>une citerne à eau ;</w:t>
            </w:r>
          </w:p>
          <w:p w:rsidR="00A053E7" w:rsidRPr="006E4768" w:rsidRDefault="00A053E7" w:rsidP="00E11A7E">
            <w:pPr>
              <w:numPr>
                <w:ilvl w:val="0"/>
                <w:numId w:val="27"/>
              </w:numPr>
              <w:jc w:val="both"/>
              <w:rPr>
                <w:noProof/>
                <w:w w:val="150"/>
                <w:sz w:val="16"/>
                <w:szCs w:val="16"/>
              </w:rPr>
            </w:pPr>
            <w:r w:rsidRPr="006E4768">
              <w:rPr>
                <w:noProof/>
                <w:w w:val="150"/>
                <w:sz w:val="16"/>
                <w:szCs w:val="16"/>
              </w:rPr>
              <w:t>une citerne à gaz oïl ;</w:t>
            </w:r>
          </w:p>
          <w:p w:rsidR="00A053E7" w:rsidRPr="006E4768" w:rsidRDefault="00A053E7" w:rsidP="00E11A7E">
            <w:pPr>
              <w:numPr>
                <w:ilvl w:val="0"/>
                <w:numId w:val="27"/>
              </w:numPr>
              <w:jc w:val="both"/>
              <w:rPr>
                <w:noProof/>
                <w:w w:val="150"/>
                <w:sz w:val="16"/>
                <w:szCs w:val="16"/>
              </w:rPr>
            </w:pPr>
            <w:r w:rsidRPr="006E4768">
              <w:rPr>
                <w:noProof/>
                <w:w w:val="150"/>
                <w:sz w:val="16"/>
                <w:szCs w:val="16"/>
              </w:rPr>
              <w:t>un groupe électrogène ;</w:t>
            </w:r>
          </w:p>
          <w:p w:rsidR="00A053E7" w:rsidRPr="006E4768" w:rsidRDefault="00A053E7" w:rsidP="00E11A7E">
            <w:pPr>
              <w:numPr>
                <w:ilvl w:val="0"/>
                <w:numId w:val="27"/>
              </w:numPr>
              <w:jc w:val="both"/>
              <w:rPr>
                <w:noProof/>
                <w:w w:val="150"/>
                <w:sz w:val="16"/>
                <w:szCs w:val="16"/>
              </w:rPr>
            </w:pPr>
            <w:r w:rsidRPr="006E4768">
              <w:rPr>
                <w:noProof/>
                <w:w w:val="150"/>
                <w:sz w:val="16"/>
                <w:szCs w:val="16"/>
              </w:rPr>
              <w:t>une pompe électrique immergée ;</w:t>
            </w:r>
          </w:p>
          <w:p w:rsidR="00A053E7" w:rsidRPr="006E4768" w:rsidRDefault="00A053E7" w:rsidP="00E11A7E">
            <w:pPr>
              <w:numPr>
                <w:ilvl w:val="0"/>
                <w:numId w:val="27"/>
              </w:numPr>
              <w:jc w:val="both"/>
              <w:rPr>
                <w:noProof/>
                <w:w w:val="150"/>
                <w:sz w:val="16"/>
                <w:szCs w:val="16"/>
              </w:rPr>
            </w:pPr>
            <w:r w:rsidRPr="006E4768">
              <w:rPr>
                <w:noProof/>
                <w:w w:val="150"/>
                <w:sz w:val="16"/>
                <w:szCs w:val="16"/>
              </w:rPr>
              <w:t>un poste de soudure ;</w:t>
            </w:r>
          </w:p>
          <w:p w:rsidR="00A053E7" w:rsidRPr="006E4768" w:rsidRDefault="00A053E7" w:rsidP="00E11A7E">
            <w:pPr>
              <w:numPr>
                <w:ilvl w:val="0"/>
                <w:numId w:val="27"/>
              </w:numPr>
              <w:jc w:val="both"/>
              <w:rPr>
                <w:noProof/>
                <w:w w:val="150"/>
                <w:sz w:val="16"/>
                <w:szCs w:val="16"/>
              </w:rPr>
            </w:pPr>
            <w:r w:rsidRPr="006E4768">
              <w:rPr>
                <w:noProof/>
                <w:w w:val="150"/>
                <w:sz w:val="16"/>
                <w:szCs w:val="16"/>
              </w:rPr>
              <w:t>un véhicule de liaison 4 X 4 pick-up ;</w:t>
            </w:r>
          </w:p>
          <w:p w:rsidR="00A053E7" w:rsidRPr="006E4768" w:rsidRDefault="00A053E7" w:rsidP="00AD574B">
            <w:pPr>
              <w:tabs>
                <w:tab w:val="left" w:pos="2160"/>
                <w:tab w:val="left" w:pos="3600"/>
              </w:tabs>
              <w:spacing w:after="120"/>
              <w:jc w:val="both"/>
              <w:rPr>
                <w:noProof/>
                <w:w w:val="150"/>
                <w:sz w:val="16"/>
                <w:szCs w:val="16"/>
              </w:rPr>
            </w:pPr>
            <w:r w:rsidRPr="006E4768">
              <w:rPr>
                <w:noProof/>
                <w:w w:val="150"/>
                <w:sz w:val="16"/>
                <w:szCs w:val="16"/>
              </w:rPr>
              <w:t xml:space="preserve">       -     un dispositif de mesure des débits et des niveaux d’eau</w:t>
            </w:r>
          </w:p>
          <w:p w:rsidR="00A053E7" w:rsidRPr="006E4768" w:rsidRDefault="00A053E7" w:rsidP="00AD574B">
            <w:pPr>
              <w:tabs>
                <w:tab w:val="left" w:pos="2160"/>
                <w:tab w:val="left" w:pos="3600"/>
              </w:tabs>
              <w:spacing w:after="120"/>
              <w:jc w:val="both"/>
              <w:rPr>
                <w:noProof/>
                <w:w w:val="150"/>
                <w:sz w:val="16"/>
                <w:szCs w:val="16"/>
              </w:rPr>
            </w:pPr>
            <w:r w:rsidRPr="006E4768">
              <w:rPr>
                <w:noProof/>
                <w:w w:val="150"/>
                <w:sz w:val="16"/>
                <w:szCs w:val="16"/>
              </w:rPr>
              <w:t xml:space="preserve">       -     Petits matériels de chantier</w:t>
            </w:r>
          </w:p>
        </w:tc>
        <w:tc>
          <w:tcPr>
            <w:tcW w:w="3045" w:type="dxa"/>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Joindre : copies certifiées conformes des Factures, certificats de vente ou d’achat</w:t>
            </w:r>
            <w:r w:rsidR="00DB6261" w:rsidRPr="006E4768">
              <w:rPr>
                <w:rFonts w:eastAsia="Arial Unicode MS"/>
                <w:noProof/>
                <w:w w:val="150"/>
                <w:sz w:val="16"/>
                <w:szCs w:val="16"/>
              </w:rPr>
              <w:t xml:space="preserve"> (location)</w:t>
            </w:r>
          </w:p>
        </w:tc>
      </w:tr>
      <w:tr w:rsidR="00A053E7" w:rsidRPr="006E4768" w:rsidTr="00AD574B">
        <w:trPr>
          <w:trHeight w:val="838"/>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B3</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Liste du personnel</w:t>
            </w:r>
          </w:p>
        </w:tc>
        <w:tc>
          <w:tcPr>
            <w:tcW w:w="5179" w:type="dxa"/>
            <w:vAlign w:val="center"/>
          </w:tcPr>
          <w:p w:rsidR="00A053E7" w:rsidRPr="006E4768" w:rsidRDefault="00A053E7" w:rsidP="00AD574B">
            <w:pPr>
              <w:jc w:val="both"/>
              <w:rPr>
                <w:noProof/>
                <w:w w:val="150"/>
                <w:sz w:val="16"/>
                <w:szCs w:val="16"/>
              </w:rPr>
            </w:pPr>
            <w:r w:rsidRPr="006E4768">
              <w:rPr>
                <w:noProof/>
                <w:w w:val="150"/>
                <w:sz w:val="16"/>
                <w:szCs w:val="16"/>
              </w:rPr>
              <w:t xml:space="preserve">L’entreprise adjudicatrice du marché doit disposer d’un personnel minimum exigé composé de : </w:t>
            </w:r>
          </w:p>
          <w:p w:rsidR="00A053E7" w:rsidRPr="006E4768" w:rsidRDefault="00A053E7" w:rsidP="00E11A7E">
            <w:pPr>
              <w:numPr>
                <w:ilvl w:val="0"/>
                <w:numId w:val="26"/>
              </w:numPr>
              <w:jc w:val="both"/>
              <w:rPr>
                <w:noProof/>
                <w:w w:val="150"/>
                <w:sz w:val="16"/>
                <w:szCs w:val="16"/>
              </w:rPr>
            </w:pPr>
            <w:r w:rsidRPr="006E4768">
              <w:rPr>
                <w:noProof/>
                <w:w w:val="150"/>
                <w:sz w:val="16"/>
                <w:szCs w:val="16"/>
              </w:rPr>
              <w:t>Un hydrogéologue ou géophysicien avec 03 ans d’expérience dans les travaux similaires ;</w:t>
            </w:r>
          </w:p>
          <w:p w:rsidR="00A053E7" w:rsidRPr="006E4768" w:rsidRDefault="00A053E7" w:rsidP="00AD574B">
            <w:pPr>
              <w:ind w:left="420"/>
              <w:jc w:val="both"/>
              <w:rPr>
                <w:noProof/>
                <w:w w:val="150"/>
                <w:sz w:val="16"/>
                <w:szCs w:val="16"/>
              </w:rPr>
            </w:pPr>
            <w:r w:rsidRPr="006E4768">
              <w:rPr>
                <w:noProof/>
                <w:w w:val="150"/>
                <w:sz w:val="16"/>
                <w:szCs w:val="16"/>
              </w:rPr>
              <w:t>b) Un conducteur des travaux, niveau technicien de Génie Rural ou équivalent avec 03 ans d’expérience dans les travaux similaires ;</w:t>
            </w:r>
          </w:p>
          <w:p w:rsidR="00A053E7" w:rsidRPr="006E4768" w:rsidRDefault="00A053E7" w:rsidP="00AD574B">
            <w:pPr>
              <w:jc w:val="both"/>
              <w:rPr>
                <w:noProof/>
                <w:w w:val="150"/>
                <w:sz w:val="16"/>
                <w:szCs w:val="16"/>
              </w:rPr>
            </w:pPr>
            <w:r w:rsidRPr="006E4768">
              <w:rPr>
                <w:noProof/>
                <w:w w:val="150"/>
                <w:sz w:val="16"/>
                <w:szCs w:val="16"/>
              </w:rPr>
              <w:t xml:space="preserve">           c )Un chef de chantier, niveau minimum Agent technique Génie Civil,  Génie Rural , un CAP Maçonnerie ou équivalent avec trois (03) ans d’expérience dans les travaux d’hydraulique villageois ;</w:t>
            </w:r>
          </w:p>
          <w:p w:rsidR="00A053E7" w:rsidRPr="006E4768" w:rsidRDefault="00A053E7" w:rsidP="00AD574B">
            <w:pPr>
              <w:jc w:val="both"/>
              <w:rPr>
                <w:noProof/>
                <w:w w:val="150"/>
                <w:sz w:val="16"/>
                <w:szCs w:val="16"/>
              </w:rPr>
            </w:pPr>
            <w:r w:rsidRPr="006E4768">
              <w:rPr>
                <w:noProof/>
                <w:w w:val="150"/>
                <w:sz w:val="16"/>
                <w:szCs w:val="16"/>
              </w:rPr>
              <w:t xml:space="preserve">           d) Un foreur expérimenté ;</w:t>
            </w:r>
          </w:p>
          <w:p w:rsidR="00A053E7" w:rsidRPr="006E4768" w:rsidRDefault="00A053E7" w:rsidP="00AD574B">
            <w:pPr>
              <w:jc w:val="both"/>
              <w:rPr>
                <w:noProof/>
                <w:w w:val="150"/>
                <w:sz w:val="16"/>
                <w:szCs w:val="16"/>
              </w:rPr>
            </w:pPr>
            <w:r w:rsidRPr="006E4768">
              <w:rPr>
                <w:noProof/>
                <w:w w:val="150"/>
                <w:sz w:val="16"/>
                <w:szCs w:val="16"/>
              </w:rPr>
              <w:t xml:space="preserve">          e)Un mécanicien expérimenté ;</w:t>
            </w:r>
          </w:p>
          <w:p w:rsidR="00A053E7" w:rsidRPr="006E4768" w:rsidRDefault="00A053E7" w:rsidP="00AD574B">
            <w:pPr>
              <w:tabs>
                <w:tab w:val="left" w:pos="2160"/>
                <w:tab w:val="left" w:pos="3600"/>
              </w:tabs>
              <w:jc w:val="both"/>
              <w:rPr>
                <w:noProof/>
                <w:w w:val="150"/>
                <w:sz w:val="16"/>
                <w:szCs w:val="16"/>
              </w:rPr>
            </w:pPr>
            <w:r w:rsidRPr="006E4768">
              <w:rPr>
                <w:noProof/>
                <w:w w:val="150"/>
                <w:sz w:val="16"/>
                <w:szCs w:val="16"/>
              </w:rPr>
              <w:t xml:space="preserve">           f) Trois (03) ouvriers qualifiés (maçons, ferrailleurs, coffreurs) ;</w:t>
            </w:r>
          </w:p>
          <w:p w:rsidR="00A053E7" w:rsidRPr="006E4768" w:rsidRDefault="00A053E7" w:rsidP="00AD574B">
            <w:pPr>
              <w:tabs>
                <w:tab w:val="left" w:pos="2160"/>
                <w:tab w:val="left" w:pos="3600"/>
              </w:tabs>
              <w:jc w:val="both"/>
              <w:rPr>
                <w:noProof/>
                <w:w w:val="150"/>
                <w:sz w:val="16"/>
                <w:szCs w:val="16"/>
              </w:rPr>
            </w:pPr>
            <w:r w:rsidRPr="006E4768">
              <w:rPr>
                <w:noProof/>
                <w:w w:val="150"/>
                <w:sz w:val="16"/>
                <w:szCs w:val="16"/>
              </w:rPr>
              <w:t xml:space="preserve">          g) Trois(03) manœuvres. </w:t>
            </w:r>
          </w:p>
        </w:tc>
        <w:tc>
          <w:tcPr>
            <w:tcW w:w="3045" w:type="dxa"/>
            <w:shd w:val="clear" w:color="auto" w:fill="auto"/>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Joindre pour (a, b, c), un CV signé et daté, ainsi qu’une copie et attestation certifiées conformes du diplôme et Attestation  de l’original de diplôme.</w:t>
            </w:r>
          </w:p>
        </w:tc>
      </w:tr>
      <w:tr w:rsidR="00A053E7" w:rsidRPr="006E4768" w:rsidTr="00AD574B">
        <w:trPr>
          <w:trHeight w:val="694"/>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B4</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Proposition technique et planning d'exécution</w:t>
            </w:r>
          </w:p>
        </w:tc>
        <w:tc>
          <w:tcPr>
            <w:tcW w:w="5179" w:type="dxa"/>
            <w:vAlign w:val="center"/>
          </w:tcPr>
          <w:p w:rsidR="00A053E7" w:rsidRPr="006E4768" w:rsidRDefault="00A053E7" w:rsidP="00CA7F66">
            <w:pPr>
              <w:pStyle w:val="En-tte"/>
              <w:jc w:val="both"/>
              <w:rPr>
                <w:rFonts w:eastAsia="Arial Unicode MS"/>
                <w:noProof/>
                <w:w w:val="150"/>
                <w:sz w:val="16"/>
                <w:szCs w:val="16"/>
                <w:lang w:val="fr-FR"/>
              </w:rPr>
            </w:pPr>
            <w:r w:rsidRPr="006E4768">
              <w:rPr>
                <w:rFonts w:eastAsia="Arial Unicode MS"/>
                <w:noProof/>
                <w:w w:val="150"/>
                <w:sz w:val="16"/>
                <w:szCs w:val="16"/>
                <w:lang w:val="fr-FR"/>
              </w:rPr>
              <w:t>Elle  comprendra – un résumé succinct de l’analyse du projet et des techniques de mise en œuvre - Organisation du travail  en équipes ou en ateliers -  Contrôle de qualité   (</w:t>
            </w:r>
            <w:r w:rsidRPr="006E4768">
              <w:rPr>
                <w:rFonts w:eastAsia="Arial Unicode MS"/>
                <w:iCs/>
                <w:noProof/>
                <w:w w:val="150"/>
                <w:sz w:val="16"/>
                <w:szCs w:val="16"/>
                <w:lang w:val="fr-FR"/>
              </w:rPr>
              <w:t>Organisation du contrôle de qualité interne)</w:t>
            </w:r>
            <w:r w:rsidRPr="006E4768">
              <w:rPr>
                <w:rFonts w:eastAsia="Arial Unicode MS"/>
                <w:noProof/>
                <w:w w:val="150"/>
                <w:sz w:val="16"/>
                <w:szCs w:val="16"/>
                <w:lang w:val="fr-FR"/>
              </w:rPr>
              <w:t xml:space="preserve"> - Dispositions prévues pour la </w:t>
            </w:r>
            <w:r w:rsidRPr="006E4768">
              <w:rPr>
                <w:rFonts w:eastAsia="Arial Unicode MS"/>
                <w:iCs/>
                <w:noProof/>
                <w:w w:val="150"/>
                <w:sz w:val="16"/>
                <w:szCs w:val="16"/>
                <w:lang w:val="fr-FR"/>
              </w:rPr>
              <w:t>Protection de l'environnement</w:t>
            </w:r>
            <w:r w:rsidRPr="006E4768">
              <w:rPr>
                <w:rFonts w:eastAsia="Arial Unicode MS"/>
                <w:noProof/>
                <w:w w:val="150"/>
                <w:sz w:val="16"/>
                <w:szCs w:val="16"/>
                <w:lang w:val="fr-FR"/>
              </w:rPr>
              <w:t xml:space="preserve"> - Mesures d’hygiène et de sécurité - </w:t>
            </w:r>
          </w:p>
        </w:tc>
        <w:tc>
          <w:tcPr>
            <w:tcW w:w="3045" w:type="dxa"/>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Date, signature et cachet du soumissionnaire à la fin du document</w:t>
            </w:r>
          </w:p>
        </w:tc>
      </w:tr>
      <w:tr w:rsidR="00A053E7" w:rsidRPr="006E4768" w:rsidTr="00AD574B">
        <w:trPr>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B5</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Rapport de visite de site</w:t>
            </w:r>
          </w:p>
        </w:tc>
        <w:tc>
          <w:tcPr>
            <w:tcW w:w="5179" w:type="dxa"/>
            <w:vAlign w:val="center"/>
          </w:tcPr>
          <w:p w:rsidR="00A053E7" w:rsidRPr="006E4768" w:rsidRDefault="00A053E7" w:rsidP="00AD574B">
            <w:pPr>
              <w:jc w:val="both"/>
              <w:rPr>
                <w:rFonts w:eastAsia="Arial Unicode MS"/>
                <w:noProof/>
                <w:w w:val="150"/>
                <w:sz w:val="16"/>
                <w:szCs w:val="16"/>
              </w:rPr>
            </w:pPr>
            <w:r w:rsidRPr="006E4768">
              <w:rPr>
                <w:rFonts w:eastAsia="Arial Unicode MS"/>
                <w:noProof/>
                <w:w w:val="150"/>
                <w:sz w:val="16"/>
                <w:szCs w:val="16"/>
              </w:rPr>
              <w:t xml:space="preserve">Rapport de visite de site </w:t>
            </w:r>
          </w:p>
        </w:tc>
        <w:tc>
          <w:tcPr>
            <w:tcW w:w="3045" w:type="dxa"/>
            <w:vAlign w:val="center"/>
          </w:tcPr>
          <w:p w:rsidR="00A053E7" w:rsidRPr="006E4768" w:rsidRDefault="00A053E7" w:rsidP="00DB4B4A">
            <w:pPr>
              <w:pStyle w:val="En-tte"/>
              <w:rPr>
                <w:rFonts w:eastAsia="Arial Unicode MS"/>
                <w:noProof/>
                <w:w w:val="150"/>
                <w:sz w:val="16"/>
                <w:szCs w:val="16"/>
                <w:lang w:val="fr-FR"/>
              </w:rPr>
            </w:pPr>
            <w:r w:rsidRPr="006E4768">
              <w:rPr>
                <w:rFonts w:eastAsia="Arial Unicode MS"/>
                <w:noProof/>
                <w:w w:val="150"/>
                <w:sz w:val="16"/>
                <w:szCs w:val="16"/>
                <w:lang w:val="fr-FR"/>
              </w:rPr>
              <w:t xml:space="preserve">Date, signature et cachet du soumissionnaire </w:t>
            </w:r>
          </w:p>
        </w:tc>
      </w:tr>
      <w:tr w:rsidR="00A053E7" w:rsidRPr="006E4768" w:rsidTr="00AD574B">
        <w:trPr>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B6</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Références de l’entreprise</w:t>
            </w:r>
          </w:p>
        </w:tc>
        <w:tc>
          <w:tcPr>
            <w:tcW w:w="5179" w:type="dxa"/>
            <w:vAlign w:val="center"/>
          </w:tcPr>
          <w:p w:rsidR="00A053E7" w:rsidRPr="006E4768" w:rsidRDefault="00A053E7" w:rsidP="00AD574B">
            <w:pPr>
              <w:jc w:val="both"/>
              <w:rPr>
                <w:rFonts w:eastAsia="Arial Unicode MS"/>
                <w:noProof/>
                <w:w w:val="150"/>
                <w:sz w:val="16"/>
                <w:szCs w:val="16"/>
              </w:rPr>
            </w:pPr>
            <w:r w:rsidRPr="006E4768">
              <w:rPr>
                <w:rFonts w:eastAsia="Arial Unicode MS"/>
                <w:noProof/>
                <w:w w:val="150"/>
                <w:sz w:val="16"/>
                <w:szCs w:val="16"/>
              </w:rPr>
              <w:t xml:space="preserve">Liste de travaux similaires déjà exécutés dans les trois dernières années </w:t>
            </w:r>
          </w:p>
        </w:tc>
        <w:tc>
          <w:tcPr>
            <w:tcW w:w="3045" w:type="dxa"/>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Montant des travaux, copies des marchés (1</w:t>
            </w:r>
            <w:r w:rsidRPr="006E4768">
              <w:rPr>
                <w:rFonts w:eastAsia="Arial Unicode MS"/>
                <w:noProof/>
                <w:w w:val="150"/>
                <w:sz w:val="16"/>
                <w:szCs w:val="16"/>
                <w:vertAlign w:val="superscript"/>
              </w:rPr>
              <w:t>ère</w:t>
            </w:r>
            <w:r w:rsidRPr="006E4768">
              <w:rPr>
                <w:rFonts w:eastAsia="Arial Unicode MS"/>
                <w:noProof/>
                <w:w w:val="150"/>
                <w:sz w:val="16"/>
                <w:szCs w:val="16"/>
              </w:rPr>
              <w:t xml:space="preserve"> et dernière pages) et des PV de réception et /ou de certificats de bonne fin des travaux</w:t>
            </w:r>
          </w:p>
        </w:tc>
      </w:tr>
      <w:tr w:rsidR="00A053E7" w:rsidRPr="006E4768" w:rsidTr="00AD574B">
        <w:trPr>
          <w:jc w:val="center"/>
        </w:trPr>
        <w:tc>
          <w:tcPr>
            <w:tcW w:w="634"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B7</w:t>
            </w:r>
          </w:p>
        </w:tc>
        <w:tc>
          <w:tcPr>
            <w:tcW w:w="1706" w:type="dxa"/>
            <w:vAlign w:val="center"/>
          </w:tcPr>
          <w:p w:rsidR="00A053E7" w:rsidRPr="006E4768" w:rsidRDefault="00A053E7" w:rsidP="00DB4B4A">
            <w:pPr>
              <w:jc w:val="center"/>
              <w:rPr>
                <w:rFonts w:eastAsia="Arial Unicode MS"/>
                <w:noProof/>
                <w:w w:val="150"/>
                <w:sz w:val="16"/>
                <w:szCs w:val="16"/>
              </w:rPr>
            </w:pPr>
            <w:r w:rsidRPr="006E4768">
              <w:rPr>
                <w:rFonts w:eastAsia="Arial Unicode MS"/>
                <w:noProof/>
                <w:w w:val="150"/>
                <w:sz w:val="16"/>
                <w:szCs w:val="16"/>
              </w:rPr>
              <w:t xml:space="preserve">Chiffre d’affaires </w:t>
            </w:r>
          </w:p>
        </w:tc>
        <w:tc>
          <w:tcPr>
            <w:tcW w:w="5179" w:type="dxa"/>
            <w:vAlign w:val="center"/>
          </w:tcPr>
          <w:p w:rsidR="00A053E7" w:rsidRPr="006E4768" w:rsidRDefault="00A053E7" w:rsidP="00AD574B">
            <w:pPr>
              <w:jc w:val="both"/>
              <w:rPr>
                <w:rFonts w:eastAsia="Arial Unicode MS"/>
                <w:noProof/>
                <w:w w:val="150"/>
                <w:sz w:val="16"/>
                <w:szCs w:val="16"/>
              </w:rPr>
            </w:pPr>
            <w:r w:rsidRPr="006E4768">
              <w:rPr>
                <w:rFonts w:eastAsia="Arial Unicode MS"/>
                <w:noProof/>
                <w:w w:val="150"/>
                <w:sz w:val="16"/>
                <w:szCs w:val="16"/>
              </w:rPr>
              <w:t xml:space="preserve">Extrait du dernier bilan </w:t>
            </w:r>
          </w:p>
        </w:tc>
        <w:tc>
          <w:tcPr>
            <w:tcW w:w="3045" w:type="dxa"/>
            <w:vAlign w:val="center"/>
          </w:tcPr>
          <w:p w:rsidR="00A053E7" w:rsidRPr="006E4768" w:rsidRDefault="00A053E7" w:rsidP="00DB4B4A">
            <w:pPr>
              <w:jc w:val="both"/>
              <w:rPr>
                <w:rFonts w:eastAsia="Arial Unicode MS"/>
                <w:noProof/>
                <w:w w:val="150"/>
                <w:sz w:val="16"/>
                <w:szCs w:val="16"/>
              </w:rPr>
            </w:pPr>
            <w:r w:rsidRPr="006E4768">
              <w:rPr>
                <w:rFonts w:eastAsia="Arial Unicode MS"/>
                <w:noProof/>
                <w:w w:val="150"/>
                <w:sz w:val="16"/>
                <w:szCs w:val="16"/>
              </w:rPr>
              <w:t xml:space="preserve">Certifié par un </w:t>
            </w:r>
            <w:r w:rsidR="006562A1" w:rsidRPr="006E4768">
              <w:rPr>
                <w:rFonts w:eastAsia="Arial Unicode MS"/>
                <w:noProof/>
                <w:w w:val="150"/>
                <w:sz w:val="16"/>
                <w:szCs w:val="16"/>
              </w:rPr>
              <w:t>expert-comptable</w:t>
            </w:r>
            <w:r w:rsidRPr="006E4768">
              <w:rPr>
                <w:rFonts w:eastAsia="Arial Unicode MS"/>
                <w:noProof/>
                <w:w w:val="150"/>
                <w:sz w:val="16"/>
                <w:szCs w:val="16"/>
              </w:rPr>
              <w:t xml:space="preserve"> agréé</w:t>
            </w:r>
          </w:p>
        </w:tc>
      </w:tr>
    </w:tbl>
    <w:p w:rsidR="000B0834" w:rsidRPr="006E4768" w:rsidRDefault="000B0834" w:rsidP="002526E5">
      <w:pPr>
        <w:widowControl w:val="0"/>
        <w:autoSpaceDE w:val="0"/>
        <w:autoSpaceDN w:val="0"/>
        <w:adjustRightInd w:val="0"/>
        <w:spacing w:line="200" w:lineRule="exact"/>
        <w:rPr>
          <w:i/>
          <w:noProof/>
          <w:sz w:val="20"/>
          <w:szCs w:val="20"/>
        </w:rPr>
      </w:pPr>
    </w:p>
    <w:p w:rsidR="000B0834" w:rsidRPr="006E4768" w:rsidRDefault="000B0834" w:rsidP="002526E5">
      <w:pPr>
        <w:widowControl w:val="0"/>
        <w:autoSpaceDE w:val="0"/>
        <w:autoSpaceDN w:val="0"/>
        <w:adjustRightInd w:val="0"/>
        <w:spacing w:before="7" w:line="100" w:lineRule="exact"/>
        <w:rPr>
          <w:i/>
          <w:noProof/>
          <w:sz w:val="10"/>
          <w:szCs w:val="10"/>
        </w:rPr>
      </w:pPr>
    </w:p>
    <w:tbl>
      <w:tblPr>
        <w:tblW w:w="10392" w:type="dxa"/>
        <w:jc w:val="center"/>
        <w:tblLayout w:type="fixed"/>
        <w:tblCellMar>
          <w:left w:w="0" w:type="dxa"/>
          <w:right w:w="0" w:type="dxa"/>
        </w:tblCellMar>
        <w:tblLook w:val="0000"/>
      </w:tblPr>
      <w:tblGrid>
        <w:gridCol w:w="1028"/>
        <w:gridCol w:w="9364"/>
      </w:tblGrid>
      <w:tr w:rsidR="00A8244E" w:rsidRPr="006E4768" w:rsidTr="000D70A5">
        <w:trPr>
          <w:trHeight w:val="20"/>
          <w:jc w:val="center"/>
        </w:trPr>
        <w:tc>
          <w:tcPr>
            <w:tcW w:w="1028" w:type="dxa"/>
            <w:tcBorders>
              <w:top w:val="single" w:sz="4" w:space="0" w:color="221F1F"/>
              <w:left w:val="single" w:sz="4" w:space="0" w:color="221F1F"/>
              <w:right w:val="single" w:sz="4" w:space="0" w:color="221F1F"/>
            </w:tcBorders>
          </w:tcPr>
          <w:p w:rsidR="00A8244E" w:rsidRPr="006E4768" w:rsidRDefault="00A8244E" w:rsidP="00C70607">
            <w:pPr>
              <w:widowControl w:val="0"/>
              <w:autoSpaceDE w:val="0"/>
              <w:autoSpaceDN w:val="0"/>
              <w:adjustRightInd w:val="0"/>
              <w:rPr>
                <w:i/>
                <w:noProof/>
              </w:rPr>
            </w:pPr>
          </w:p>
        </w:tc>
        <w:tc>
          <w:tcPr>
            <w:tcW w:w="9364" w:type="dxa"/>
            <w:tcBorders>
              <w:top w:val="single" w:sz="4" w:space="0" w:color="221F1F"/>
              <w:left w:val="single" w:sz="4" w:space="0" w:color="221F1F"/>
              <w:right w:val="single" w:sz="4" w:space="0" w:color="221F1F"/>
            </w:tcBorders>
          </w:tcPr>
          <w:p w:rsidR="00A8244E" w:rsidRPr="006E4768" w:rsidRDefault="00A8244E" w:rsidP="00C70607">
            <w:pPr>
              <w:widowControl w:val="0"/>
              <w:autoSpaceDE w:val="0"/>
              <w:autoSpaceDN w:val="0"/>
              <w:adjustRightInd w:val="0"/>
              <w:spacing w:before="59"/>
              <w:ind w:left="212"/>
              <w:rPr>
                <w:b/>
                <w:i/>
                <w:noProof/>
                <w:sz w:val="22"/>
                <w:szCs w:val="22"/>
              </w:rPr>
            </w:pPr>
            <w:r w:rsidRPr="006E4768">
              <w:rPr>
                <w:b/>
                <w:i/>
                <w:noProof/>
                <w:sz w:val="22"/>
                <w:szCs w:val="22"/>
              </w:rPr>
              <w:t>Enveloppe C – Volume III : Offre financière</w:t>
            </w:r>
          </w:p>
          <w:p w:rsidR="00087417" w:rsidRPr="006E4768" w:rsidRDefault="00087417" w:rsidP="00EA15BA">
            <w:pPr>
              <w:widowControl w:val="0"/>
              <w:autoSpaceDE w:val="0"/>
              <w:autoSpaceDN w:val="0"/>
              <w:adjustRightInd w:val="0"/>
              <w:spacing w:before="59"/>
              <w:ind w:left="212"/>
              <w:jc w:val="both"/>
              <w:rPr>
                <w:i/>
                <w:noProof/>
                <w:sz w:val="22"/>
                <w:szCs w:val="22"/>
              </w:rPr>
            </w:pPr>
            <w:r w:rsidRPr="006E4768">
              <w:rPr>
                <w:i/>
                <w:noProof/>
                <w:sz w:val="22"/>
                <w:szCs w:val="22"/>
              </w:rPr>
              <w:t>C1-</w:t>
            </w:r>
            <w:r w:rsidRPr="006E4768">
              <w:rPr>
                <w:i/>
                <w:noProof/>
                <w:sz w:val="22"/>
                <w:szCs w:val="22"/>
              </w:rPr>
              <w:tab/>
              <w:t>Soumission</w:t>
            </w:r>
            <w:r w:rsidRPr="006E4768">
              <w:rPr>
                <w:i/>
                <w:noProof/>
                <w:sz w:val="22"/>
                <w:szCs w:val="22"/>
              </w:rPr>
              <w:tab/>
              <w:t>modèle joint dûment complété avec indication du montant de la proposition :</w:t>
            </w:r>
            <w:r w:rsidRPr="006E4768">
              <w:rPr>
                <w:i/>
                <w:noProof/>
                <w:sz w:val="22"/>
                <w:szCs w:val="22"/>
              </w:rPr>
              <w:tab/>
              <w:t>Date, signature, nom et cachet du soumissionnaire sur chaque page timbrée à 1000 F CFA ;</w:t>
            </w:r>
          </w:p>
          <w:p w:rsidR="00087417" w:rsidRPr="006E4768" w:rsidRDefault="00087417" w:rsidP="00EA15BA">
            <w:pPr>
              <w:widowControl w:val="0"/>
              <w:autoSpaceDE w:val="0"/>
              <w:autoSpaceDN w:val="0"/>
              <w:adjustRightInd w:val="0"/>
              <w:spacing w:before="59"/>
              <w:ind w:left="212"/>
              <w:jc w:val="both"/>
              <w:rPr>
                <w:i/>
                <w:noProof/>
                <w:sz w:val="22"/>
                <w:szCs w:val="22"/>
              </w:rPr>
            </w:pPr>
            <w:r w:rsidRPr="006E4768">
              <w:rPr>
                <w:i/>
                <w:noProof/>
                <w:sz w:val="22"/>
                <w:szCs w:val="22"/>
              </w:rPr>
              <w:t>C2-</w:t>
            </w:r>
            <w:r w:rsidRPr="006E4768">
              <w:rPr>
                <w:i/>
                <w:noProof/>
                <w:sz w:val="22"/>
                <w:szCs w:val="22"/>
              </w:rPr>
              <w:tab/>
              <w:t>Bordereau des Prix  Unitaires : original du cadre du bordereau des prix dûment complété par les prix du soumissionnaire en lettres et en chiffres paraphé sur chaque page, signature et cachet du soumissionnaire sur la dernière page ;</w:t>
            </w:r>
          </w:p>
          <w:p w:rsidR="00087417" w:rsidRPr="006E4768" w:rsidRDefault="00087417" w:rsidP="00EA15BA">
            <w:pPr>
              <w:widowControl w:val="0"/>
              <w:autoSpaceDE w:val="0"/>
              <w:autoSpaceDN w:val="0"/>
              <w:adjustRightInd w:val="0"/>
              <w:spacing w:before="59"/>
              <w:ind w:left="212"/>
              <w:jc w:val="both"/>
              <w:rPr>
                <w:i/>
                <w:noProof/>
                <w:sz w:val="22"/>
                <w:szCs w:val="22"/>
              </w:rPr>
            </w:pPr>
            <w:r w:rsidRPr="006E4768">
              <w:rPr>
                <w:i/>
                <w:noProof/>
                <w:sz w:val="22"/>
                <w:szCs w:val="22"/>
              </w:rPr>
              <w:t>C3-</w:t>
            </w:r>
            <w:r w:rsidRPr="006E4768">
              <w:rPr>
                <w:i/>
                <w:noProof/>
                <w:sz w:val="22"/>
                <w:szCs w:val="22"/>
              </w:rPr>
              <w:tab/>
              <w:t>Détail estimatif : original du cadre du détail estimatif dûment complété par le soumissionnaire</w:t>
            </w:r>
            <w:r w:rsidRPr="006E4768">
              <w:rPr>
                <w:i/>
                <w:noProof/>
                <w:sz w:val="22"/>
                <w:szCs w:val="22"/>
              </w:rPr>
              <w:tab/>
              <w:t>Paraphe sur chaque page, signature et cachet du soumissionnaire sur la dernière page.</w:t>
            </w:r>
          </w:p>
          <w:p w:rsidR="00087417" w:rsidRPr="006E4768" w:rsidRDefault="00087417" w:rsidP="00EA15BA">
            <w:pPr>
              <w:widowControl w:val="0"/>
              <w:autoSpaceDE w:val="0"/>
              <w:autoSpaceDN w:val="0"/>
              <w:adjustRightInd w:val="0"/>
              <w:spacing w:before="59"/>
              <w:ind w:left="212"/>
              <w:jc w:val="both"/>
              <w:rPr>
                <w:i/>
                <w:noProof/>
                <w:sz w:val="22"/>
                <w:szCs w:val="22"/>
              </w:rPr>
            </w:pPr>
            <w:r w:rsidRPr="006E4768">
              <w:rPr>
                <w:i/>
                <w:noProof/>
                <w:sz w:val="22"/>
                <w:szCs w:val="22"/>
              </w:rPr>
              <w:lastRenderedPageBreak/>
              <w:t>C4-</w:t>
            </w:r>
            <w:r w:rsidRPr="006E4768">
              <w:rPr>
                <w:i/>
                <w:noProof/>
                <w:sz w:val="22"/>
                <w:szCs w:val="22"/>
              </w:rPr>
              <w:tab/>
              <w:t>Sous détail des Prix unitaires</w:t>
            </w:r>
            <w:r w:rsidRPr="006E4768">
              <w:rPr>
                <w:i/>
                <w:noProof/>
                <w:sz w:val="22"/>
                <w:szCs w:val="22"/>
              </w:rPr>
              <w:tab/>
              <w:t>cadre du sous-détail conforme au modèle du DAO</w:t>
            </w:r>
            <w:r w:rsidRPr="006E4768">
              <w:rPr>
                <w:i/>
                <w:noProof/>
                <w:sz w:val="22"/>
                <w:szCs w:val="22"/>
              </w:rPr>
              <w:tab/>
              <w:t>paraphé sur chaque page, signature et cachet du soumissionnaire sur la dernière page.</w:t>
            </w:r>
          </w:p>
          <w:p w:rsidR="00A8244E" w:rsidRPr="006E4768" w:rsidRDefault="00A8244E" w:rsidP="00EA15BA">
            <w:pPr>
              <w:widowControl w:val="0"/>
              <w:autoSpaceDE w:val="0"/>
              <w:autoSpaceDN w:val="0"/>
              <w:adjustRightInd w:val="0"/>
              <w:ind w:left="212"/>
              <w:jc w:val="both"/>
              <w:rPr>
                <w:i/>
                <w:noProof/>
                <w:sz w:val="22"/>
                <w:szCs w:val="22"/>
              </w:rPr>
            </w:pPr>
            <w:r w:rsidRPr="006E4768">
              <w:rPr>
                <w:b/>
                <w:i/>
                <w:iCs/>
                <w:noProof/>
                <w:sz w:val="22"/>
                <w:szCs w:val="22"/>
              </w:rPr>
              <w:t>NB</w:t>
            </w:r>
            <w:r w:rsidRPr="006E4768">
              <w:rPr>
                <w:i/>
                <w:iCs/>
                <w:noProof/>
                <w:sz w:val="22"/>
                <w:szCs w:val="22"/>
              </w:rPr>
              <w:t>: Lesdifférentespartiesd’unmêmedossierdoiventobligatoirementêtreséparéesparles intercalairesdecouleuraussibiendansl’originalquedanslescopies,demanièreàfaciliterson examen.</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rPr>
                <w:noProof/>
              </w:rPr>
            </w:pP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6"/>
              <w:rPr>
                <w:noProof/>
                <w:sz w:val="14"/>
                <w:szCs w:val="14"/>
              </w:rPr>
            </w:pPr>
          </w:p>
          <w:p w:rsidR="000B0834" w:rsidRPr="006E4768" w:rsidRDefault="000B0834" w:rsidP="00C70607">
            <w:pPr>
              <w:widowControl w:val="0"/>
              <w:autoSpaceDE w:val="0"/>
              <w:autoSpaceDN w:val="0"/>
              <w:adjustRightInd w:val="0"/>
              <w:ind w:left="2298"/>
              <w:rPr>
                <w:noProof/>
              </w:rPr>
            </w:pPr>
            <w:r w:rsidRPr="006E4768">
              <w:rPr>
                <w:b/>
                <w:bCs/>
                <w:noProof/>
                <w:sz w:val="34"/>
                <w:szCs w:val="34"/>
              </w:rPr>
              <w:t>Prixetmonnaiedel’offre</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80"/>
              <w:ind w:left="260"/>
              <w:rPr>
                <w:noProof/>
              </w:rPr>
            </w:pPr>
            <w:r w:rsidRPr="006E4768">
              <w:rPr>
                <w:noProof/>
                <w:sz w:val="22"/>
                <w:szCs w:val="22"/>
              </w:rPr>
              <w:t>14.3.</w:t>
            </w: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3"/>
              <w:rPr>
                <w:noProof/>
                <w:sz w:val="10"/>
                <w:szCs w:val="10"/>
              </w:rPr>
            </w:pPr>
          </w:p>
          <w:p w:rsidR="000B0834" w:rsidRPr="006E4768" w:rsidRDefault="000B0834" w:rsidP="00214EC4">
            <w:pPr>
              <w:widowControl w:val="0"/>
              <w:autoSpaceDE w:val="0"/>
              <w:autoSpaceDN w:val="0"/>
              <w:adjustRightInd w:val="0"/>
              <w:ind w:left="212"/>
              <w:rPr>
                <w:noProof/>
              </w:rPr>
            </w:pPr>
            <w:r w:rsidRPr="006E4768">
              <w:rPr>
                <w:i/>
                <w:iCs/>
                <w:noProof/>
                <w:sz w:val="18"/>
                <w:szCs w:val="18"/>
              </w:rPr>
              <w:t>[Indiquerici,lecaséchéant,l’exclusionspécifiquedetaxes,impôtsoudroitsquidoitêtrereflétéedansleprixdel’offre.CetteClausedoitêtreconformeàl’Article27duCCAP.]</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5"/>
              <w:rPr>
                <w:noProof/>
                <w:sz w:val="12"/>
                <w:szCs w:val="12"/>
              </w:rPr>
            </w:pPr>
          </w:p>
          <w:p w:rsidR="000B0834" w:rsidRPr="006E4768" w:rsidRDefault="000B0834" w:rsidP="00C70607">
            <w:pPr>
              <w:widowControl w:val="0"/>
              <w:autoSpaceDE w:val="0"/>
              <w:autoSpaceDN w:val="0"/>
              <w:adjustRightInd w:val="0"/>
              <w:ind w:left="260"/>
              <w:rPr>
                <w:noProof/>
              </w:rPr>
            </w:pPr>
            <w:r w:rsidRPr="006E4768">
              <w:rPr>
                <w:noProof/>
                <w:sz w:val="22"/>
                <w:szCs w:val="22"/>
              </w:rPr>
              <w:t>14.4.</w:t>
            </w: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5"/>
              <w:rPr>
                <w:noProof/>
                <w:sz w:val="12"/>
                <w:szCs w:val="12"/>
              </w:rPr>
            </w:pPr>
          </w:p>
          <w:p w:rsidR="000B0834" w:rsidRPr="006E4768" w:rsidRDefault="000B0834" w:rsidP="00C70607">
            <w:pPr>
              <w:widowControl w:val="0"/>
              <w:autoSpaceDE w:val="0"/>
              <w:autoSpaceDN w:val="0"/>
              <w:adjustRightInd w:val="0"/>
              <w:ind w:left="212"/>
              <w:rPr>
                <w:noProof/>
                <w:sz w:val="22"/>
                <w:szCs w:val="22"/>
              </w:rPr>
            </w:pPr>
            <w:r w:rsidRPr="006E4768">
              <w:rPr>
                <w:noProof/>
                <w:sz w:val="22"/>
                <w:szCs w:val="22"/>
              </w:rPr>
              <w:t>Lesprixdumarché</w:t>
            </w:r>
            <w:r w:rsidR="00DE5AC1" w:rsidRPr="006E4768">
              <w:rPr>
                <w:i/>
                <w:iCs/>
                <w:noProof/>
                <w:position w:val="1"/>
                <w:sz w:val="18"/>
                <w:szCs w:val="18"/>
              </w:rPr>
              <w:t>ne sont pas révisables</w:t>
            </w:r>
            <w:r w:rsidRPr="006E4768">
              <w:rPr>
                <w:noProof/>
                <w:sz w:val="22"/>
                <w:szCs w:val="22"/>
              </w:rPr>
              <w:t>.</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19"/>
              <w:rPr>
                <w:noProof/>
                <w:sz w:val="10"/>
                <w:szCs w:val="10"/>
              </w:rPr>
            </w:pPr>
          </w:p>
          <w:p w:rsidR="000B0834" w:rsidRPr="006E4768" w:rsidRDefault="000B0834" w:rsidP="00C70607">
            <w:pPr>
              <w:widowControl w:val="0"/>
              <w:autoSpaceDE w:val="0"/>
              <w:autoSpaceDN w:val="0"/>
              <w:adjustRightInd w:val="0"/>
              <w:ind w:left="260"/>
              <w:rPr>
                <w:noProof/>
                <w:sz w:val="22"/>
                <w:szCs w:val="22"/>
              </w:rPr>
            </w:pPr>
            <w:r w:rsidRPr="006E4768">
              <w:rPr>
                <w:noProof/>
                <w:sz w:val="22"/>
                <w:szCs w:val="22"/>
              </w:rPr>
              <w:t>15.2.et</w:t>
            </w:r>
          </w:p>
          <w:p w:rsidR="000B0834" w:rsidRPr="006E4768" w:rsidRDefault="000B0834" w:rsidP="00C70607">
            <w:pPr>
              <w:widowControl w:val="0"/>
              <w:autoSpaceDE w:val="0"/>
              <w:autoSpaceDN w:val="0"/>
              <w:adjustRightInd w:val="0"/>
              <w:spacing w:before="11"/>
              <w:ind w:left="260"/>
              <w:rPr>
                <w:noProof/>
              </w:rPr>
            </w:pPr>
            <w:r w:rsidRPr="006E4768">
              <w:rPr>
                <w:noProof/>
                <w:sz w:val="22"/>
                <w:szCs w:val="22"/>
              </w:rPr>
              <w:t>15.3</w:t>
            </w: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19"/>
              <w:rPr>
                <w:noProof/>
                <w:sz w:val="10"/>
                <w:szCs w:val="10"/>
              </w:rPr>
            </w:pPr>
          </w:p>
          <w:p w:rsidR="000B0834" w:rsidRPr="006E4768" w:rsidRDefault="000B0834" w:rsidP="00C70607">
            <w:pPr>
              <w:widowControl w:val="0"/>
              <w:autoSpaceDE w:val="0"/>
              <w:autoSpaceDN w:val="0"/>
              <w:adjustRightInd w:val="0"/>
              <w:ind w:left="212"/>
              <w:rPr>
                <w:noProof/>
              </w:rPr>
            </w:pPr>
            <w:r w:rsidRPr="006E4768">
              <w:rPr>
                <w:noProof/>
                <w:sz w:val="22"/>
                <w:szCs w:val="22"/>
              </w:rPr>
              <w:t>Monnaie</w:t>
            </w:r>
            <w:r w:rsidR="009D1F57" w:rsidRPr="006E4768">
              <w:rPr>
                <w:noProof/>
                <w:sz w:val="22"/>
                <w:szCs w:val="22"/>
              </w:rPr>
              <w:t>(s) de l’offre</w:t>
            </w:r>
            <w:r w:rsidR="00DE5AC1" w:rsidRPr="006E4768">
              <w:rPr>
                <w:noProof/>
                <w:sz w:val="22"/>
                <w:szCs w:val="22"/>
              </w:rPr>
              <w:t> : LE FRANC CFA</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rPr>
                <w:noProof/>
              </w:rPr>
            </w:pP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3"/>
              <w:rPr>
                <w:noProof/>
                <w:sz w:val="12"/>
                <w:szCs w:val="12"/>
              </w:rPr>
            </w:pPr>
          </w:p>
          <w:p w:rsidR="000B0834" w:rsidRPr="006E4768" w:rsidRDefault="000B0834" w:rsidP="00C70607">
            <w:pPr>
              <w:widowControl w:val="0"/>
              <w:autoSpaceDE w:val="0"/>
              <w:autoSpaceDN w:val="0"/>
              <w:adjustRightInd w:val="0"/>
              <w:ind w:left="1816"/>
              <w:rPr>
                <w:noProof/>
              </w:rPr>
            </w:pPr>
            <w:r w:rsidRPr="006E4768">
              <w:rPr>
                <w:b/>
                <w:bCs/>
                <w:noProof/>
                <w:sz w:val="34"/>
                <w:szCs w:val="34"/>
              </w:rPr>
              <w:t>Préparationetdépôtdesoffres</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89"/>
              <w:ind w:left="260"/>
              <w:rPr>
                <w:noProof/>
              </w:rPr>
            </w:pPr>
            <w:r w:rsidRPr="006E4768">
              <w:rPr>
                <w:noProof/>
                <w:sz w:val="22"/>
                <w:szCs w:val="22"/>
              </w:rPr>
              <w:t>16.1.</w:t>
            </w: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89"/>
              <w:ind w:left="212"/>
              <w:rPr>
                <w:noProof/>
                <w:sz w:val="18"/>
                <w:szCs w:val="22"/>
              </w:rPr>
            </w:pPr>
            <w:r w:rsidRPr="006E4768">
              <w:rPr>
                <w:noProof/>
                <w:sz w:val="18"/>
                <w:szCs w:val="22"/>
              </w:rPr>
              <w:t>Périodedevaliditédesoffres:</w:t>
            </w:r>
          </w:p>
          <w:p w:rsidR="000B0834" w:rsidRPr="006E4768" w:rsidRDefault="000B0834" w:rsidP="00C70607">
            <w:pPr>
              <w:widowControl w:val="0"/>
              <w:autoSpaceDE w:val="0"/>
              <w:autoSpaceDN w:val="0"/>
              <w:adjustRightInd w:val="0"/>
              <w:spacing w:before="11"/>
              <w:ind w:left="212"/>
              <w:rPr>
                <w:noProof/>
                <w:sz w:val="18"/>
                <w:szCs w:val="22"/>
              </w:rPr>
            </w:pPr>
            <w:r w:rsidRPr="006E4768">
              <w:rPr>
                <w:noProof/>
                <w:sz w:val="18"/>
                <w:szCs w:val="22"/>
              </w:rPr>
              <w:t>Lapériodedevaliditédesoffresestde</w:t>
            </w:r>
            <w:r w:rsidR="00087417" w:rsidRPr="006E4768">
              <w:rPr>
                <w:noProof/>
                <w:spacing w:val="7"/>
                <w:sz w:val="18"/>
                <w:szCs w:val="22"/>
              </w:rPr>
              <w:t xml:space="preserve"> 90</w:t>
            </w:r>
            <w:r w:rsidRPr="006E4768">
              <w:rPr>
                <w:noProof/>
                <w:sz w:val="18"/>
                <w:szCs w:val="22"/>
              </w:rPr>
              <w:t>joursàpartirdeladatelimitededépôtdesoffres.</w:t>
            </w:r>
          </w:p>
          <w:p w:rsidR="00A8244E" w:rsidRPr="006E4768" w:rsidRDefault="000B0834" w:rsidP="00C70607">
            <w:pPr>
              <w:widowControl w:val="0"/>
              <w:autoSpaceDE w:val="0"/>
              <w:autoSpaceDN w:val="0"/>
              <w:adjustRightInd w:val="0"/>
              <w:spacing w:before="5"/>
              <w:ind w:left="212"/>
              <w:rPr>
                <w:i/>
                <w:iCs/>
                <w:noProof/>
                <w:sz w:val="18"/>
                <w:szCs w:val="18"/>
              </w:rPr>
            </w:pPr>
            <w:r w:rsidRPr="006E4768">
              <w:rPr>
                <w:i/>
                <w:iCs/>
                <w:noProof/>
                <w:sz w:val="18"/>
                <w:szCs w:val="18"/>
              </w:rPr>
              <w:t>[</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18"/>
              <w:rPr>
                <w:noProof/>
                <w:sz w:val="12"/>
                <w:szCs w:val="12"/>
              </w:rPr>
            </w:pPr>
          </w:p>
          <w:p w:rsidR="000B0834" w:rsidRPr="006E4768" w:rsidRDefault="000B0834" w:rsidP="00C70607">
            <w:pPr>
              <w:widowControl w:val="0"/>
              <w:autoSpaceDE w:val="0"/>
              <w:autoSpaceDN w:val="0"/>
              <w:adjustRightInd w:val="0"/>
              <w:ind w:left="260"/>
              <w:rPr>
                <w:noProof/>
              </w:rPr>
            </w:pPr>
            <w:r w:rsidRPr="006E4768">
              <w:rPr>
                <w:noProof/>
                <w:sz w:val="22"/>
                <w:szCs w:val="22"/>
              </w:rPr>
              <w:t>17.1.</w:t>
            </w:r>
          </w:p>
        </w:tc>
        <w:tc>
          <w:tcPr>
            <w:tcW w:w="9364"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18"/>
              <w:rPr>
                <w:noProof/>
                <w:sz w:val="12"/>
                <w:szCs w:val="12"/>
              </w:rPr>
            </w:pPr>
          </w:p>
          <w:p w:rsidR="000B0834" w:rsidRPr="006E4768" w:rsidRDefault="000B0834" w:rsidP="00C70607">
            <w:pPr>
              <w:widowControl w:val="0"/>
              <w:autoSpaceDE w:val="0"/>
              <w:autoSpaceDN w:val="0"/>
              <w:adjustRightInd w:val="0"/>
              <w:ind w:left="212"/>
              <w:rPr>
                <w:noProof/>
                <w:sz w:val="22"/>
                <w:szCs w:val="22"/>
              </w:rPr>
            </w:pPr>
            <w:r w:rsidRPr="006E4768">
              <w:rPr>
                <w:noProof/>
                <w:sz w:val="22"/>
                <w:szCs w:val="22"/>
              </w:rPr>
              <w:t>Montantdela</w:t>
            </w:r>
            <w:r w:rsidR="009D1F57" w:rsidRPr="006E4768">
              <w:rPr>
                <w:noProof/>
                <w:sz w:val="22"/>
                <w:szCs w:val="22"/>
              </w:rPr>
              <w:t xml:space="preserve"> caution de soumission</w:t>
            </w:r>
            <w:r w:rsidRPr="006E4768">
              <w:rPr>
                <w:noProof/>
                <w:sz w:val="22"/>
                <w:szCs w:val="22"/>
              </w:rPr>
              <w:t>:</w:t>
            </w:r>
          </w:p>
          <w:p w:rsidR="000B0834" w:rsidRPr="006E4768" w:rsidRDefault="00DE5AC1" w:rsidP="000975B4">
            <w:pPr>
              <w:widowControl w:val="0"/>
              <w:autoSpaceDE w:val="0"/>
              <w:autoSpaceDN w:val="0"/>
              <w:adjustRightInd w:val="0"/>
              <w:spacing w:before="9"/>
              <w:ind w:left="212"/>
              <w:jc w:val="both"/>
              <w:rPr>
                <w:noProof/>
              </w:rPr>
            </w:pPr>
            <w:r w:rsidRPr="006E4768">
              <w:rPr>
                <w:b/>
                <w:i/>
                <w:iCs/>
                <w:noProof/>
                <w:sz w:val="18"/>
                <w:szCs w:val="18"/>
              </w:rPr>
              <w:t xml:space="preserve">LA </w:t>
            </w:r>
            <w:r w:rsidR="009822EF" w:rsidRPr="006E4768">
              <w:rPr>
                <w:b/>
                <w:i/>
                <w:iCs/>
                <w:noProof/>
                <w:sz w:val="18"/>
                <w:szCs w:val="18"/>
              </w:rPr>
              <w:t>CAUTION DE SOUMISSION EST DE </w:t>
            </w:r>
            <w:r w:rsidR="004F431D" w:rsidRPr="006E4768">
              <w:rPr>
                <w:b/>
                <w:i/>
                <w:iCs/>
                <w:noProof/>
                <w:sz w:val="18"/>
                <w:szCs w:val="18"/>
              </w:rPr>
              <w:t xml:space="preserve">: </w:t>
            </w:r>
            <w:r w:rsidR="000975B4" w:rsidRPr="006E4768">
              <w:rPr>
                <w:b/>
                <w:i/>
                <w:iCs/>
                <w:noProof/>
                <w:sz w:val="18"/>
                <w:szCs w:val="18"/>
              </w:rPr>
              <w:t xml:space="preserve">DEUX CENT </w:t>
            </w:r>
            <w:r w:rsidR="00193F12" w:rsidRPr="006E4768">
              <w:rPr>
                <w:b/>
                <w:i/>
                <w:iCs/>
                <w:noProof/>
                <w:sz w:val="18"/>
                <w:szCs w:val="18"/>
              </w:rPr>
              <w:t xml:space="preserve"> MILLE</w:t>
            </w:r>
            <w:r w:rsidR="009822EF" w:rsidRPr="006E4768">
              <w:rPr>
                <w:b/>
                <w:i/>
                <w:iCs/>
                <w:noProof/>
                <w:sz w:val="18"/>
                <w:szCs w:val="18"/>
              </w:rPr>
              <w:t>(</w:t>
            </w:r>
            <w:r w:rsidR="000975B4" w:rsidRPr="006E4768">
              <w:rPr>
                <w:b/>
                <w:i/>
                <w:iCs/>
                <w:noProof/>
                <w:sz w:val="18"/>
                <w:szCs w:val="18"/>
              </w:rPr>
              <w:t>20</w:t>
            </w:r>
            <w:r w:rsidR="0032146F" w:rsidRPr="006E4768">
              <w:rPr>
                <w:b/>
                <w:i/>
                <w:iCs/>
                <w:noProof/>
                <w:sz w:val="18"/>
                <w:szCs w:val="18"/>
              </w:rPr>
              <w:t>0</w:t>
            </w:r>
            <w:r w:rsidR="009822EF" w:rsidRPr="006E4768">
              <w:rPr>
                <w:b/>
                <w:i/>
                <w:iCs/>
                <w:noProof/>
                <w:sz w:val="18"/>
                <w:szCs w:val="18"/>
              </w:rPr>
              <w:t xml:space="preserve"> 000) </w:t>
            </w:r>
            <w:r w:rsidRPr="006E4768">
              <w:rPr>
                <w:b/>
                <w:i/>
                <w:iCs/>
                <w:noProof/>
                <w:sz w:val="18"/>
                <w:szCs w:val="18"/>
              </w:rPr>
              <w:t>FRANCS CFA</w:t>
            </w:r>
          </w:p>
        </w:tc>
      </w:tr>
      <w:tr w:rsidR="000B0834"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B0834" w:rsidRPr="006E4768" w:rsidRDefault="000B0834" w:rsidP="00C70607">
            <w:pPr>
              <w:widowControl w:val="0"/>
              <w:autoSpaceDE w:val="0"/>
              <w:autoSpaceDN w:val="0"/>
              <w:adjustRightInd w:val="0"/>
              <w:spacing w:before="4"/>
              <w:rPr>
                <w:noProof/>
                <w:sz w:val="12"/>
                <w:szCs w:val="12"/>
              </w:rPr>
            </w:pPr>
          </w:p>
          <w:p w:rsidR="000B0834" w:rsidRPr="006E4768" w:rsidRDefault="000B0834" w:rsidP="00C70607">
            <w:pPr>
              <w:widowControl w:val="0"/>
              <w:autoSpaceDE w:val="0"/>
              <w:autoSpaceDN w:val="0"/>
              <w:adjustRightInd w:val="0"/>
              <w:ind w:left="260"/>
              <w:rPr>
                <w:noProof/>
              </w:rPr>
            </w:pPr>
            <w:r w:rsidRPr="006E4768">
              <w:rPr>
                <w:noProof/>
                <w:sz w:val="22"/>
                <w:szCs w:val="22"/>
              </w:rPr>
              <w:t>18.1.</w:t>
            </w:r>
          </w:p>
        </w:tc>
        <w:tc>
          <w:tcPr>
            <w:tcW w:w="9364" w:type="dxa"/>
            <w:tcBorders>
              <w:top w:val="single" w:sz="4" w:space="0" w:color="221F1F"/>
              <w:left w:val="single" w:sz="4" w:space="0" w:color="221F1F"/>
              <w:bottom w:val="single" w:sz="4" w:space="0" w:color="221F1F"/>
              <w:right w:val="single" w:sz="4" w:space="0" w:color="221F1F"/>
            </w:tcBorders>
            <w:vAlign w:val="center"/>
          </w:tcPr>
          <w:p w:rsidR="000B0834" w:rsidRPr="006E4768" w:rsidRDefault="000B0834" w:rsidP="00C70607">
            <w:pPr>
              <w:widowControl w:val="0"/>
              <w:autoSpaceDE w:val="0"/>
              <w:autoSpaceDN w:val="0"/>
              <w:adjustRightInd w:val="0"/>
              <w:spacing w:before="4"/>
              <w:rPr>
                <w:noProof/>
                <w:sz w:val="12"/>
                <w:szCs w:val="12"/>
              </w:rPr>
            </w:pPr>
          </w:p>
          <w:p w:rsidR="000B0834" w:rsidRPr="006E4768" w:rsidRDefault="000B0834" w:rsidP="00C70607">
            <w:pPr>
              <w:widowControl w:val="0"/>
              <w:tabs>
                <w:tab w:val="left" w:pos="9160"/>
              </w:tabs>
              <w:autoSpaceDE w:val="0"/>
              <w:autoSpaceDN w:val="0"/>
              <w:adjustRightInd w:val="0"/>
              <w:ind w:left="212"/>
              <w:rPr>
                <w:noProof/>
                <w:sz w:val="22"/>
                <w:szCs w:val="22"/>
              </w:rPr>
            </w:pPr>
            <w:r w:rsidRPr="006E4768">
              <w:rPr>
                <w:noProof/>
                <w:sz w:val="22"/>
                <w:szCs w:val="22"/>
              </w:rPr>
              <w:t>Lesoffres</w:t>
            </w:r>
            <w:r w:rsidR="009D1F57" w:rsidRPr="006E4768">
              <w:rPr>
                <w:noProof/>
                <w:sz w:val="22"/>
                <w:szCs w:val="22"/>
              </w:rPr>
              <w:t xml:space="preserve"> serontévaluées</w:t>
            </w:r>
            <w:r w:rsidRPr="006E4768">
              <w:rPr>
                <w:noProof/>
                <w:sz w:val="22"/>
                <w:szCs w:val="22"/>
              </w:rPr>
              <w:t>surlabased’undélaid’exécutiondestravauxcomprisentre</w:t>
            </w:r>
            <w:r w:rsidR="00087417" w:rsidRPr="006E4768">
              <w:rPr>
                <w:noProof/>
                <w:spacing w:val="-1"/>
                <w:sz w:val="22"/>
                <w:szCs w:val="22"/>
              </w:rPr>
              <w:t>30</w:t>
            </w:r>
            <w:r w:rsidR="009D1F57" w:rsidRPr="006E4768">
              <w:rPr>
                <w:noProof/>
                <w:spacing w:val="-1"/>
                <w:sz w:val="22"/>
                <w:szCs w:val="22"/>
              </w:rPr>
              <w:t>j</w:t>
            </w:r>
            <w:r w:rsidRPr="006E4768">
              <w:rPr>
                <w:noProof/>
                <w:sz w:val="22"/>
                <w:szCs w:val="22"/>
              </w:rPr>
              <w:t>oursauminimumet</w:t>
            </w:r>
            <w:r w:rsidR="00087417" w:rsidRPr="006E4768">
              <w:rPr>
                <w:b/>
                <w:noProof/>
                <w:sz w:val="22"/>
                <w:szCs w:val="22"/>
                <w:u w:val="single"/>
              </w:rPr>
              <w:t>90</w:t>
            </w:r>
            <w:r w:rsidR="003E5964" w:rsidRPr="006E4768">
              <w:rPr>
                <w:b/>
                <w:noProof/>
                <w:sz w:val="22"/>
                <w:szCs w:val="22"/>
                <w:u w:val="single"/>
              </w:rPr>
              <w:t xml:space="preserve"> J</w:t>
            </w:r>
            <w:r w:rsidRPr="006E4768">
              <w:rPr>
                <w:b/>
                <w:noProof/>
                <w:sz w:val="22"/>
                <w:szCs w:val="22"/>
                <w:u w:val="single"/>
              </w:rPr>
              <w:t>ours</w:t>
            </w:r>
            <w:r w:rsidRPr="006E4768">
              <w:rPr>
                <w:noProof/>
                <w:sz w:val="22"/>
                <w:szCs w:val="22"/>
              </w:rPr>
              <w:t>aumaximum.Laméthoded’évaluationfigureàl’article32.2(e)duRGAO.Ledélaid’exécutionproposéparleSoumissionnaireretenudeviendraledélai d’exécutioncontractuel.</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59"/>
              <w:ind w:left="260"/>
              <w:rPr>
                <w:noProof/>
              </w:rPr>
            </w:pPr>
            <w:r w:rsidRPr="006E4768">
              <w:rPr>
                <w:noProof/>
                <w:sz w:val="22"/>
                <w:szCs w:val="22"/>
              </w:rPr>
              <w:t>19.1.</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59"/>
              <w:ind w:left="112"/>
              <w:rPr>
                <w:noProof/>
                <w:sz w:val="22"/>
                <w:szCs w:val="22"/>
              </w:rPr>
            </w:pPr>
            <w:r w:rsidRPr="006E4768">
              <w:rPr>
                <w:noProof/>
                <w:sz w:val="22"/>
                <w:szCs w:val="22"/>
              </w:rPr>
              <w:t>Lieu,dateetheuredelaréunionpréparatoireàl’établissementdesoffres:</w:t>
            </w:r>
          </w:p>
          <w:p w:rsidR="000D70A5" w:rsidRPr="006E4768" w:rsidRDefault="000D70A5" w:rsidP="000D70A5">
            <w:pPr>
              <w:widowControl w:val="0"/>
              <w:autoSpaceDE w:val="0"/>
              <w:autoSpaceDN w:val="0"/>
              <w:adjustRightInd w:val="0"/>
              <w:ind w:left="112"/>
              <w:rPr>
                <w:noProof/>
              </w:rPr>
            </w:pPr>
            <w:r w:rsidRPr="006E4768">
              <w:rPr>
                <w:i/>
                <w:iCs/>
                <w:noProof/>
                <w:sz w:val="18"/>
                <w:szCs w:val="18"/>
              </w:rPr>
              <w:t xml:space="preserve"> La réunion préparatoire à l’établissement   des offres aura lieu le –____________à-----10--heures précises à LA COMMUNE DE ROUA</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12" w:line="100" w:lineRule="exact"/>
              <w:rPr>
                <w:noProof/>
                <w:sz w:val="10"/>
                <w:szCs w:val="10"/>
              </w:rPr>
            </w:pPr>
          </w:p>
          <w:p w:rsidR="000D70A5" w:rsidRPr="006E4768" w:rsidRDefault="000D70A5" w:rsidP="000D70A5">
            <w:pPr>
              <w:widowControl w:val="0"/>
              <w:autoSpaceDE w:val="0"/>
              <w:autoSpaceDN w:val="0"/>
              <w:adjustRightInd w:val="0"/>
              <w:ind w:left="260"/>
              <w:rPr>
                <w:noProof/>
              </w:rPr>
            </w:pPr>
            <w:r w:rsidRPr="006E4768">
              <w:rPr>
                <w:noProof/>
                <w:sz w:val="22"/>
                <w:szCs w:val="22"/>
              </w:rPr>
              <w:t>20.1.</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12" w:line="100" w:lineRule="exact"/>
              <w:rPr>
                <w:noProof/>
                <w:sz w:val="10"/>
                <w:szCs w:val="10"/>
              </w:rPr>
            </w:pPr>
          </w:p>
          <w:p w:rsidR="000D70A5" w:rsidRPr="006E4768" w:rsidRDefault="000D70A5" w:rsidP="000D70A5">
            <w:pPr>
              <w:widowControl w:val="0"/>
              <w:autoSpaceDE w:val="0"/>
              <w:autoSpaceDN w:val="0"/>
              <w:adjustRightInd w:val="0"/>
              <w:ind w:left="112"/>
              <w:rPr>
                <w:noProof/>
                <w:sz w:val="22"/>
                <w:szCs w:val="22"/>
              </w:rPr>
            </w:pPr>
            <w:r w:rsidRPr="006E4768">
              <w:rPr>
                <w:noProof/>
                <w:sz w:val="22"/>
                <w:szCs w:val="22"/>
              </w:rPr>
              <w:t>Nombred’exemplairesdel’offrequidoiventêtrerempliesetenvoyées:</w:t>
            </w:r>
          </w:p>
          <w:p w:rsidR="000D70A5" w:rsidRPr="006E4768" w:rsidRDefault="000D70A5" w:rsidP="000D70A5">
            <w:pPr>
              <w:widowControl w:val="0"/>
              <w:autoSpaceDE w:val="0"/>
              <w:autoSpaceDN w:val="0"/>
              <w:adjustRightInd w:val="0"/>
              <w:spacing w:line="285" w:lineRule="auto"/>
              <w:jc w:val="both"/>
              <w:rPr>
                <w:noProof/>
              </w:rPr>
            </w:pPr>
            <w:r w:rsidRPr="006E4768">
              <w:rPr>
                <w:i/>
                <w:iCs/>
                <w:noProof/>
                <w:sz w:val="18"/>
                <w:szCs w:val="18"/>
              </w:rPr>
              <w:t>SEPT(07) exemplaires, dont 01 ORIGINAL ET SIX(06) COPIES LISIBLES</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4" w:line="140" w:lineRule="exact"/>
              <w:rPr>
                <w:noProof/>
                <w:sz w:val="14"/>
                <w:szCs w:val="14"/>
              </w:rPr>
            </w:pPr>
          </w:p>
          <w:p w:rsidR="000D70A5" w:rsidRPr="006E4768" w:rsidRDefault="000D70A5" w:rsidP="000D70A5">
            <w:pPr>
              <w:widowControl w:val="0"/>
              <w:autoSpaceDE w:val="0"/>
              <w:autoSpaceDN w:val="0"/>
              <w:adjustRightInd w:val="0"/>
              <w:ind w:left="260"/>
              <w:rPr>
                <w:noProof/>
              </w:rPr>
            </w:pPr>
            <w:r w:rsidRPr="006E4768">
              <w:rPr>
                <w:noProof/>
                <w:sz w:val="22"/>
                <w:szCs w:val="22"/>
              </w:rPr>
              <w:t>21.2.</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4" w:line="140" w:lineRule="exact"/>
              <w:rPr>
                <w:noProof/>
                <w:sz w:val="14"/>
                <w:szCs w:val="14"/>
              </w:rPr>
            </w:pPr>
          </w:p>
          <w:p w:rsidR="000D70A5" w:rsidRPr="006E4768" w:rsidRDefault="000D70A5" w:rsidP="000D70A5">
            <w:pPr>
              <w:widowControl w:val="0"/>
              <w:autoSpaceDE w:val="0"/>
              <w:autoSpaceDN w:val="0"/>
              <w:adjustRightInd w:val="0"/>
              <w:ind w:left="112"/>
              <w:jc w:val="both"/>
              <w:rPr>
                <w:noProof/>
                <w:sz w:val="28"/>
                <w:szCs w:val="28"/>
              </w:rPr>
            </w:pPr>
            <w:r w:rsidRPr="006E4768">
              <w:rPr>
                <w:noProof/>
                <w:sz w:val="22"/>
                <w:szCs w:val="22"/>
              </w:rPr>
              <w:t xml:space="preserve">Adressede l’Autorité Contractanteàutiliserpourl’envoidesoffres: </w:t>
            </w:r>
            <w:r w:rsidRPr="006E4768">
              <w:rPr>
                <w:i/>
                <w:iCs/>
                <w:noProof/>
                <w:sz w:val="18"/>
                <w:szCs w:val="18"/>
              </w:rPr>
              <w:t>LE MAIRE DE LA COMMUNE DE ROUA</w:t>
            </w:r>
          </w:p>
          <w:p w:rsidR="000D70A5" w:rsidRPr="006E4768" w:rsidRDefault="000D70A5" w:rsidP="000D70A5">
            <w:pPr>
              <w:widowControl w:val="0"/>
              <w:autoSpaceDE w:val="0"/>
              <w:autoSpaceDN w:val="0"/>
              <w:adjustRightInd w:val="0"/>
              <w:ind w:left="112"/>
              <w:rPr>
                <w:noProof/>
                <w:sz w:val="18"/>
                <w:szCs w:val="21"/>
              </w:rPr>
            </w:pPr>
            <w:r w:rsidRPr="006E4768">
              <w:rPr>
                <w:noProof/>
                <w:sz w:val="22"/>
                <w:szCs w:val="22"/>
              </w:rPr>
              <w:t xml:space="preserve">Numérodel’Appeld’Offres: </w:t>
            </w:r>
            <w:r w:rsidRPr="006E4768">
              <w:rPr>
                <w:b/>
                <w:bCs/>
                <w:noProof/>
                <w:sz w:val="18"/>
                <w:szCs w:val="21"/>
              </w:rPr>
              <w:t>N°</w:t>
            </w:r>
            <w:r w:rsidRPr="006E4768">
              <w:rPr>
                <w:noProof/>
                <w:sz w:val="22"/>
                <w:szCs w:val="21"/>
              </w:rPr>
              <w:t>__ /</w:t>
            </w:r>
            <w:r w:rsidRPr="006E4768">
              <w:rPr>
                <w:noProof/>
                <w:sz w:val="18"/>
                <w:szCs w:val="21"/>
              </w:rPr>
              <w:t>AONO/ REN/ DMT/CIPM-ROUA/AI/2024 DU __ _ 2024</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8" w:line="140" w:lineRule="exact"/>
              <w:rPr>
                <w:noProof/>
                <w:sz w:val="14"/>
                <w:szCs w:val="14"/>
              </w:rPr>
            </w:pPr>
          </w:p>
          <w:p w:rsidR="000D70A5" w:rsidRPr="006E4768" w:rsidRDefault="000D70A5" w:rsidP="000D70A5">
            <w:pPr>
              <w:widowControl w:val="0"/>
              <w:autoSpaceDE w:val="0"/>
              <w:autoSpaceDN w:val="0"/>
              <w:adjustRightInd w:val="0"/>
              <w:ind w:left="260"/>
              <w:rPr>
                <w:noProof/>
              </w:rPr>
            </w:pPr>
            <w:r w:rsidRPr="006E4768">
              <w:rPr>
                <w:noProof/>
                <w:sz w:val="22"/>
                <w:szCs w:val="22"/>
              </w:rPr>
              <w:t>22.1.</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8" w:line="140" w:lineRule="exact"/>
              <w:rPr>
                <w:noProof/>
                <w:sz w:val="14"/>
                <w:szCs w:val="14"/>
              </w:rPr>
            </w:pPr>
          </w:p>
          <w:p w:rsidR="000D70A5" w:rsidRPr="006E4768" w:rsidRDefault="000D70A5" w:rsidP="000D70A5">
            <w:pPr>
              <w:widowControl w:val="0"/>
              <w:autoSpaceDE w:val="0"/>
              <w:autoSpaceDN w:val="0"/>
              <w:adjustRightInd w:val="0"/>
              <w:ind w:left="112"/>
              <w:jc w:val="both"/>
              <w:rPr>
                <w:noProof/>
                <w:sz w:val="22"/>
                <w:szCs w:val="22"/>
              </w:rPr>
            </w:pPr>
            <w:r w:rsidRPr="006E4768">
              <w:rPr>
                <w:noProof/>
                <w:sz w:val="22"/>
                <w:szCs w:val="22"/>
              </w:rPr>
              <w:t xml:space="preserve">Dateetheurelimitesdedépôtdesoffres: </w:t>
            </w:r>
            <w:r w:rsidRPr="006E4768">
              <w:rPr>
                <w:noProof/>
                <w:sz w:val="20"/>
              </w:rPr>
              <w:t>Les offres seront déposées contre récépissé à la Commune de Roua le -… 2024.---à-11-- heures précises</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12" w:line="100" w:lineRule="exact"/>
              <w:rPr>
                <w:noProof/>
                <w:sz w:val="10"/>
                <w:szCs w:val="10"/>
              </w:rPr>
            </w:pPr>
          </w:p>
          <w:p w:rsidR="000D70A5" w:rsidRPr="006E4768" w:rsidRDefault="000D70A5" w:rsidP="000D70A5">
            <w:pPr>
              <w:widowControl w:val="0"/>
              <w:autoSpaceDE w:val="0"/>
              <w:autoSpaceDN w:val="0"/>
              <w:adjustRightInd w:val="0"/>
              <w:ind w:left="260"/>
              <w:rPr>
                <w:noProof/>
              </w:rPr>
            </w:pPr>
            <w:r w:rsidRPr="006E4768">
              <w:rPr>
                <w:noProof/>
                <w:sz w:val="22"/>
                <w:szCs w:val="22"/>
              </w:rPr>
              <w:t>25.1</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12" w:line="100" w:lineRule="exact"/>
              <w:rPr>
                <w:noProof/>
                <w:sz w:val="10"/>
                <w:szCs w:val="10"/>
              </w:rPr>
            </w:pPr>
          </w:p>
          <w:p w:rsidR="000D70A5" w:rsidRPr="006E4768" w:rsidRDefault="000D70A5" w:rsidP="000D70A5">
            <w:pPr>
              <w:widowControl w:val="0"/>
              <w:autoSpaceDE w:val="0"/>
              <w:autoSpaceDN w:val="0"/>
              <w:adjustRightInd w:val="0"/>
              <w:ind w:left="112"/>
              <w:rPr>
                <w:noProof/>
                <w:sz w:val="22"/>
                <w:szCs w:val="22"/>
              </w:rPr>
            </w:pPr>
            <w:r w:rsidRPr="006E4768">
              <w:rPr>
                <w:noProof/>
                <w:sz w:val="22"/>
                <w:szCs w:val="22"/>
              </w:rPr>
              <w:t xml:space="preserve">Lieu,dateetheuredel’ouverturedesplis: </w:t>
            </w:r>
            <w:r w:rsidRPr="006E4768">
              <w:rPr>
                <w:noProof/>
                <w:sz w:val="20"/>
              </w:rPr>
              <w:t xml:space="preserve">L'ouverture des plis se fera en </w:t>
            </w:r>
            <w:r w:rsidRPr="006E4768">
              <w:rPr>
                <w:b/>
                <w:bCs/>
                <w:noProof/>
                <w:sz w:val="20"/>
              </w:rPr>
              <w:t>un (01) temps</w:t>
            </w:r>
            <w:r w:rsidRPr="006E4768">
              <w:rPr>
                <w:noProof/>
                <w:sz w:val="20"/>
              </w:rPr>
              <w:t>aux lieux, date et heure indiqués dans l’Avis d’Appel d’Offres, en présence des soumissionnaires.</w:t>
            </w:r>
          </w:p>
          <w:p w:rsidR="000D70A5" w:rsidRPr="006E4768" w:rsidRDefault="000D70A5" w:rsidP="000D70A5">
            <w:pPr>
              <w:tabs>
                <w:tab w:val="left" w:pos="1440"/>
              </w:tabs>
              <w:spacing w:before="120"/>
              <w:jc w:val="both"/>
              <w:rPr>
                <w:noProof/>
                <w:sz w:val="20"/>
              </w:rPr>
            </w:pPr>
            <w:r w:rsidRPr="006E4768">
              <w:rPr>
                <w:noProof/>
                <w:sz w:val="20"/>
              </w:rPr>
              <w:t>Les soumissionnaires peuvent assister à cette séance d’ouverture ou s’y faire représenter par une seule personne (même en cas de groupement) de leur choix, ayant une parfaite connaissance du dossier.</w:t>
            </w:r>
          </w:p>
          <w:p w:rsidR="000D70A5" w:rsidRPr="006E4768" w:rsidRDefault="000D70A5" w:rsidP="000D70A5">
            <w:pPr>
              <w:tabs>
                <w:tab w:val="left" w:pos="1440"/>
              </w:tabs>
              <w:spacing w:before="120"/>
              <w:jc w:val="both"/>
              <w:rPr>
                <w:noProof/>
              </w:rPr>
            </w:pPr>
            <w:r w:rsidRPr="006E4768">
              <w:rPr>
                <w:noProof/>
                <w:sz w:val="20"/>
              </w:rPr>
              <w:t xml:space="preserve">Les représentants des soumissionnaires présents signeront un registre attestant leur présence. La Commission Départementale de Passation des Marchés du Mayo - Tsanaga établira le procès-verbal de l’ouverture des plis qui comportera notamment les informations communiquées aux soumissionnaires présents. </w:t>
            </w:r>
          </w:p>
          <w:p w:rsidR="000D70A5" w:rsidRPr="006E4768" w:rsidRDefault="000D70A5" w:rsidP="000D70A5">
            <w:pPr>
              <w:widowControl w:val="0"/>
              <w:autoSpaceDE w:val="0"/>
              <w:autoSpaceDN w:val="0"/>
              <w:adjustRightInd w:val="0"/>
              <w:ind w:left="112"/>
              <w:jc w:val="both"/>
              <w:rPr>
                <w:noProof/>
              </w:rPr>
            </w:pPr>
            <w:r w:rsidRPr="006E4768">
              <w:rPr>
                <w:i/>
                <w:iCs/>
                <w:noProof/>
                <w:sz w:val="18"/>
                <w:szCs w:val="18"/>
              </w:rPr>
              <w:t>[L’ouverturedesplisdoits’effectuerdansundélaimaximumd’uneheureaprèsl’heurelimitededépôtdesoffres]</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rPr>
                <w:noProof/>
              </w:rPr>
            </w:pP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ind w:left="1206"/>
              <w:rPr>
                <w:noProof/>
                <w:sz w:val="32"/>
                <w:szCs w:val="32"/>
              </w:rPr>
            </w:pPr>
            <w:r w:rsidRPr="006E4768">
              <w:rPr>
                <w:b/>
                <w:bCs/>
                <w:noProof/>
                <w:sz w:val="32"/>
                <w:szCs w:val="32"/>
              </w:rPr>
              <w:t>Evaluationetcomparaisondesoffres</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4" w:line="120" w:lineRule="exact"/>
              <w:rPr>
                <w:noProof/>
                <w:sz w:val="12"/>
                <w:szCs w:val="12"/>
              </w:rPr>
            </w:pPr>
          </w:p>
          <w:p w:rsidR="000D70A5" w:rsidRPr="006E4768" w:rsidRDefault="000D70A5" w:rsidP="000D70A5">
            <w:pPr>
              <w:widowControl w:val="0"/>
              <w:autoSpaceDE w:val="0"/>
              <w:autoSpaceDN w:val="0"/>
              <w:adjustRightInd w:val="0"/>
              <w:ind w:left="260"/>
              <w:rPr>
                <w:noProof/>
              </w:rPr>
            </w:pPr>
            <w:r w:rsidRPr="006E4768">
              <w:rPr>
                <w:noProof/>
                <w:sz w:val="22"/>
                <w:szCs w:val="22"/>
              </w:rPr>
              <w:t>31.2.</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4" w:line="120" w:lineRule="exact"/>
              <w:rPr>
                <w:noProof/>
                <w:sz w:val="12"/>
                <w:szCs w:val="12"/>
              </w:rPr>
            </w:pPr>
          </w:p>
          <w:p w:rsidR="000D70A5" w:rsidRPr="006E4768" w:rsidRDefault="000D70A5" w:rsidP="000D70A5">
            <w:pPr>
              <w:widowControl w:val="0"/>
              <w:autoSpaceDE w:val="0"/>
              <w:autoSpaceDN w:val="0"/>
              <w:adjustRightInd w:val="0"/>
              <w:spacing w:line="250" w:lineRule="auto"/>
              <w:ind w:left="112"/>
              <w:rPr>
                <w:noProof/>
                <w:sz w:val="22"/>
                <w:szCs w:val="22"/>
              </w:rPr>
            </w:pPr>
            <w:r w:rsidRPr="006E4768">
              <w:rPr>
                <w:noProof/>
                <w:sz w:val="22"/>
                <w:szCs w:val="22"/>
              </w:rPr>
              <w:t>Monnaieretenuepourlaconversionenuneseulemonnaie: LefrancCFA</w:t>
            </w:r>
          </w:p>
          <w:p w:rsidR="000D70A5" w:rsidRPr="006E4768" w:rsidRDefault="000D70A5" w:rsidP="000D70A5">
            <w:pPr>
              <w:widowControl w:val="0"/>
              <w:autoSpaceDE w:val="0"/>
              <w:autoSpaceDN w:val="0"/>
              <w:adjustRightInd w:val="0"/>
              <w:spacing w:before="48"/>
              <w:ind w:left="112"/>
              <w:rPr>
                <w:noProof/>
              </w:rPr>
            </w:pPr>
            <w:r w:rsidRPr="006E4768">
              <w:rPr>
                <w:noProof/>
                <w:sz w:val="22"/>
                <w:szCs w:val="22"/>
              </w:rPr>
              <w:t xml:space="preserve">Sourcedutauxdechange:LaBanquedesEtatsdel’AfriqueCentrale(BEAC). </w:t>
            </w: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20" w:line="120" w:lineRule="exact"/>
              <w:rPr>
                <w:noProof/>
                <w:sz w:val="12"/>
                <w:szCs w:val="12"/>
              </w:rPr>
            </w:pPr>
          </w:p>
          <w:p w:rsidR="000D70A5" w:rsidRPr="006E4768" w:rsidRDefault="000D70A5" w:rsidP="000D70A5">
            <w:pPr>
              <w:widowControl w:val="0"/>
              <w:autoSpaceDE w:val="0"/>
              <w:autoSpaceDN w:val="0"/>
              <w:adjustRightInd w:val="0"/>
              <w:ind w:left="260"/>
              <w:rPr>
                <w:noProof/>
              </w:rPr>
            </w:pPr>
            <w:r w:rsidRPr="006E4768">
              <w:rPr>
                <w:noProof/>
                <w:sz w:val="22"/>
                <w:szCs w:val="22"/>
              </w:rPr>
              <w:t>32.2.(e)</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20" w:line="120" w:lineRule="exact"/>
              <w:rPr>
                <w:noProof/>
                <w:sz w:val="12"/>
                <w:szCs w:val="12"/>
              </w:rPr>
            </w:pPr>
          </w:p>
          <w:p w:rsidR="000D70A5" w:rsidRPr="006E4768" w:rsidRDefault="000D70A5" w:rsidP="000D70A5">
            <w:pPr>
              <w:widowControl w:val="0"/>
              <w:autoSpaceDE w:val="0"/>
              <w:autoSpaceDN w:val="0"/>
              <w:adjustRightInd w:val="0"/>
              <w:ind w:left="112"/>
              <w:rPr>
                <w:noProof/>
                <w:sz w:val="22"/>
                <w:szCs w:val="22"/>
              </w:rPr>
            </w:pPr>
            <w:r w:rsidRPr="006E4768">
              <w:rPr>
                <w:noProof/>
                <w:sz w:val="22"/>
                <w:szCs w:val="22"/>
              </w:rPr>
              <w:t>Ledélaid’exécution  est de trois (03) mois ;</w:t>
            </w:r>
          </w:p>
          <w:p w:rsidR="000D70A5" w:rsidRPr="006E4768" w:rsidRDefault="000D70A5" w:rsidP="000D70A5">
            <w:pPr>
              <w:widowControl w:val="0"/>
              <w:autoSpaceDE w:val="0"/>
              <w:autoSpaceDN w:val="0"/>
              <w:adjustRightInd w:val="0"/>
              <w:spacing w:before="9" w:line="260" w:lineRule="exact"/>
              <w:rPr>
                <w:noProof/>
                <w:sz w:val="26"/>
                <w:szCs w:val="26"/>
              </w:rPr>
            </w:pPr>
          </w:p>
          <w:p w:rsidR="000D70A5" w:rsidRPr="006E4768" w:rsidRDefault="000D70A5" w:rsidP="000D70A5">
            <w:pPr>
              <w:widowControl w:val="0"/>
              <w:autoSpaceDE w:val="0"/>
              <w:autoSpaceDN w:val="0"/>
              <w:adjustRightInd w:val="0"/>
              <w:spacing w:line="262" w:lineRule="auto"/>
              <w:jc w:val="both"/>
              <w:rPr>
                <w:noProof/>
              </w:rPr>
            </w:pP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2" w:line="120" w:lineRule="exact"/>
              <w:rPr>
                <w:noProof/>
                <w:sz w:val="12"/>
                <w:szCs w:val="12"/>
              </w:rPr>
            </w:pPr>
          </w:p>
          <w:p w:rsidR="000D70A5" w:rsidRPr="006E4768" w:rsidRDefault="000D70A5" w:rsidP="000D70A5">
            <w:pPr>
              <w:widowControl w:val="0"/>
              <w:autoSpaceDE w:val="0"/>
              <w:autoSpaceDN w:val="0"/>
              <w:adjustRightInd w:val="0"/>
              <w:ind w:left="260"/>
              <w:rPr>
                <w:noProof/>
              </w:rPr>
            </w:pPr>
            <w:r w:rsidRPr="006E4768">
              <w:rPr>
                <w:noProof/>
                <w:sz w:val="22"/>
                <w:szCs w:val="22"/>
              </w:rPr>
              <w:t>32.1.</w:t>
            </w: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ind w:left="112"/>
              <w:rPr>
                <w:noProof/>
                <w:sz w:val="22"/>
                <w:szCs w:val="22"/>
              </w:rPr>
            </w:pPr>
            <w:r w:rsidRPr="006E4768">
              <w:rPr>
                <w:noProof/>
                <w:sz w:val="22"/>
                <w:szCs w:val="22"/>
              </w:rPr>
              <w:t>Lessoumissionnairesnationaux   ne bénéficient pas d’unemargedepréférence</w:t>
            </w:r>
            <w:r w:rsidRPr="006E4768">
              <w:rPr>
                <w:noProof/>
                <w:spacing w:val="1"/>
                <w:sz w:val="22"/>
                <w:szCs w:val="22"/>
              </w:rPr>
              <w:t xml:space="preserve"> nationale </w:t>
            </w:r>
            <w:r w:rsidRPr="006E4768">
              <w:rPr>
                <w:noProof/>
                <w:sz w:val="22"/>
                <w:szCs w:val="22"/>
              </w:rPr>
              <w:t>aucours del’évaluation.</w:t>
            </w:r>
          </w:p>
          <w:p w:rsidR="000D70A5" w:rsidRPr="006E4768" w:rsidRDefault="000D70A5" w:rsidP="000D70A5">
            <w:pPr>
              <w:widowControl w:val="0"/>
              <w:autoSpaceDE w:val="0"/>
              <w:autoSpaceDN w:val="0"/>
              <w:adjustRightInd w:val="0"/>
              <w:spacing w:before="38"/>
              <w:ind w:left="112"/>
              <w:rPr>
                <w:noProof/>
              </w:rPr>
            </w:pP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2" w:line="120" w:lineRule="exact"/>
              <w:rPr>
                <w:noProof/>
                <w:sz w:val="22"/>
                <w:szCs w:val="22"/>
              </w:rPr>
            </w:pPr>
          </w:p>
          <w:p w:rsidR="000D70A5" w:rsidRPr="006E4768" w:rsidRDefault="000D70A5" w:rsidP="000D70A5">
            <w:pPr>
              <w:widowControl w:val="0"/>
              <w:autoSpaceDE w:val="0"/>
              <w:autoSpaceDN w:val="0"/>
              <w:adjustRightInd w:val="0"/>
              <w:ind w:left="260"/>
              <w:rPr>
                <w:noProof/>
                <w:sz w:val="22"/>
                <w:szCs w:val="22"/>
              </w:rPr>
            </w:pPr>
          </w:p>
          <w:p w:rsidR="000D70A5" w:rsidRPr="006E4768" w:rsidRDefault="000D70A5" w:rsidP="000D70A5">
            <w:pPr>
              <w:widowControl w:val="0"/>
              <w:autoSpaceDE w:val="0"/>
              <w:autoSpaceDN w:val="0"/>
              <w:adjustRightInd w:val="0"/>
              <w:ind w:left="260"/>
              <w:rPr>
                <w:noProof/>
                <w:sz w:val="12"/>
                <w:szCs w:val="12"/>
              </w:rPr>
            </w:pPr>
          </w:p>
        </w:tc>
        <w:tc>
          <w:tcPr>
            <w:tcW w:w="9364" w:type="dxa"/>
            <w:tcBorders>
              <w:top w:val="single" w:sz="4" w:space="0" w:color="221F1F"/>
              <w:left w:val="single" w:sz="4" w:space="0" w:color="221F1F"/>
              <w:bottom w:val="single" w:sz="4" w:space="0" w:color="221F1F"/>
              <w:right w:val="single" w:sz="4" w:space="0" w:color="221F1F"/>
            </w:tcBorders>
          </w:tcPr>
          <w:p w:rsidR="000D70A5" w:rsidRPr="006E4768" w:rsidRDefault="000D70A5" w:rsidP="000D70A5">
            <w:pPr>
              <w:widowControl w:val="0"/>
              <w:autoSpaceDE w:val="0"/>
              <w:autoSpaceDN w:val="0"/>
              <w:adjustRightInd w:val="0"/>
              <w:spacing w:before="38"/>
              <w:ind w:left="112"/>
              <w:jc w:val="center"/>
              <w:rPr>
                <w:noProof/>
                <w:sz w:val="32"/>
                <w:szCs w:val="32"/>
              </w:rPr>
            </w:pPr>
            <w:r w:rsidRPr="006E4768">
              <w:rPr>
                <w:b/>
                <w:bCs/>
                <w:noProof/>
                <w:sz w:val="32"/>
                <w:szCs w:val="32"/>
              </w:rPr>
              <w:lastRenderedPageBreak/>
              <w:t>Attributiondumarché</w:t>
            </w:r>
          </w:p>
        </w:tc>
      </w:tr>
      <w:tr w:rsidR="00D14E11"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D14E11" w:rsidRPr="006E4768" w:rsidRDefault="00D14E11" w:rsidP="00D14E11">
            <w:pPr>
              <w:rPr>
                <w:noProof/>
                <w:sz w:val="22"/>
                <w:szCs w:val="22"/>
              </w:rPr>
            </w:pPr>
            <w:r w:rsidRPr="006E4768">
              <w:rPr>
                <w:noProof/>
                <w:sz w:val="22"/>
                <w:szCs w:val="22"/>
              </w:rPr>
              <w:lastRenderedPageBreak/>
              <w:t>33.1</w:t>
            </w:r>
          </w:p>
        </w:tc>
        <w:tc>
          <w:tcPr>
            <w:tcW w:w="9364" w:type="dxa"/>
            <w:tcBorders>
              <w:top w:val="single" w:sz="4" w:space="0" w:color="221F1F"/>
              <w:left w:val="single" w:sz="4" w:space="0" w:color="221F1F"/>
              <w:bottom w:val="single" w:sz="4" w:space="0" w:color="221F1F"/>
              <w:right w:val="single" w:sz="4" w:space="0" w:color="221F1F"/>
            </w:tcBorders>
          </w:tcPr>
          <w:p w:rsidR="00D14E11" w:rsidRPr="006E4768" w:rsidRDefault="00D14E11" w:rsidP="00C2684A">
            <w:pPr>
              <w:jc w:val="both"/>
              <w:rPr>
                <w:sz w:val="22"/>
                <w:szCs w:val="22"/>
              </w:rPr>
            </w:pPr>
            <w:r w:rsidRPr="006E4768">
              <w:rPr>
                <w:sz w:val="22"/>
                <w:szCs w:val="22"/>
              </w:rPr>
              <w:t xml:space="preserve">Sous réserve de l’Article 35 du RPAC, le Maire de la Commune de Roua (Autorité Contractante) attribuera le Marché au Soumissionnaire dont l’offre, qualifiée techniquement, a été reconnue conforme pour l’essentiel au Dossier de Consultation </w:t>
            </w:r>
            <w:r w:rsidRPr="006E4768">
              <w:rPr>
                <w:b/>
                <w:sz w:val="22"/>
                <w:szCs w:val="22"/>
              </w:rPr>
              <w:t>selon l’Article 32 du RPAC</w:t>
            </w:r>
            <w:r w:rsidRPr="006E4768">
              <w:rPr>
                <w:sz w:val="22"/>
                <w:szCs w:val="22"/>
              </w:rPr>
              <w:t>.</w:t>
            </w:r>
          </w:p>
        </w:tc>
      </w:tr>
      <w:tr w:rsidR="00D14E11"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D14E11" w:rsidRPr="006E4768" w:rsidRDefault="00C2684A" w:rsidP="00D14E11">
            <w:pPr>
              <w:rPr>
                <w:noProof/>
                <w:sz w:val="22"/>
                <w:szCs w:val="22"/>
              </w:rPr>
            </w:pPr>
            <w:r w:rsidRPr="006E4768">
              <w:rPr>
                <w:noProof/>
                <w:sz w:val="22"/>
                <w:szCs w:val="22"/>
              </w:rPr>
              <w:t>33.2</w:t>
            </w:r>
          </w:p>
        </w:tc>
        <w:tc>
          <w:tcPr>
            <w:tcW w:w="9364" w:type="dxa"/>
            <w:tcBorders>
              <w:top w:val="single" w:sz="4" w:space="0" w:color="221F1F"/>
              <w:left w:val="single" w:sz="4" w:space="0" w:color="221F1F"/>
              <w:bottom w:val="single" w:sz="4" w:space="0" w:color="221F1F"/>
              <w:right w:val="single" w:sz="4" w:space="0" w:color="221F1F"/>
            </w:tcBorders>
          </w:tcPr>
          <w:p w:rsidR="00D14E11" w:rsidRPr="006E4768" w:rsidRDefault="00D14E11" w:rsidP="00C2684A">
            <w:pPr>
              <w:jc w:val="both"/>
              <w:rPr>
                <w:sz w:val="22"/>
                <w:szCs w:val="22"/>
              </w:rPr>
            </w:pPr>
            <w:r w:rsidRPr="006E4768">
              <w:rPr>
                <w:b/>
                <w:sz w:val="22"/>
                <w:szCs w:val="22"/>
              </w:rPr>
              <w:t>Appel d’offres annulé ou déclaré infructueux</w:t>
            </w:r>
          </w:p>
          <w:p w:rsidR="00D14E11" w:rsidRPr="006E4768" w:rsidRDefault="00D14E11" w:rsidP="00C2684A">
            <w:pPr>
              <w:jc w:val="both"/>
              <w:rPr>
                <w:sz w:val="22"/>
                <w:szCs w:val="22"/>
              </w:rPr>
            </w:pPr>
            <w:r w:rsidRPr="006E4768">
              <w:rPr>
                <w:sz w:val="22"/>
                <w:szCs w:val="22"/>
              </w:rPr>
              <w:t>Conformément aux dispositions des Articles 34 et 35 du Code des marchés publics, l’Autorité Contractante se réserve le droit d’annuler une procédure d’Avis de consultation lorsque les offres ont été ouvertes ou de déclarer un appel d’offres infructueux après avis de la Commission Interne de Passation des Mar</w:t>
            </w:r>
            <w:r w:rsidR="00C2684A" w:rsidRPr="006E4768">
              <w:rPr>
                <w:sz w:val="22"/>
                <w:szCs w:val="22"/>
              </w:rPr>
              <w:t>chés auprès de la Commune de Rou</w:t>
            </w:r>
            <w:r w:rsidRPr="006E4768">
              <w:rPr>
                <w:sz w:val="22"/>
                <w:szCs w:val="22"/>
              </w:rPr>
              <w:t>a, sans qu’il y’ait lieu à réclamation.</w:t>
            </w:r>
          </w:p>
        </w:tc>
      </w:tr>
      <w:tr w:rsidR="006E756F"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6E756F" w:rsidRPr="006E4768" w:rsidRDefault="006E756F" w:rsidP="00D14E11">
            <w:pPr>
              <w:rPr>
                <w:noProof/>
                <w:sz w:val="22"/>
                <w:szCs w:val="22"/>
              </w:rPr>
            </w:pPr>
            <w:r w:rsidRPr="006E4768">
              <w:rPr>
                <w:noProof/>
                <w:sz w:val="22"/>
                <w:szCs w:val="22"/>
              </w:rPr>
              <w:t>33.3</w:t>
            </w:r>
          </w:p>
        </w:tc>
        <w:tc>
          <w:tcPr>
            <w:tcW w:w="9364" w:type="dxa"/>
            <w:tcBorders>
              <w:top w:val="single" w:sz="4" w:space="0" w:color="221F1F"/>
              <w:left w:val="single" w:sz="4" w:space="0" w:color="221F1F"/>
              <w:bottom w:val="single" w:sz="4" w:space="0" w:color="221F1F"/>
              <w:right w:val="single" w:sz="4" w:space="0" w:color="221F1F"/>
            </w:tcBorders>
          </w:tcPr>
          <w:p w:rsidR="006E756F" w:rsidRPr="006E4768" w:rsidRDefault="006E756F" w:rsidP="006E756F">
            <w:pPr>
              <w:jc w:val="both"/>
              <w:rPr>
                <w:b/>
                <w:sz w:val="22"/>
                <w:szCs w:val="22"/>
              </w:rPr>
            </w:pPr>
            <w:r w:rsidRPr="006E4768">
              <w:rPr>
                <w:b/>
                <w:sz w:val="22"/>
                <w:szCs w:val="22"/>
              </w:rPr>
              <w:t>Notification de l’attribution du marché</w:t>
            </w:r>
          </w:p>
          <w:p w:rsidR="006E756F" w:rsidRPr="006E4768" w:rsidRDefault="006E756F" w:rsidP="006E756F">
            <w:pPr>
              <w:jc w:val="both"/>
              <w:rPr>
                <w:sz w:val="22"/>
                <w:szCs w:val="22"/>
              </w:rPr>
            </w:pPr>
            <w:r w:rsidRPr="006E4768">
              <w:rPr>
                <w:sz w:val="22"/>
                <w:szCs w:val="22"/>
              </w:rPr>
              <w:t>Avant l’expiration du délai de validité des offres fixé par le RPAC, l’Autorité Contractante notifiera à l’attributaire du Marché par télécopie confirmée par lettre recommandée, que sa soumission a été retenue. La publication du résultat d’appel d’offres dans les conditions et forme prévues par la réglementation peut tenir lieu de cette notification.</w:t>
            </w:r>
          </w:p>
          <w:p w:rsidR="006E756F" w:rsidRPr="006E4768" w:rsidRDefault="006E756F" w:rsidP="006E756F">
            <w:pPr>
              <w:jc w:val="both"/>
              <w:rPr>
                <w:sz w:val="22"/>
                <w:szCs w:val="22"/>
              </w:rPr>
            </w:pPr>
            <w:r w:rsidRPr="006E4768">
              <w:rPr>
                <w:sz w:val="22"/>
                <w:szCs w:val="22"/>
              </w:rPr>
              <w:t>Après publication du résultat, les offres non retenues (à l’exception de l’exemplaire destiné à l’organisme chargé de la régulation des marchés publics) sont mises à la disposition des soumissionnaires qui en sont avisés. Elles sont détruites si elles ne sont pas retirées dans un délai de quinze (15) jours à compter de la date d’attribution</w:t>
            </w:r>
          </w:p>
          <w:p w:rsidR="006E756F" w:rsidRPr="006E4768" w:rsidRDefault="006E756F" w:rsidP="00C2684A">
            <w:pPr>
              <w:jc w:val="both"/>
              <w:rPr>
                <w:b/>
                <w:sz w:val="22"/>
                <w:szCs w:val="22"/>
              </w:rPr>
            </w:pPr>
          </w:p>
        </w:tc>
      </w:tr>
      <w:tr w:rsidR="006E756F"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6E756F" w:rsidRPr="006E4768" w:rsidRDefault="006E756F" w:rsidP="00D14E11">
            <w:pPr>
              <w:rPr>
                <w:noProof/>
                <w:sz w:val="22"/>
                <w:szCs w:val="22"/>
              </w:rPr>
            </w:pPr>
            <w:r w:rsidRPr="006E4768">
              <w:rPr>
                <w:noProof/>
                <w:sz w:val="22"/>
                <w:szCs w:val="22"/>
              </w:rPr>
              <w:t>33.4</w:t>
            </w:r>
          </w:p>
        </w:tc>
        <w:tc>
          <w:tcPr>
            <w:tcW w:w="9364" w:type="dxa"/>
            <w:tcBorders>
              <w:top w:val="single" w:sz="4" w:space="0" w:color="221F1F"/>
              <w:left w:val="single" w:sz="4" w:space="0" w:color="221F1F"/>
              <w:bottom w:val="single" w:sz="4" w:space="0" w:color="221F1F"/>
              <w:right w:val="single" w:sz="4" w:space="0" w:color="221F1F"/>
            </w:tcBorders>
          </w:tcPr>
          <w:p w:rsidR="006E756F" w:rsidRPr="006E4768" w:rsidRDefault="006E756F" w:rsidP="006E756F">
            <w:pPr>
              <w:jc w:val="both"/>
              <w:rPr>
                <w:b/>
                <w:sz w:val="22"/>
                <w:szCs w:val="22"/>
              </w:rPr>
            </w:pPr>
            <w:r w:rsidRPr="006E4768">
              <w:rPr>
                <w:b/>
                <w:sz w:val="22"/>
                <w:szCs w:val="22"/>
              </w:rPr>
              <w:t>Publication des résultats d’attribution du marché et recours</w:t>
            </w:r>
          </w:p>
          <w:p w:rsidR="006E756F" w:rsidRPr="006E4768" w:rsidRDefault="006E756F" w:rsidP="006E756F">
            <w:pPr>
              <w:jc w:val="both"/>
              <w:rPr>
                <w:sz w:val="22"/>
                <w:szCs w:val="22"/>
              </w:rPr>
            </w:pPr>
            <w:r w:rsidRPr="006E4768">
              <w:rPr>
                <w:sz w:val="22"/>
                <w:szCs w:val="22"/>
              </w:rPr>
              <w:t xml:space="preserve">L’Autorité Contractante communique à tout soumissionnaire ou administration concernée, sur requête à lui adressée dans un délai maximal de cinq (5) jours après la publication des résultats d’attribution, le rapport de l’observateur indépendant ainsi que le procès-verbal de la séance d’attribution du marché y relatif auquel est annexé le rapport d’analyse des offres. </w:t>
            </w:r>
          </w:p>
          <w:p w:rsidR="006E756F" w:rsidRPr="006E4768" w:rsidRDefault="006E756F" w:rsidP="006E756F">
            <w:pPr>
              <w:jc w:val="both"/>
              <w:rPr>
                <w:sz w:val="22"/>
                <w:szCs w:val="22"/>
              </w:rPr>
            </w:pPr>
            <w:r w:rsidRPr="006E4768">
              <w:rPr>
                <w:sz w:val="22"/>
                <w:szCs w:val="22"/>
              </w:rPr>
              <w:t xml:space="preserve">L’Autorité Contractante est tenue de communiquer les motifs de rejet des offres des soumissionnaires concernés qui en font la demande. </w:t>
            </w:r>
          </w:p>
          <w:p w:rsidR="006E756F" w:rsidRPr="006E4768" w:rsidRDefault="006E756F" w:rsidP="006E756F">
            <w:pPr>
              <w:jc w:val="both"/>
              <w:rPr>
                <w:sz w:val="22"/>
                <w:szCs w:val="22"/>
              </w:rPr>
            </w:pPr>
            <w:r w:rsidRPr="006E4768">
              <w:rPr>
                <w:sz w:val="22"/>
                <w:szCs w:val="22"/>
              </w:rPr>
              <w:t xml:space="preserve">Après la publication du résultat de l’attribution, les offres non retirées dans un délai maximal de quinze (15) jours seront détruites, sans qu’il y ait lieu à réclamation, à l’exception de l’exemplaire destiné à l’organisme chargé de la régulation des marchés publics. </w:t>
            </w:r>
          </w:p>
          <w:p w:rsidR="006E756F" w:rsidRPr="006E4768" w:rsidRDefault="006E756F" w:rsidP="006E756F">
            <w:pPr>
              <w:jc w:val="both"/>
              <w:rPr>
                <w:sz w:val="22"/>
                <w:szCs w:val="22"/>
              </w:rPr>
            </w:pPr>
            <w:r w:rsidRPr="006E4768">
              <w:rPr>
                <w:sz w:val="22"/>
                <w:szCs w:val="22"/>
              </w:rPr>
              <w:t xml:space="preserve">En cas de recours, il doit être adressé à l’autorité chargée des marchés publics, avec copies à l’organisme chargé de la régulation des marchés publics et au président de la Commission Interne de Passation des Marchés auprès de la Commune de Roua. </w:t>
            </w:r>
          </w:p>
          <w:p w:rsidR="006E756F" w:rsidRPr="006E4768" w:rsidRDefault="006E756F" w:rsidP="006E756F">
            <w:pPr>
              <w:jc w:val="both"/>
              <w:rPr>
                <w:sz w:val="22"/>
                <w:szCs w:val="22"/>
              </w:rPr>
            </w:pPr>
            <w:r w:rsidRPr="006E4768">
              <w:rPr>
                <w:sz w:val="22"/>
                <w:szCs w:val="22"/>
              </w:rPr>
              <w:t>Il doit intervenir dans un délai maximum de cinq (05) jours ouvrables après la publication des résultats.</w:t>
            </w:r>
          </w:p>
          <w:p w:rsidR="006E756F" w:rsidRPr="006E4768" w:rsidRDefault="006E756F" w:rsidP="006E756F">
            <w:pPr>
              <w:jc w:val="both"/>
              <w:rPr>
                <w:b/>
                <w:sz w:val="22"/>
                <w:szCs w:val="22"/>
              </w:rPr>
            </w:pPr>
          </w:p>
        </w:tc>
      </w:tr>
      <w:tr w:rsidR="00500ED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500ED5" w:rsidRPr="006E4768" w:rsidRDefault="00500ED5" w:rsidP="00D14E11">
            <w:pPr>
              <w:rPr>
                <w:noProof/>
                <w:sz w:val="22"/>
                <w:szCs w:val="22"/>
              </w:rPr>
            </w:pPr>
            <w:r w:rsidRPr="006E4768">
              <w:rPr>
                <w:noProof/>
                <w:sz w:val="22"/>
                <w:szCs w:val="22"/>
              </w:rPr>
              <w:t>33.5</w:t>
            </w:r>
          </w:p>
        </w:tc>
        <w:tc>
          <w:tcPr>
            <w:tcW w:w="9364" w:type="dxa"/>
            <w:tcBorders>
              <w:top w:val="single" w:sz="4" w:space="0" w:color="221F1F"/>
              <w:left w:val="single" w:sz="4" w:space="0" w:color="221F1F"/>
              <w:bottom w:val="single" w:sz="4" w:space="0" w:color="221F1F"/>
              <w:right w:val="single" w:sz="4" w:space="0" w:color="221F1F"/>
            </w:tcBorders>
          </w:tcPr>
          <w:p w:rsidR="00500ED5" w:rsidRPr="006E4768" w:rsidRDefault="00500ED5" w:rsidP="00500ED5">
            <w:pPr>
              <w:jc w:val="both"/>
              <w:rPr>
                <w:b/>
                <w:sz w:val="22"/>
                <w:szCs w:val="22"/>
              </w:rPr>
            </w:pPr>
            <w:r w:rsidRPr="006E4768">
              <w:rPr>
                <w:b/>
                <w:sz w:val="22"/>
                <w:szCs w:val="22"/>
              </w:rPr>
              <w:t>Signature du marché</w:t>
            </w:r>
          </w:p>
          <w:p w:rsidR="00500ED5" w:rsidRPr="006E4768" w:rsidRDefault="00500ED5" w:rsidP="00500ED5">
            <w:pPr>
              <w:jc w:val="both"/>
              <w:rPr>
                <w:sz w:val="22"/>
                <w:szCs w:val="22"/>
              </w:rPr>
            </w:pPr>
            <w:r w:rsidRPr="006E4768">
              <w:rPr>
                <w:sz w:val="22"/>
                <w:szCs w:val="22"/>
              </w:rPr>
              <w:t>Après publication des résultats, le projet de marché souscrit par l’attributaire est soumis à la Commission Interne de Passation des Marchés auprès de la Commune de Roua.</w:t>
            </w:r>
          </w:p>
          <w:p w:rsidR="00500ED5" w:rsidRPr="006E4768" w:rsidRDefault="00500ED5" w:rsidP="00500ED5">
            <w:pPr>
              <w:jc w:val="both"/>
              <w:rPr>
                <w:sz w:val="22"/>
                <w:szCs w:val="22"/>
              </w:rPr>
            </w:pPr>
            <w:r w:rsidRPr="006E4768">
              <w:rPr>
                <w:sz w:val="22"/>
                <w:szCs w:val="22"/>
              </w:rPr>
              <w:t xml:space="preserve">L’Autorité Contractante dispose d’un délai de sept (07) jours pour la signature du marché à compter de la date de réception du projet de marché adopté par la Commission Interne de Passation des Marchés auprès de la Commune de Roua compétente et souscrit par l’attributaire. </w:t>
            </w:r>
          </w:p>
          <w:p w:rsidR="00500ED5" w:rsidRPr="006E4768" w:rsidRDefault="00500ED5" w:rsidP="00500ED5">
            <w:pPr>
              <w:jc w:val="both"/>
              <w:rPr>
                <w:sz w:val="22"/>
                <w:szCs w:val="22"/>
              </w:rPr>
            </w:pPr>
            <w:r w:rsidRPr="006E4768">
              <w:rPr>
                <w:sz w:val="22"/>
                <w:szCs w:val="22"/>
              </w:rPr>
              <w:t xml:space="preserve">Le marché doit être notifié à son titulaire dans les cinq (5) jours qui suivent la date de sa signature. </w:t>
            </w:r>
          </w:p>
          <w:p w:rsidR="00500ED5" w:rsidRPr="006E4768" w:rsidRDefault="00500ED5" w:rsidP="006E756F">
            <w:pPr>
              <w:jc w:val="both"/>
              <w:rPr>
                <w:b/>
                <w:sz w:val="22"/>
                <w:szCs w:val="22"/>
              </w:rPr>
            </w:pPr>
          </w:p>
        </w:tc>
      </w:tr>
      <w:tr w:rsidR="000D70A5" w:rsidRPr="006E4768" w:rsidTr="000D70A5">
        <w:trPr>
          <w:trHeight w:val="20"/>
          <w:jc w:val="center"/>
        </w:trPr>
        <w:tc>
          <w:tcPr>
            <w:tcW w:w="1028" w:type="dxa"/>
            <w:tcBorders>
              <w:top w:val="single" w:sz="4" w:space="0" w:color="221F1F"/>
              <w:left w:val="single" w:sz="4" w:space="0" w:color="221F1F"/>
              <w:bottom w:val="single" w:sz="4" w:space="0" w:color="221F1F"/>
              <w:right w:val="single" w:sz="4" w:space="0" w:color="221F1F"/>
            </w:tcBorders>
          </w:tcPr>
          <w:p w:rsidR="000D70A5" w:rsidRPr="006E4768" w:rsidRDefault="000D70A5" w:rsidP="00D14E11">
            <w:pPr>
              <w:rPr>
                <w:noProof/>
                <w:sz w:val="22"/>
                <w:szCs w:val="22"/>
              </w:rPr>
            </w:pPr>
          </w:p>
          <w:p w:rsidR="000D70A5" w:rsidRPr="006E4768" w:rsidRDefault="00C2684A" w:rsidP="00D14E11">
            <w:pPr>
              <w:rPr>
                <w:noProof/>
                <w:sz w:val="22"/>
                <w:szCs w:val="22"/>
              </w:rPr>
            </w:pPr>
            <w:r w:rsidRPr="006E4768">
              <w:rPr>
                <w:noProof/>
                <w:sz w:val="22"/>
                <w:szCs w:val="22"/>
              </w:rPr>
              <w:t>33.</w:t>
            </w:r>
            <w:r w:rsidR="00500ED5" w:rsidRPr="006E4768">
              <w:rPr>
                <w:noProof/>
                <w:sz w:val="22"/>
                <w:szCs w:val="22"/>
              </w:rPr>
              <w:t>6</w:t>
            </w:r>
          </w:p>
        </w:tc>
        <w:tc>
          <w:tcPr>
            <w:tcW w:w="9364" w:type="dxa"/>
            <w:tcBorders>
              <w:top w:val="single" w:sz="4" w:space="0" w:color="221F1F"/>
              <w:left w:val="single" w:sz="4" w:space="0" w:color="221F1F"/>
              <w:bottom w:val="single" w:sz="4" w:space="0" w:color="221F1F"/>
              <w:right w:val="single" w:sz="4" w:space="0" w:color="221F1F"/>
            </w:tcBorders>
          </w:tcPr>
          <w:p w:rsidR="00D14E11" w:rsidRPr="006E4768" w:rsidRDefault="00D14E11" w:rsidP="00C2684A">
            <w:pPr>
              <w:jc w:val="both"/>
              <w:rPr>
                <w:b/>
                <w:sz w:val="22"/>
                <w:szCs w:val="22"/>
              </w:rPr>
            </w:pPr>
            <w:r w:rsidRPr="006E4768">
              <w:rPr>
                <w:b/>
                <w:sz w:val="22"/>
                <w:szCs w:val="22"/>
              </w:rPr>
              <w:t>Cautionnement définitif</w:t>
            </w:r>
          </w:p>
          <w:p w:rsidR="00D14E11" w:rsidRPr="006E4768" w:rsidRDefault="00D14E11" w:rsidP="00C2684A">
            <w:pPr>
              <w:jc w:val="both"/>
              <w:rPr>
                <w:sz w:val="22"/>
                <w:szCs w:val="22"/>
              </w:rPr>
            </w:pPr>
            <w:r w:rsidRPr="006E4768">
              <w:rPr>
                <w:sz w:val="22"/>
                <w:szCs w:val="22"/>
              </w:rPr>
              <w:t xml:space="preserve">Dans les vingt (20) jours suivant la notification du marché par l’Autorité Contractante, </w:t>
            </w:r>
            <w:r w:rsidR="00500ED5" w:rsidRPr="006E4768">
              <w:rPr>
                <w:sz w:val="22"/>
                <w:szCs w:val="22"/>
              </w:rPr>
              <w:t>le cocontractant</w:t>
            </w:r>
            <w:r w:rsidRPr="006E4768">
              <w:rPr>
                <w:sz w:val="22"/>
                <w:szCs w:val="22"/>
              </w:rPr>
              <w:t xml:space="preserve"> fournira à l’autorité contractante avec copie au Maître d’Ouvrage un Cautionnement définitif, sous la forme stipulée dans le RPAC, conformément au modèle fourni dans le Dossier d’Avis de consultation.</w:t>
            </w:r>
          </w:p>
          <w:p w:rsidR="00D14E11" w:rsidRPr="006E4768" w:rsidRDefault="00D14E11" w:rsidP="00C2684A">
            <w:pPr>
              <w:jc w:val="both"/>
              <w:rPr>
                <w:sz w:val="22"/>
                <w:szCs w:val="22"/>
              </w:rPr>
            </w:pPr>
            <w:r w:rsidRPr="006E4768">
              <w:rPr>
                <w:sz w:val="22"/>
                <w:szCs w:val="22"/>
              </w:rPr>
              <w:t>Le cautionnement peut être remplacé par la garantie d’une caution d’un établissement bancaire agréé conformément aux textes en vigueur, et émise au profit du Maître d’Ouvrage ou par une caution personnelle et solidaire.</w:t>
            </w:r>
          </w:p>
          <w:p w:rsidR="00D14E11" w:rsidRPr="006E4768" w:rsidRDefault="00D14E11" w:rsidP="00C2684A">
            <w:pPr>
              <w:jc w:val="both"/>
              <w:rPr>
                <w:sz w:val="22"/>
                <w:szCs w:val="22"/>
              </w:rPr>
            </w:pPr>
            <w:r w:rsidRPr="006E4768">
              <w:rPr>
                <w:sz w:val="22"/>
                <w:szCs w:val="22"/>
              </w:rPr>
              <w:t>L’absence de production du cautionnement définitif dans les délais prescrits est susceptible de donner lieu à la résiliation du marché.</w:t>
            </w:r>
          </w:p>
          <w:p w:rsidR="00D14E11" w:rsidRPr="006E4768" w:rsidRDefault="00D14E11" w:rsidP="00C2684A">
            <w:pPr>
              <w:jc w:val="both"/>
              <w:rPr>
                <w:sz w:val="22"/>
                <w:szCs w:val="22"/>
              </w:rPr>
            </w:pPr>
          </w:p>
          <w:p w:rsidR="000D70A5" w:rsidRPr="006E4768" w:rsidRDefault="000D70A5" w:rsidP="00C2684A">
            <w:pPr>
              <w:jc w:val="both"/>
              <w:rPr>
                <w:noProof/>
                <w:sz w:val="22"/>
                <w:szCs w:val="22"/>
              </w:rPr>
            </w:pPr>
          </w:p>
        </w:tc>
      </w:tr>
    </w:tbl>
    <w:p w:rsidR="000B0834" w:rsidRPr="006E4768" w:rsidRDefault="000B0834" w:rsidP="002526E5">
      <w:pPr>
        <w:widowControl w:val="0"/>
        <w:autoSpaceDE w:val="0"/>
        <w:autoSpaceDN w:val="0"/>
        <w:adjustRightInd w:val="0"/>
        <w:spacing w:before="12" w:line="120" w:lineRule="exact"/>
        <w:rPr>
          <w:noProof/>
          <w:sz w:val="12"/>
          <w:szCs w:val="12"/>
        </w:rPr>
      </w:pPr>
    </w:p>
    <w:p w:rsidR="000B0834" w:rsidRPr="006E4768" w:rsidRDefault="000B0834" w:rsidP="002526E5">
      <w:pPr>
        <w:widowControl w:val="0"/>
        <w:autoSpaceDE w:val="0"/>
        <w:autoSpaceDN w:val="0"/>
        <w:adjustRightInd w:val="0"/>
        <w:spacing w:before="8" w:line="160" w:lineRule="exact"/>
        <w:rPr>
          <w:noProof/>
          <w:sz w:val="16"/>
          <w:szCs w:val="16"/>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A2040D" w:rsidRPr="006E4768" w:rsidRDefault="00A2040D" w:rsidP="002526E5">
      <w:pPr>
        <w:widowControl w:val="0"/>
        <w:autoSpaceDE w:val="0"/>
        <w:autoSpaceDN w:val="0"/>
        <w:adjustRightInd w:val="0"/>
        <w:spacing w:line="200" w:lineRule="exact"/>
        <w:rPr>
          <w:noProof/>
          <w:sz w:val="20"/>
          <w:szCs w:val="20"/>
        </w:rPr>
      </w:pPr>
    </w:p>
    <w:p w:rsidR="00A2040D" w:rsidRPr="006E4768" w:rsidRDefault="00A2040D" w:rsidP="002526E5">
      <w:pPr>
        <w:widowControl w:val="0"/>
        <w:autoSpaceDE w:val="0"/>
        <w:autoSpaceDN w:val="0"/>
        <w:adjustRightInd w:val="0"/>
        <w:spacing w:line="200" w:lineRule="exact"/>
        <w:rPr>
          <w:noProof/>
          <w:sz w:val="20"/>
          <w:szCs w:val="20"/>
        </w:rPr>
      </w:pPr>
    </w:p>
    <w:p w:rsidR="00A2040D" w:rsidRPr="006E4768" w:rsidRDefault="00A2040D" w:rsidP="002526E5">
      <w:pPr>
        <w:widowControl w:val="0"/>
        <w:autoSpaceDE w:val="0"/>
        <w:autoSpaceDN w:val="0"/>
        <w:adjustRightInd w:val="0"/>
        <w:spacing w:line="200" w:lineRule="exact"/>
        <w:rPr>
          <w:noProof/>
          <w:sz w:val="20"/>
          <w:szCs w:val="20"/>
        </w:rPr>
      </w:pPr>
    </w:p>
    <w:p w:rsidR="00A2040D" w:rsidRPr="006E4768" w:rsidRDefault="00A2040D" w:rsidP="002526E5">
      <w:pPr>
        <w:widowControl w:val="0"/>
        <w:autoSpaceDE w:val="0"/>
        <w:autoSpaceDN w:val="0"/>
        <w:adjustRightInd w:val="0"/>
        <w:spacing w:line="200" w:lineRule="exact"/>
        <w:rPr>
          <w:noProof/>
          <w:sz w:val="20"/>
          <w:szCs w:val="20"/>
        </w:rPr>
      </w:pPr>
    </w:p>
    <w:p w:rsidR="0082626D" w:rsidRPr="006E4768" w:rsidRDefault="0082626D" w:rsidP="002526E5">
      <w:pPr>
        <w:widowControl w:val="0"/>
        <w:autoSpaceDE w:val="0"/>
        <w:autoSpaceDN w:val="0"/>
        <w:adjustRightInd w:val="0"/>
        <w:spacing w:line="200" w:lineRule="exact"/>
        <w:rPr>
          <w:noProof/>
          <w:sz w:val="20"/>
          <w:szCs w:val="20"/>
        </w:rPr>
      </w:pPr>
    </w:p>
    <w:p w:rsidR="0082626D" w:rsidRPr="006E4768" w:rsidRDefault="0082626D" w:rsidP="002526E5">
      <w:pPr>
        <w:widowControl w:val="0"/>
        <w:autoSpaceDE w:val="0"/>
        <w:autoSpaceDN w:val="0"/>
        <w:adjustRightInd w:val="0"/>
        <w:spacing w:line="200" w:lineRule="exact"/>
        <w:rPr>
          <w:noProof/>
          <w:sz w:val="20"/>
          <w:szCs w:val="20"/>
        </w:rPr>
      </w:pPr>
    </w:p>
    <w:p w:rsidR="0082626D" w:rsidRPr="006E4768" w:rsidRDefault="0082626D" w:rsidP="002526E5">
      <w:pPr>
        <w:widowControl w:val="0"/>
        <w:autoSpaceDE w:val="0"/>
        <w:autoSpaceDN w:val="0"/>
        <w:adjustRightInd w:val="0"/>
        <w:spacing w:line="200" w:lineRule="exact"/>
        <w:rPr>
          <w:noProof/>
          <w:sz w:val="20"/>
          <w:szCs w:val="20"/>
        </w:rPr>
      </w:pPr>
    </w:p>
    <w:p w:rsidR="0082626D" w:rsidRPr="006E4768" w:rsidRDefault="0082626D" w:rsidP="002526E5">
      <w:pPr>
        <w:widowControl w:val="0"/>
        <w:autoSpaceDE w:val="0"/>
        <w:autoSpaceDN w:val="0"/>
        <w:adjustRightInd w:val="0"/>
        <w:spacing w:line="200" w:lineRule="exact"/>
        <w:rPr>
          <w:noProof/>
          <w:sz w:val="20"/>
          <w:szCs w:val="20"/>
        </w:rPr>
      </w:pPr>
    </w:p>
    <w:p w:rsidR="0082626D" w:rsidRPr="006E4768" w:rsidRDefault="0082626D" w:rsidP="002526E5">
      <w:pPr>
        <w:widowControl w:val="0"/>
        <w:autoSpaceDE w:val="0"/>
        <w:autoSpaceDN w:val="0"/>
        <w:adjustRightInd w:val="0"/>
        <w:spacing w:line="200" w:lineRule="exact"/>
        <w:rPr>
          <w:noProof/>
          <w:sz w:val="20"/>
          <w:szCs w:val="20"/>
        </w:rPr>
      </w:pPr>
    </w:p>
    <w:p w:rsidR="0082626D" w:rsidRPr="006E4768" w:rsidRDefault="0082626D" w:rsidP="002526E5">
      <w:pPr>
        <w:widowControl w:val="0"/>
        <w:autoSpaceDE w:val="0"/>
        <w:autoSpaceDN w:val="0"/>
        <w:adjustRightInd w:val="0"/>
        <w:spacing w:line="200" w:lineRule="exact"/>
        <w:rPr>
          <w:noProof/>
          <w:sz w:val="20"/>
          <w:szCs w:val="20"/>
        </w:rPr>
      </w:pPr>
    </w:p>
    <w:p w:rsidR="001A6E89" w:rsidRPr="006E4768" w:rsidRDefault="001A6E89" w:rsidP="002526E5">
      <w:pPr>
        <w:widowControl w:val="0"/>
        <w:autoSpaceDE w:val="0"/>
        <w:autoSpaceDN w:val="0"/>
        <w:adjustRightInd w:val="0"/>
        <w:spacing w:line="200" w:lineRule="exact"/>
        <w:rPr>
          <w:noProof/>
          <w:sz w:val="20"/>
          <w:szCs w:val="20"/>
        </w:rPr>
      </w:pPr>
    </w:p>
    <w:p w:rsidR="001A6E89" w:rsidRPr="006E4768" w:rsidRDefault="001A6E89" w:rsidP="002526E5">
      <w:pPr>
        <w:widowControl w:val="0"/>
        <w:autoSpaceDE w:val="0"/>
        <w:autoSpaceDN w:val="0"/>
        <w:adjustRightInd w:val="0"/>
        <w:spacing w:line="200" w:lineRule="exact"/>
        <w:rPr>
          <w:noProof/>
          <w:sz w:val="20"/>
          <w:szCs w:val="20"/>
        </w:rPr>
      </w:pPr>
    </w:p>
    <w:p w:rsidR="001A6E89" w:rsidRPr="006E4768" w:rsidRDefault="001A6E89" w:rsidP="002526E5">
      <w:pPr>
        <w:widowControl w:val="0"/>
        <w:autoSpaceDE w:val="0"/>
        <w:autoSpaceDN w:val="0"/>
        <w:adjustRightInd w:val="0"/>
        <w:spacing w:line="200" w:lineRule="exact"/>
        <w:rPr>
          <w:noProof/>
          <w:sz w:val="20"/>
          <w:szCs w:val="20"/>
        </w:rPr>
      </w:pPr>
    </w:p>
    <w:p w:rsidR="001A6E89" w:rsidRPr="006E4768" w:rsidRDefault="001A6E89" w:rsidP="002526E5">
      <w:pPr>
        <w:widowControl w:val="0"/>
        <w:autoSpaceDE w:val="0"/>
        <w:autoSpaceDN w:val="0"/>
        <w:adjustRightInd w:val="0"/>
        <w:spacing w:line="200" w:lineRule="exact"/>
        <w:rPr>
          <w:noProof/>
          <w:sz w:val="20"/>
          <w:szCs w:val="20"/>
        </w:rPr>
      </w:pPr>
    </w:p>
    <w:p w:rsidR="008D64D9" w:rsidRPr="006E4768" w:rsidRDefault="008D64D9" w:rsidP="004167A8">
      <w:pPr>
        <w:widowControl w:val="0"/>
        <w:autoSpaceDE w:val="0"/>
        <w:autoSpaceDN w:val="0"/>
        <w:adjustRightInd w:val="0"/>
        <w:spacing w:line="690" w:lineRule="exact"/>
        <w:rPr>
          <w:noProof/>
          <w:spacing w:val="38"/>
          <w:w w:val="95"/>
          <w:position w:val="1"/>
          <w:sz w:val="70"/>
          <w:szCs w:val="70"/>
        </w:rPr>
      </w:pPr>
    </w:p>
    <w:p w:rsidR="001A3E3B" w:rsidRPr="006E4768" w:rsidRDefault="001A3E3B" w:rsidP="008D64D9">
      <w:pPr>
        <w:widowControl w:val="0"/>
        <w:autoSpaceDE w:val="0"/>
        <w:autoSpaceDN w:val="0"/>
        <w:adjustRightInd w:val="0"/>
        <w:spacing w:line="690" w:lineRule="exact"/>
        <w:jc w:val="center"/>
        <w:rPr>
          <w:noProof/>
          <w:spacing w:val="38"/>
          <w:w w:val="95"/>
          <w:position w:val="1"/>
          <w:sz w:val="70"/>
          <w:szCs w:val="70"/>
        </w:rPr>
      </w:pPr>
    </w:p>
    <w:p w:rsidR="001A3E3B" w:rsidRPr="006E4768" w:rsidRDefault="001A3E3B" w:rsidP="008D64D9">
      <w:pPr>
        <w:widowControl w:val="0"/>
        <w:autoSpaceDE w:val="0"/>
        <w:autoSpaceDN w:val="0"/>
        <w:adjustRightInd w:val="0"/>
        <w:spacing w:line="690" w:lineRule="exact"/>
        <w:jc w:val="center"/>
        <w:rPr>
          <w:noProof/>
          <w:spacing w:val="38"/>
          <w:w w:val="95"/>
          <w:position w:val="1"/>
          <w:sz w:val="70"/>
          <w:szCs w:val="70"/>
        </w:rPr>
      </w:pPr>
    </w:p>
    <w:p w:rsidR="001A3E3B" w:rsidRPr="006E4768" w:rsidRDefault="001A3E3B" w:rsidP="008D64D9">
      <w:pPr>
        <w:widowControl w:val="0"/>
        <w:autoSpaceDE w:val="0"/>
        <w:autoSpaceDN w:val="0"/>
        <w:adjustRightInd w:val="0"/>
        <w:spacing w:line="690" w:lineRule="exact"/>
        <w:jc w:val="center"/>
        <w:rPr>
          <w:noProof/>
          <w:spacing w:val="38"/>
          <w:w w:val="95"/>
          <w:position w:val="1"/>
          <w:sz w:val="70"/>
          <w:szCs w:val="70"/>
        </w:rPr>
      </w:pPr>
    </w:p>
    <w:p w:rsidR="00812BEE" w:rsidRPr="006E4768" w:rsidRDefault="000B0834" w:rsidP="004167A8">
      <w:pPr>
        <w:widowControl w:val="0"/>
        <w:autoSpaceDE w:val="0"/>
        <w:autoSpaceDN w:val="0"/>
        <w:adjustRightInd w:val="0"/>
        <w:spacing w:line="690" w:lineRule="exact"/>
        <w:jc w:val="center"/>
        <w:rPr>
          <w:noProof/>
          <w:spacing w:val="38"/>
          <w:sz w:val="60"/>
          <w:szCs w:val="60"/>
        </w:rPr>
      </w:pPr>
      <w:r w:rsidRPr="006E4768">
        <w:rPr>
          <w:noProof/>
          <w:spacing w:val="38"/>
          <w:w w:val="95"/>
          <w:position w:val="1"/>
          <w:sz w:val="70"/>
          <w:szCs w:val="70"/>
        </w:rPr>
        <w:t>Pièce</w:t>
      </w:r>
      <w:r w:rsidR="00E35CB7" w:rsidRPr="006E4768">
        <w:rPr>
          <w:noProof/>
          <w:spacing w:val="38"/>
          <w:w w:val="95"/>
          <w:position w:val="1"/>
          <w:sz w:val="70"/>
          <w:szCs w:val="70"/>
        </w:rPr>
        <w:t>N</w:t>
      </w:r>
      <w:r w:rsidRPr="006E4768">
        <w:rPr>
          <w:noProof/>
          <w:spacing w:val="38"/>
          <w:w w:val="95"/>
          <w:position w:val="1"/>
          <w:sz w:val="70"/>
          <w:szCs w:val="70"/>
        </w:rPr>
        <w:t>°4:</w:t>
      </w:r>
      <w:r w:rsidRPr="006E4768">
        <w:rPr>
          <w:noProof/>
          <w:spacing w:val="38"/>
          <w:w w:val="95"/>
          <w:position w:val="1"/>
          <w:sz w:val="60"/>
          <w:szCs w:val="60"/>
        </w:rPr>
        <w:t>Cahierdes</w:t>
      </w:r>
      <w:r w:rsidR="00CD6FA6" w:rsidRPr="006E4768">
        <w:rPr>
          <w:noProof/>
          <w:spacing w:val="69"/>
          <w:position w:val="1"/>
          <w:sz w:val="60"/>
          <w:szCs w:val="60"/>
        </w:rPr>
        <w:t>C</w:t>
      </w:r>
      <w:r w:rsidRPr="006E4768">
        <w:rPr>
          <w:noProof/>
          <w:spacing w:val="38"/>
          <w:w w:val="95"/>
          <w:position w:val="1"/>
          <w:sz w:val="60"/>
          <w:szCs w:val="60"/>
        </w:rPr>
        <w:t>lauses</w:t>
      </w:r>
      <w:r w:rsidRPr="006E4768">
        <w:rPr>
          <w:noProof/>
          <w:spacing w:val="38"/>
          <w:w w:val="95"/>
          <w:sz w:val="60"/>
          <w:szCs w:val="60"/>
        </w:rPr>
        <w:t>Administratives</w:t>
      </w:r>
    </w:p>
    <w:p w:rsidR="00A2040D" w:rsidRPr="006E4768" w:rsidRDefault="000B0834" w:rsidP="004167A8">
      <w:pPr>
        <w:widowControl w:val="0"/>
        <w:autoSpaceDE w:val="0"/>
        <w:autoSpaceDN w:val="0"/>
        <w:adjustRightInd w:val="0"/>
        <w:spacing w:line="690" w:lineRule="exact"/>
        <w:jc w:val="center"/>
        <w:rPr>
          <w:noProof/>
          <w:spacing w:val="38"/>
          <w:w w:val="95"/>
          <w:sz w:val="60"/>
          <w:szCs w:val="60"/>
        </w:rPr>
      </w:pPr>
      <w:r w:rsidRPr="006E4768">
        <w:rPr>
          <w:noProof/>
          <w:spacing w:val="38"/>
          <w:w w:val="95"/>
          <w:sz w:val="60"/>
          <w:szCs w:val="60"/>
        </w:rPr>
        <w:t>Particulières(CCAP)</w:t>
      </w:r>
    </w:p>
    <w:p w:rsidR="00A2040D" w:rsidRPr="006E4768" w:rsidRDefault="00A2040D" w:rsidP="00214EC4">
      <w:pPr>
        <w:widowControl w:val="0"/>
        <w:autoSpaceDE w:val="0"/>
        <w:autoSpaceDN w:val="0"/>
        <w:adjustRightInd w:val="0"/>
        <w:spacing w:line="330" w:lineRule="exact"/>
        <w:ind w:left="167"/>
        <w:jc w:val="center"/>
        <w:rPr>
          <w:noProof/>
          <w:sz w:val="28"/>
          <w:szCs w:val="28"/>
        </w:rPr>
      </w:pPr>
      <w:r w:rsidRPr="006E4768">
        <w:rPr>
          <w:noProof/>
          <w:spacing w:val="38"/>
          <w:w w:val="95"/>
          <w:sz w:val="60"/>
          <w:szCs w:val="60"/>
        </w:rPr>
        <w:br w:type="page"/>
      </w:r>
    </w:p>
    <w:p w:rsidR="000B0834" w:rsidRPr="006E4768" w:rsidRDefault="000B0834" w:rsidP="002526E5">
      <w:pPr>
        <w:widowControl w:val="0"/>
        <w:autoSpaceDE w:val="0"/>
        <w:autoSpaceDN w:val="0"/>
        <w:adjustRightInd w:val="0"/>
        <w:spacing w:line="860" w:lineRule="exact"/>
        <w:ind w:left="2409"/>
        <w:rPr>
          <w:noProof/>
          <w:spacing w:val="34"/>
          <w:sz w:val="76"/>
          <w:szCs w:val="76"/>
        </w:rPr>
      </w:pPr>
      <w:r w:rsidRPr="006E4768">
        <w:rPr>
          <w:b/>
          <w:bCs/>
          <w:noProof/>
          <w:spacing w:val="34"/>
          <w:w w:val="80"/>
          <w:position w:val="-1"/>
          <w:sz w:val="76"/>
          <w:szCs w:val="76"/>
        </w:rPr>
        <w:lastRenderedPageBreak/>
        <w:t>Tabledesmatières</w:t>
      </w:r>
    </w:p>
    <w:p w:rsidR="000B0834" w:rsidRPr="006E4768" w:rsidRDefault="000B0834" w:rsidP="002526E5">
      <w:pPr>
        <w:widowControl w:val="0"/>
        <w:autoSpaceDE w:val="0"/>
        <w:autoSpaceDN w:val="0"/>
        <w:adjustRightInd w:val="0"/>
        <w:spacing w:line="200" w:lineRule="exact"/>
        <w:rPr>
          <w:noProof/>
          <w:spacing w:val="34"/>
          <w:sz w:val="20"/>
          <w:szCs w:val="20"/>
        </w:rPr>
      </w:pPr>
    </w:p>
    <w:p w:rsidR="000B0834" w:rsidRPr="006E4768" w:rsidRDefault="000B0834" w:rsidP="002526E5">
      <w:pPr>
        <w:widowControl w:val="0"/>
        <w:autoSpaceDE w:val="0"/>
        <w:autoSpaceDN w:val="0"/>
        <w:adjustRightInd w:val="0"/>
        <w:spacing w:line="200" w:lineRule="exact"/>
        <w:rPr>
          <w:noProof/>
          <w:spacing w:val="34"/>
          <w:sz w:val="20"/>
          <w:szCs w:val="20"/>
        </w:rPr>
      </w:pPr>
    </w:p>
    <w:p w:rsidR="000B0834" w:rsidRPr="006E4768" w:rsidRDefault="000B0834" w:rsidP="002526E5">
      <w:pPr>
        <w:widowControl w:val="0"/>
        <w:autoSpaceDE w:val="0"/>
        <w:autoSpaceDN w:val="0"/>
        <w:adjustRightInd w:val="0"/>
        <w:spacing w:before="14" w:line="200" w:lineRule="exact"/>
        <w:rPr>
          <w:noProof/>
          <w:spacing w:val="34"/>
          <w:sz w:val="20"/>
          <w:szCs w:val="20"/>
        </w:rPr>
      </w:pPr>
    </w:p>
    <w:p w:rsidR="000B0834" w:rsidRPr="006E4768" w:rsidRDefault="000B0834" w:rsidP="002526E5">
      <w:pPr>
        <w:widowControl w:val="0"/>
        <w:tabs>
          <w:tab w:val="left" w:pos="9923"/>
        </w:tabs>
        <w:autoSpaceDE w:val="0"/>
        <w:autoSpaceDN w:val="0"/>
        <w:adjustRightInd w:val="0"/>
        <w:ind w:left="107"/>
        <w:rPr>
          <w:noProof/>
        </w:rPr>
      </w:pPr>
      <w:r w:rsidRPr="006E4768">
        <w:rPr>
          <w:b/>
          <w:bCs/>
          <w:noProof/>
          <w:spacing w:val="34"/>
        </w:rPr>
        <w:t>Chapitre</w:t>
      </w:r>
      <w:r w:rsidRPr="006E4768">
        <w:rPr>
          <w:b/>
          <w:bCs/>
          <w:noProof/>
        </w:rPr>
        <w:t>I:Généralités</w:t>
      </w:r>
      <w:r w:rsidRPr="006E4768">
        <w:rPr>
          <w:b/>
          <w:bCs/>
          <w:noProof/>
          <w:sz w:val="8"/>
          <w:szCs w:val="8"/>
        </w:rPr>
        <w:t xml:space="preserve">. . . . . . . . . . . . . . . . . .. . . . . . . . . . . . . . . . . . . . . . . . . . . . . . . . . . . . . . .. . . . .  . . . . . . . . . . . . . . . . . . . . . . . . . . . . . . . . . . . . . . . . . . . . . . .. . . . . . . . . . . . . . . . . . . . . . . . </w:t>
      </w:r>
      <w:r w:rsidR="002F325C" w:rsidRPr="006E4768">
        <w:rPr>
          <w:b/>
          <w:bCs/>
          <w:noProof/>
        </w:rPr>
        <w:t>36</w:t>
      </w:r>
    </w:p>
    <w:p w:rsidR="000B0834" w:rsidRPr="006E4768" w:rsidRDefault="000B0834" w:rsidP="002526E5">
      <w:pPr>
        <w:widowControl w:val="0"/>
        <w:autoSpaceDE w:val="0"/>
        <w:autoSpaceDN w:val="0"/>
        <w:adjustRightInd w:val="0"/>
        <w:spacing w:before="3" w:line="160" w:lineRule="exact"/>
        <w:rPr>
          <w:noProof/>
          <w:sz w:val="16"/>
          <w:szCs w:val="16"/>
        </w:rPr>
      </w:pPr>
    </w:p>
    <w:tbl>
      <w:tblPr>
        <w:tblW w:w="10023" w:type="dxa"/>
        <w:tblInd w:w="447" w:type="dxa"/>
        <w:tblLayout w:type="fixed"/>
        <w:tblCellMar>
          <w:left w:w="0" w:type="dxa"/>
          <w:right w:w="0" w:type="dxa"/>
        </w:tblCellMar>
        <w:tblLook w:val="0000"/>
      </w:tblPr>
      <w:tblGrid>
        <w:gridCol w:w="1153"/>
        <w:gridCol w:w="8323"/>
        <w:gridCol w:w="547"/>
      </w:tblGrid>
      <w:tr w:rsidR="008B71EE" w:rsidRPr="006E4768" w:rsidTr="00B35ACE">
        <w:trPr>
          <w:trHeight w:hRule="exact" w:val="32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line="240" w:lineRule="exact"/>
              <w:rPr>
                <w:noProof/>
                <w:sz w:val="22"/>
              </w:rPr>
            </w:pPr>
            <w:r w:rsidRPr="006E4768">
              <w:rPr>
                <w:noProof/>
                <w:sz w:val="22"/>
              </w:rPr>
              <w:t>Article1</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line="240" w:lineRule="exact"/>
              <w:ind w:left="146"/>
              <w:rPr>
                <w:noProof/>
                <w:sz w:val="22"/>
              </w:rPr>
            </w:pPr>
            <w:r w:rsidRPr="006E4768">
              <w:rPr>
                <w:noProof/>
                <w:sz w:val="22"/>
              </w:rPr>
              <w:t>:Objetdumarché</w:t>
            </w:r>
            <w:r w:rsidRPr="006E4768">
              <w:rPr>
                <w:noProof/>
                <w:sz w:val="22"/>
                <w:szCs w:val="8"/>
              </w:rPr>
              <w:t>. . . . . . . . . . . . . . . . . . . . . . . . . . . . . . . . . . . . . . . . . . . . . . . . . . . . . . . . . . . . . . .. . . . . . . . . . . . . . . . . . . .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36</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Article2</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:ProcéduredePassationduMarché</w:t>
            </w:r>
            <w:r w:rsidRPr="006E4768">
              <w:rPr>
                <w:noProof/>
                <w:sz w:val="22"/>
                <w:szCs w:val="8"/>
              </w:rPr>
              <w:t>. . . . . . . . . . . . . . . . . . . . . . . . . . . . . . . . . . . . . .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36</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Article3</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:Définitionsetattributions(CCAGArticle2complété)</w:t>
            </w:r>
            <w:r w:rsidRPr="006E4768">
              <w:rPr>
                <w:noProof/>
                <w:sz w:val="22"/>
                <w:szCs w:val="8"/>
              </w:rPr>
              <w:t>.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36</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Article4</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:Langue,loietréglementationapplicables</w:t>
            </w:r>
            <w:r w:rsidRPr="006E4768">
              <w:rPr>
                <w:noProof/>
                <w:sz w:val="22"/>
                <w:szCs w:val="8"/>
              </w:rPr>
              <w:t>. . . . . . . . . . . . . . . . . . . . . . . .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36</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Article5</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:Piècesconstitutivesdumarché(CCAGArticle4)</w:t>
            </w:r>
            <w:r w:rsidRPr="006E4768">
              <w:rPr>
                <w:noProof/>
                <w:sz w:val="22"/>
                <w:szCs w:val="8"/>
              </w:rPr>
              <w:t>. . . . . .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36</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Article6</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 xml:space="preserve">:Textesgénérauxapplicables </w:t>
            </w:r>
            <w:r w:rsidRPr="006E4768">
              <w:rPr>
                <w:noProof/>
                <w:sz w:val="22"/>
                <w:szCs w:val="8"/>
              </w:rPr>
              <w:t>. . . . . . . . . . . . . . . . . . . . . . . . . . . . . . . . . . . . . . . . . . . . . . . . . . . .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37</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Article7</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 xml:space="preserve">:Communication(CCAGArticles6et10complétés) </w:t>
            </w:r>
            <w:r w:rsidRPr="006E4768">
              <w:rPr>
                <w:noProof/>
                <w:sz w:val="22"/>
                <w:szCs w:val="8"/>
              </w:rPr>
              <w:t>.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37</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Article8</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:Ordresdeservice(CCAGArticle8)</w:t>
            </w:r>
            <w:r w:rsidRPr="006E4768">
              <w:rPr>
                <w:noProof/>
                <w:sz w:val="22"/>
                <w:szCs w:val="8"/>
              </w:rPr>
              <w:t>. . . . . . . . . . . . . . . . . . . . . . . . . . . . . . . . . . . . . . . .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37</w:t>
            </w:r>
          </w:p>
        </w:tc>
      </w:tr>
      <w:tr w:rsidR="008B71EE" w:rsidRPr="006E4768" w:rsidTr="00B35ACE">
        <w:trPr>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Article9</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:Marchésàtranchesconditionnelles(CCAGArticle9)</w:t>
            </w:r>
            <w:r w:rsidRPr="006E4768">
              <w:rPr>
                <w:noProof/>
                <w:sz w:val="22"/>
                <w:szCs w:val="8"/>
              </w:rPr>
              <w:t>. . . . . . . . . .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37</w:t>
            </w:r>
          </w:p>
        </w:tc>
      </w:tr>
      <w:tr w:rsidR="007D2654" w:rsidRPr="006E4768" w:rsidTr="00214EC4">
        <w:trPr>
          <w:trHeight w:hRule="exact" w:val="32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sz w:val="22"/>
              </w:rPr>
            </w:pPr>
            <w:r w:rsidRPr="006E4768">
              <w:rPr>
                <w:noProof/>
                <w:sz w:val="22"/>
              </w:rPr>
              <w:t>Article10</w:t>
            </w:r>
          </w:p>
        </w:tc>
        <w:tc>
          <w:tcPr>
            <w:tcW w:w="8323"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sz w:val="22"/>
              </w:rPr>
            </w:pPr>
            <w:r w:rsidRPr="006E4768">
              <w:rPr>
                <w:noProof/>
                <w:sz w:val="22"/>
              </w:rPr>
              <w:t>:Personneldel’entrepreneur(CCAGArticle15complété)</w:t>
            </w:r>
            <w:r w:rsidRPr="006E4768">
              <w:rPr>
                <w:noProof/>
                <w:sz w:val="22"/>
                <w:szCs w:val="8"/>
              </w:rPr>
              <w:t>. . . . . . . . . . . . . . . . . . . . . . . . . . . . . . . . . . . . . . . . . . . . . . . .</w:t>
            </w:r>
          </w:p>
        </w:tc>
        <w:tc>
          <w:tcPr>
            <w:tcW w:w="547"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sz w:val="22"/>
              </w:rPr>
            </w:pPr>
            <w:r w:rsidRPr="006E4768">
              <w:rPr>
                <w:noProof/>
                <w:sz w:val="22"/>
              </w:rPr>
              <w:t>38</w:t>
            </w:r>
          </w:p>
        </w:tc>
      </w:tr>
    </w:tbl>
    <w:p w:rsidR="000B0834" w:rsidRPr="006E4768" w:rsidRDefault="000B0834" w:rsidP="002526E5">
      <w:pPr>
        <w:widowControl w:val="0"/>
        <w:autoSpaceDE w:val="0"/>
        <w:autoSpaceDN w:val="0"/>
        <w:adjustRightInd w:val="0"/>
        <w:spacing w:before="12" w:line="120" w:lineRule="exact"/>
        <w:rPr>
          <w:noProof/>
          <w:sz w:val="12"/>
          <w:szCs w:val="12"/>
        </w:rPr>
      </w:pPr>
    </w:p>
    <w:p w:rsidR="000B0834" w:rsidRPr="006E4768" w:rsidRDefault="000B0834" w:rsidP="002526E5">
      <w:pPr>
        <w:widowControl w:val="0"/>
        <w:tabs>
          <w:tab w:val="left" w:pos="9923"/>
        </w:tabs>
        <w:autoSpaceDE w:val="0"/>
        <w:autoSpaceDN w:val="0"/>
        <w:adjustRightInd w:val="0"/>
        <w:spacing w:line="240" w:lineRule="exact"/>
        <w:ind w:left="107"/>
        <w:rPr>
          <w:noProof/>
        </w:rPr>
      </w:pPr>
      <w:r w:rsidRPr="006E4768">
        <w:rPr>
          <w:b/>
          <w:bCs/>
          <w:noProof/>
        </w:rPr>
        <w:t>ChapitreII:ClausesFinancières</w:t>
      </w:r>
      <w:r w:rsidRPr="006E4768">
        <w:rPr>
          <w:noProof/>
          <w:sz w:val="8"/>
          <w:szCs w:val="8"/>
        </w:rPr>
        <w:t>. . . . . . . . . . . . . . . . . . . . . . . . . . . . . . . . . . . . . . . . . . . . . . . . . . . . . . . . . . . . . . .. . . . . . . . . . . . . . . . . . . . . . . . . . . . . . . . . . . .. . . . . . . . . . . . . . .. . . . . . . . .</w:t>
      </w:r>
      <w:r w:rsidR="007D2654" w:rsidRPr="006E4768">
        <w:rPr>
          <w:b/>
          <w:bCs/>
          <w:noProof/>
        </w:rPr>
        <w:t>39</w:t>
      </w:r>
    </w:p>
    <w:p w:rsidR="000B0834" w:rsidRPr="006E4768" w:rsidRDefault="000B0834" w:rsidP="002526E5">
      <w:pPr>
        <w:widowControl w:val="0"/>
        <w:autoSpaceDE w:val="0"/>
        <w:autoSpaceDN w:val="0"/>
        <w:adjustRightInd w:val="0"/>
        <w:spacing w:before="5" w:line="120" w:lineRule="exact"/>
        <w:rPr>
          <w:noProof/>
          <w:sz w:val="12"/>
          <w:szCs w:val="12"/>
        </w:rPr>
      </w:pPr>
    </w:p>
    <w:p w:rsidR="000B0834" w:rsidRPr="006E4768" w:rsidRDefault="000B0834" w:rsidP="002526E5">
      <w:pPr>
        <w:widowControl w:val="0"/>
        <w:tabs>
          <w:tab w:val="left" w:pos="1740"/>
          <w:tab w:val="left" w:pos="10065"/>
        </w:tabs>
        <w:autoSpaceDE w:val="0"/>
        <w:autoSpaceDN w:val="0"/>
        <w:adjustRightInd w:val="0"/>
        <w:ind w:left="447"/>
        <w:rPr>
          <w:noProof/>
        </w:rPr>
      </w:pPr>
      <w:r w:rsidRPr="006E4768">
        <w:rPr>
          <w:noProof/>
        </w:rPr>
        <w:t>Article11:Garantiesetcautions(CCAGArticles29et41complétés)</w:t>
      </w:r>
      <w:r w:rsidRPr="006E4768">
        <w:rPr>
          <w:noProof/>
          <w:sz w:val="8"/>
          <w:szCs w:val="8"/>
        </w:rPr>
        <w:t xml:space="preserve">. . . . . . . . . . . . . . . . </w:t>
      </w:r>
      <w:r w:rsidR="0064210E" w:rsidRPr="006E4768">
        <w:rPr>
          <w:noProof/>
          <w:sz w:val="8"/>
          <w:szCs w:val="8"/>
        </w:rPr>
        <w:t>. . . . . .</w:t>
      </w:r>
      <w:r w:rsidRPr="006E4768">
        <w:rPr>
          <w:noProof/>
          <w:sz w:val="8"/>
          <w:szCs w:val="8"/>
        </w:rPr>
        <w:t>. . . . . . . . . . . . . . . . . . . .</w:t>
      </w:r>
      <w:r w:rsidRPr="006E4768">
        <w:rPr>
          <w:noProof/>
          <w:sz w:val="8"/>
          <w:szCs w:val="8"/>
        </w:rPr>
        <w:tab/>
      </w:r>
      <w:r w:rsidR="007D2654" w:rsidRPr="006E4768">
        <w:rPr>
          <w:noProof/>
        </w:rPr>
        <w:t>39</w:t>
      </w:r>
    </w:p>
    <w:p w:rsidR="000B0834" w:rsidRPr="006E4768" w:rsidRDefault="000B0834" w:rsidP="002526E5">
      <w:pPr>
        <w:widowControl w:val="0"/>
        <w:autoSpaceDE w:val="0"/>
        <w:autoSpaceDN w:val="0"/>
        <w:adjustRightInd w:val="0"/>
        <w:spacing w:before="3" w:line="160" w:lineRule="exact"/>
        <w:rPr>
          <w:noProof/>
          <w:sz w:val="16"/>
          <w:szCs w:val="16"/>
        </w:rPr>
      </w:pPr>
    </w:p>
    <w:tbl>
      <w:tblPr>
        <w:tblW w:w="9739" w:type="dxa"/>
        <w:tblInd w:w="447" w:type="dxa"/>
        <w:tblLayout w:type="fixed"/>
        <w:tblCellMar>
          <w:left w:w="0" w:type="dxa"/>
          <w:right w:w="0" w:type="dxa"/>
        </w:tblCellMar>
        <w:tblLook w:val="0000"/>
      </w:tblPr>
      <w:tblGrid>
        <w:gridCol w:w="1153"/>
        <w:gridCol w:w="7756"/>
        <w:gridCol w:w="283"/>
        <w:gridCol w:w="264"/>
        <w:gridCol w:w="283"/>
      </w:tblGrid>
      <w:tr w:rsidR="008B71EE" w:rsidRPr="006E4768" w:rsidTr="002F0422">
        <w:trPr>
          <w:gridAfter w:val="1"/>
          <w:wAfter w:w="283" w:type="dxa"/>
          <w:trHeight w:hRule="exact" w:val="32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line="240" w:lineRule="exact"/>
              <w:rPr>
                <w:noProof/>
              </w:rPr>
            </w:pPr>
            <w:r w:rsidRPr="006E4768">
              <w:rPr>
                <w:noProof/>
              </w:rPr>
              <w:t>Article12</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line="240" w:lineRule="exact"/>
              <w:ind w:left="146"/>
              <w:rPr>
                <w:noProof/>
              </w:rPr>
            </w:pPr>
            <w:r w:rsidRPr="006E4768">
              <w:rPr>
                <w:noProof/>
              </w:rPr>
              <w:t>:Montantdumarché(CCAGArticles18et19complétés)</w:t>
            </w:r>
            <w:r w:rsidRPr="006E4768">
              <w:rPr>
                <w:noProof/>
                <w:sz w:val="8"/>
                <w:szCs w:val="8"/>
              </w:rPr>
              <w:t>.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line="240" w:lineRule="exact"/>
              <w:ind w:left="187"/>
              <w:rPr>
                <w:noProof/>
              </w:rPr>
            </w:pPr>
            <w:r w:rsidRPr="006E4768">
              <w:rPr>
                <w:noProof/>
              </w:rPr>
              <w:t>39</w:t>
            </w:r>
          </w:p>
        </w:tc>
      </w:tr>
      <w:tr w:rsidR="008B71EE" w:rsidRPr="006E4768" w:rsidTr="002F0422">
        <w:trPr>
          <w:gridAfter w:val="1"/>
          <w:wAfter w:w="283" w:type="dxa"/>
          <w:trHeight w:hRule="exact" w:val="40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before="43"/>
              <w:rPr>
                <w:noProof/>
              </w:rPr>
            </w:pPr>
            <w:r w:rsidRPr="006E4768">
              <w:rPr>
                <w:noProof/>
              </w:rPr>
              <w:t>Article13</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before="43"/>
              <w:ind w:left="146"/>
              <w:rPr>
                <w:noProof/>
              </w:rPr>
            </w:pPr>
            <w:r w:rsidRPr="006E4768">
              <w:rPr>
                <w:noProof/>
              </w:rPr>
              <w:t>:Lieuetmodedepaiement</w:t>
            </w:r>
            <w:r w:rsidRPr="006E4768">
              <w:rPr>
                <w:noProof/>
                <w:sz w:val="8"/>
                <w:szCs w:val="8"/>
              </w:rPr>
              <w:t>. . . . . . . . . . . . . . . . . . . . . . . . . . . . . . . . . . . . . . . . . . . . . . . . . . . . . . . . . . . . . . .. . . . . . . .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before="43"/>
              <w:ind w:left="187"/>
              <w:rPr>
                <w:noProof/>
              </w:rPr>
            </w:pPr>
            <w:r w:rsidRPr="006E4768">
              <w:rPr>
                <w:noProof/>
              </w:rPr>
              <w:t>39</w:t>
            </w:r>
          </w:p>
        </w:tc>
      </w:tr>
      <w:tr w:rsidR="008B71EE" w:rsidRPr="006E4768" w:rsidTr="002F0422">
        <w:trPr>
          <w:gridAfter w:val="1"/>
          <w:wAfter w:w="283" w:type="dxa"/>
          <w:trHeight w:hRule="exact" w:val="40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before="43"/>
              <w:rPr>
                <w:noProof/>
              </w:rPr>
            </w:pPr>
            <w:r w:rsidRPr="006E4768">
              <w:rPr>
                <w:noProof/>
              </w:rPr>
              <w:t>Article14</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before="43"/>
              <w:ind w:left="146"/>
              <w:rPr>
                <w:noProof/>
              </w:rPr>
            </w:pPr>
            <w:r w:rsidRPr="006E4768">
              <w:rPr>
                <w:noProof/>
              </w:rPr>
              <w:t>:Variationdesprix(CCAGArticle20)</w:t>
            </w:r>
            <w:r w:rsidRPr="006E4768">
              <w:rPr>
                <w:noProof/>
                <w:sz w:val="8"/>
                <w:szCs w:val="8"/>
              </w:rPr>
              <w:t>. . . . . . . . . . . . . . . . . . . . . . . . . . . . . . . . . . . . . . . . . . . . . . . .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before="43"/>
              <w:ind w:left="187"/>
              <w:rPr>
                <w:noProof/>
              </w:rPr>
            </w:pPr>
            <w:r w:rsidRPr="006E4768">
              <w:rPr>
                <w:noProof/>
              </w:rPr>
              <w:t>39</w:t>
            </w:r>
          </w:p>
        </w:tc>
      </w:tr>
      <w:tr w:rsidR="008B71EE" w:rsidRPr="006E4768" w:rsidTr="002F0422">
        <w:trPr>
          <w:gridAfter w:val="1"/>
          <w:wAfter w:w="283" w:type="dxa"/>
          <w:trHeight w:hRule="exact" w:val="40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before="43"/>
              <w:rPr>
                <w:noProof/>
              </w:rPr>
            </w:pPr>
            <w:r w:rsidRPr="006E4768">
              <w:rPr>
                <w:noProof/>
              </w:rPr>
              <w:t>Article15</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before="43"/>
              <w:ind w:left="146"/>
              <w:rPr>
                <w:noProof/>
              </w:rPr>
            </w:pPr>
            <w:r w:rsidRPr="006E4768">
              <w:rPr>
                <w:noProof/>
              </w:rPr>
              <w:t>:Formulesderévisiondesprix(CCAGArticle21)</w:t>
            </w:r>
            <w:r w:rsidRPr="006E4768">
              <w:rPr>
                <w:noProof/>
                <w:sz w:val="8"/>
                <w:szCs w:val="8"/>
              </w:rPr>
              <w:t>. . . . . . . . . . . . . . . . . . .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before="43"/>
              <w:ind w:left="187"/>
              <w:rPr>
                <w:noProof/>
              </w:rPr>
            </w:pPr>
            <w:r w:rsidRPr="006E4768">
              <w:rPr>
                <w:noProof/>
              </w:rPr>
              <w:t>39</w:t>
            </w:r>
          </w:p>
        </w:tc>
      </w:tr>
      <w:tr w:rsidR="008B71EE" w:rsidRPr="006E4768" w:rsidTr="002F0422">
        <w:trPr>
          <w:gridAfter w:val="1"/>
          <w:wAfter w:w="283" w:type="dxa"/>
          <w:trHeight w:hRule="exact" w:val="40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before="43"/>
              <w:rPr>
                <w:noProof/>
              </w:rPr>
            </w:pPr>
            <w:r w:rsidRPr="006E4768">
              <w:rPr>
                <w:noProof/>
              </w:rPr>
              <w:t>Article16</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before="43"/>
              <w:ind w:left="146"/>
              <w:rPr>
                <w:noProof/>
              </w:rPr>
            </w:pPr>
            <w:r w:rsidRPr="006E4768">
              <w:rPr>
                <w:noProof/>
              </w:rPr>
              <w:t>:Formulesd’actualisationdesprix(CCAGArticle21)</w:t>
            </w:r>
            <w:r w:rsidRPr="006E4768">
              <w:rPr>
                <w:noProof/>
                <w:sz w:val="8"/>
                <w:szCs w:val="8"/>
              </w:rPr>
              <w:t>. . . . . . . . . . . .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before="43"/>
              <w:ind w:left="187"/>
              <w:rPr>
                <w:noProof/>
              </w:rPr>
            </w:pPr>
            <w:r w:rsidRPr="006E4768">
              <w:rPr>
                <w:noProof/>
              </w:rPr>
              <w:t>39</w:t>
            </w:r>
          </w:p>
        </w:tc>
      </w:tr>
      <w:tr w:rsidR="008B71EE" w:rsidRPr="006E4768" w:rsidTr="002F0422">
        <w:trPr>
          <w:gridAfter w:val="1"/>
          <w:wAfter w:w="283" w:type="dxa"/>
          <w:trHeight w:hRule="exact" w:val="40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before="43"/>
              <w:rPr>
                <w:noProof/>
              </w:rPr>
            </w:pPr>
            <w:r w:rsidRPr="006E4768">
              <w:rPr>
                <w:noProof/>
              </w:rPr>
              <w:t>Article17</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before="43"/>
              <w:ind w:left="146"/>
              <w:rPr>
                <w:noProof/>
              </w:rPr>
            </w:pPr>
            <w:r w:rsidRPr="006E4768">
              <w:rPr>
                <w:noProof/>
              </w:rPr>
              <w:t>:Travauxenrégie(CCAGArticle22complété)</w:t>
            </w:r>
            <w:r w:rsidRPr="006E4768">
              <w:rPr>
                <w:noProof/>
                <w:sz w:val="8"/>
                <w:szCs w:val="8"/>
              </w:rPr>
              <w:t>. . . . . . . . . . . . . . . . . . . . . . . . .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before="43"/>
              <w:ind w:left="187"/>
              <w:rPr>
                <w:noProof/>
              </w:rPr>
            </w:pPr>
            <w:r w:rsidRPr="006E4768">
              <w:rPr>
                <w:noProof/>
              </w:rPr>
              <w:t>39</w:t>
            </w:r>
          </w:p>
        </w:tc>
      </w:tr>
      <w:tr w:rsidR="008B71EE" w:rsidRPr="006E4768" w:rsidTr="002F0422">
        <w:trPr>
          <w:gridAfter w:val="1"/>
          <w:wAfter w:w="283" w:type="dxa"/>
          <w:trHeight w:hRule="exact" w:val="401"/>
        </w:trPr>
        <w:tc>
          <w:tcPr>
            <w:tcW w:w="1153" w:type="dxa"/>
            <w:tcBorders>
              <w:top w:val="nil"/>
              <w:left w:val="nil"/>
              <w:bottom w:val="nil"/>
              <w:right w:val="nil"/>
            </w:tcBorders>
          </w:tcPr>
          <w:p w:rsidR="000B0834" w:rsidRPr="006E4768" w:rsidRDefault="000B0834" w:rsidP="002526E5">
            <w:pPr>
              <w:widowControl w:val="0"/>
              <w:autoSpaceDE w:val="0"/>
              <w:autoSpaceDN w:val="0"/>
              <w:adjustRightInd w:val="0"/>
              <w:spacing w:before="43"/>
              <w:rPr>
                <w:noProof/>
              </w:rPr>
            </w:pPr>
            <w:r w:rsidRPr="006E4768">
              <w:rPr>
                <w:noProof/>
              </w:rPr>
              <w:t>Article18</w:t>
            </w:r>
          </w:p>
        </w:tc>
        <w:tc>
          <w:tcPr>
            <w:tcW w:w="7756" w:type="dxa"/>
            <w:tcBorders>
              <w:top w:val="nil"/>
              <w:left w:val="nil"/>
              <w:bottom w:val="nil"/>
              <w:right w:val="nil"/>
            </w:tcBorders>
          </w:tcPr>
          <w:p w:rsidR="000B0834" w:rsidRPr="006E4768" w:rsidRDefault="000B0834" w:rsidP="002526E5">
            <w:pPr>
              <w:widowControl w:val="0"/>
              <w:autoSpaceDE w:val="0"/>
              <w:autoSpaceDN w:val="0"/>
              <w:adjustRightInd w:val="0"/>
              <w:spacing w:before="43"/>
              <w:ind w:left="146"/>
              <w:rPr>
                <w:noProof/>
              </w:rPr>
            </w:pPr>
            <w:r w:rsidRPr="006E4768">
              <w:rPr>
                <w:noProof/>
              </w:rPr>
              <w:t>:Valorisationdestravaux(CCAGArticle23)</w:t>
            </w:r>
            <w:r w:rsidRPr="006E4768">
              <w:rPr>
                <w:noProof/>
                <w:sz w:val="8"/>
                <w:szCs w:val="8"/>
              </w:rPr>
              <w:t>. . . . . . . . . . . . . . . . . . . . . . . . . . . . . . . . . . . . . . . . . . . . . . . . . . . . . . . . . . . . . . .. . . . . . . . . . . . . . . . . .</w:t>
            </w:r>
          </w:p>
        </w:tc>
        <w:tc>
          <w:tcPr>
            <w:tcW w:w="547" w:type="dxa"/>
            <w:gridSpan w:val="2"/>
            <w:tcBorders>
              <w:top w:val="nil"/>
              <w:left w:val="nil"/>
              <w:bottom w:val="nil"/>
              <w:right w:val="nil"/>
            </w:tcBorders>
          </w:tcPr>
          <w:p w:rsidR="000B0834" w:rsidRPr="006E4768" w:rsidRDefault="007D2654" w:rsidP="002526E5">
            <w:pPr>
              <w:widowControl w:val="0"/>
              <w:autoSpaceDE w:val="0"/>
              <w:autoSpaceDN w:val="0"/>
              <w:adjustRightInd w:val="0"/>
              <w:spacing w:before="43"/>
              <w:ind w:left="187"/>
              <w:rPr>
                <w:noProof/>
              </w:rPr>
            </w:pPr>
            <w:r w:rsidRPr="006E4768">
              <w:rPr>
                <w:noProof/>
              </w:rPr>
              <w:t>40</w:t>
            </w:r>
          </w:p>
        </w:tc>
      </w:tr>
      <w:tr w:rsidR="008B71EE" w:rsidRPr="006E4768" w:rsidTr="002F0422">
        <w:trPr>
          <w:gridAfter w:val="1"/>
          <w:wAfter w:w="283" w:type="dxa"/>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rPr>
            </w:pPr>
            <w:r w:rsidRPr="006E4768">
              <w:rPr>
                <w:noProof/>
              </w:rPr>
              <w:t>Article19</w:t>
            </w:r>
          </w:p>
        </w:tc>
        <w:tc>
          <w:tcPr>
            <w:tcW w:w="7756"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rPr>
            </w:pPr>
            <w:r w:rsidRPr="006E4768">
              <w:rPr>
                <w:noProof/>
              </w:rPr>
              <w:t>:Valorisationdesapprovisionnements(CCAGArticle24complété)</w:t>
            </w:r>
            <w:r w:rsidRPr="006E4768">
              <w:rPr>
                <w:noProof/>
                <w:sz w:val="8"/>
                <w:szCs w:val="8"/>
              </w:rPr>
              <w:t>. . . . . . . . . . . . . . . . . . . . . . . . . . .</w:t>
            </w:r>
          </w:p>
        </w:tc>
        <w:tc>
          <w:tcPr>
            <w:tcW w:w="547" w:type="dxa"/>
            <w:gridSpan w:val="2"/>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rPr>
            </w:pPr>
            <w:r w:rsidRPr="006E4768">
              <w:rPr>
                <w:noProof/>
              </w:rPr>
              <w:t>40</w:t>
            </w:r>
          </w:p>
        </w:tc>
      </w:tr>
      <w:tr w:rsidR="008B71EE" w:rsidRPr="006E4768" w:rsidTr="002F0422">
        <w:trPr>
          <w:gridAfter w:val="1"/>
          <w:wAfter w:w="283" w:type="dxa"/>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rPr>
            </w:pPr>
            <w:r w:rsidRPr="006E4768">
              <w:rPr>
                <w:noProof/>
              </w:rPr>
              <w:t>Article20</w:t>
            </w:r>
          </w:p>
        </w:tc>
        <w:tc>
          <w:tcPr>
            <w:tcW w:w="7756"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rPr>
            </w:pPr>
            <w:r w:rsidRPr="006E4768">
              <w:rPr>
                <w:noProof/>
              </w:rPr>
              <w:t>:Avances(CCAGArticle28)</w:t>
            </w:r>
            <w:r w:rsidRPr="006E4768">
              <w:rPr>
                <w:noProof/>
                <w:sz w:val="8"/>
                <w:szCs w:val="8"/>
              </w:rPr>
              <w:t>. . . . . . . . . . . . . . . . . . . . . . . . . . . . . . . . . . . . . . . . . . . . . . . . . . . . . . . . . . . . . . .. . . . . . . . . . . . . . . . . . . . . . . . . . . . . . . . . . . . . . . . . . . . . . . . . . . . . . .</w:t>
            </w:r>
          </w:p>
        </w:tc>
        <w:tc>
          <w:tcPr>
            <w:tcW w:w="547" w:type="dxa"/>
            <w:gridSpan w:val="2"/>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rPr>
            </w:pPr>
            <w:r w:rsidRPr="006E4768">
              <w:rPr>
                <w:noProof/>
              </w:rPr>
              <w:t>40</w:t>
            </w:r>
          </w:p>
        </w:tc>
      </w:tr>
      <w:tr w:rsidR="008B71EE" w:rsidRPr="006E4768" w:rsidTr="002F0422">
        <w:trPr>
          <w:gridAfter w:val="1"/>
          <w:wAfter w:w="283" w:type="dxa"/>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rPr>
            </w:pPr>
            <w:r w:rsidRPr="006E4768">
              <w:rPr>
                <w:noProof/>
              </w:rPr>
              <w:t>Article21</w:t>
            </w:r>
          </w:p>
        </w:tc>
        <w:tc>
          <w:tcPr>
            <w:tcW w:w="7756"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rPr>
            </w:pPr>
            <w:r w:rsidRPr="006E4768">
              <w:rPr>
                <w:noProof/>
              </w:rPr>
              <w:t>:R</w:t>
            </w:r>
            <w:r w:rsidR="00493DE4" w:rsidRPr="006E4768">
              <w:rPr>
                <w:noProof/>
              </w:rPr>
              <w:t>è</w:t>
            </w:r>
            <w:r w:rsidRPr="006E4768">
              <w:rPr>
                <w:noProof/>
              </w:rPr>
              <w:t>glementdestravaux(cf.art.26,27et30CCAGcomplétés)</w:t>
            </w:r>
            <w:r w:rsidRPr="006E4768">
              <w:rPr>
                <w:noProof/>
                <w:sz w:val="8"/>
                <w:szCs w:val="8"/>
              </w:rPr>
              <w:t>. . . . . . . . . . . . . . . . . . . . . . . . . . . . . . . . . .</w:t>
            </w:r>
          </w:p>
        </w:tc>
        <w:tc>
          <w:tcPr>
            <w:tcW w:w="547" w:type="dxa"/>
            <w:gridSpan w:val="2"/>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rPr>
            </w:pPr>
            <w:r w:rsidRPr="006E4768">
              <w:rPr>
                <w:noProof/>
              </w:rPr>
              <w:t>40</w:t>
            </w:r>
          </w:p>
        </w:tc>
      </w:tr>
      <w:tr w:rsidR="008B71EE" w:rsidRPr="006E4768" w:rsidTr="002F0422">
        <w:trPr>
          <w:gridAfter w:val="1"/>
          <w:wAfter w:w="283" w:type="dxa"/>
          <w:trHeight w:hRule="exact" w:val="401"/>
        </w:trPr>
        <w:tc>
          <w:tcPr>
            <w:tcW w:w="1153" w:type="dxa"/>
            <w:tcBorders>
              <w:top w:val="nil"/>
              <w:left w:val="nil"/>
              <w:bottom w:val="nil"/>
              <w:right w:val="nil"/>
            </w:tcBorders>
          </w:tcPr>
          <w:p w:rsidR="007D2654" w:rsidRPr="006E4768" w:rsidRDefault="007D2654" w:rsidP="002526E5">
            <w:pPr>
              <w:widowControl w:val="0"/>
              <w:autoSpaceDE w:val="0"/>
              <w:autoSpaceDN w:val="0"/>
              <w:adjustRightInd w:val="0"/>
              <w:spacing w:before="43"/>
              <w:rPr>
                <w:noProof/>
              </w:rPr>
            </w:pPr>
            <w:r w:rsidRPr="006E4768">
              <w:rPr>
                <w:noProof/>
              </w:rPr>
              <w:t>Article22</w:t>
            </w:r>
          </w:p>
        </w:tc>
        <w:tc>
          <w:tcPr>
            <w:tcW w:w="7756" w:type="dxa"/>
            <w:tcBorders>
              <w:top w:val="nil"/>
              <w:left w:val="nil"/>
              <w:bottom w:val="nil"/>
              <w:right w:val="nil"/>
            </w:tcBorders>
          </w:tcPr>
          <w:p w:rsidR="007D2654" w:rsidRPr="006E4768" w:rsidRDefault="007D2654" w:rsidP="002526E5">
            <w:pPr>
              <w:widowControl w:val="0"/>
              <w:autoSpaceDE w:val="0"/>
              <w:autoSpaceDN w:val="0"/>
              <w:adjustRightInd w:val="0"/>
              <w:spacing w:before="43"/>
              <w:ind w:left="146"/>
              <w:rPr>
                <w:noProof/>
              </w:rPr>
            </w:pPr>
            <w:r w:rsidRPr="006E4768">
              <w:rPr>
                <w:noProof/>
              </w:rPr>
              <w:t>:Intérêtsmoratoires (CCAGArticle31)</w:t>
            </w:r>
            <w:r w:rsidRPr="006E4768">
              <w:rPr>
                <w:noProof/>
                <w:sz w:val="8"/>
                <w:szCs w:val="8"/>
              </w:rPr>
              <w:t>. . . . . . . . . . . . . . . . . . . . . . . . . . . . . . . . . . . . . . . . . . . . . . . . . . . . . . . . . . . . . . .. . . . . . . . . . . . . . . . . . . . . . . . . . . . .</w:t>
            </w:r>
          </w:p>
        </w:tc>
        <w:tc>
          <w:tcPr>
            <w:tcW w:w="547" w:type="dxa"/>
            <w:gridSpan w:val="2"/>
            <w:tcBorders>
              <w:top w:val="nil"/>
              <w:left w:val="nil"/>
              <w:bottom w:val="nil"/>
              <w:right w:val="nil"/>
            </w:tcBorders>
          </w:tcPr>
          <w:p w:rsidR="007D2654" w:rsidRPr="006E4768" w:rsidRDefault="007D2654" w:rsidP="002526E5">
            <w:pPr>
              <w:widowControl w:val="0"/>
              <w:autoSpaceDE w:val="0"/>
              <w:autoSpaceDN w:val="0"/>
              <w:adjustRightInd w:val="0"/>
              <w:spacing w:before="43"/>
              <w:ind w:left="187"/>
              <w:rPr>
                <w:noProof/>
              </w:rPr>
            </w:pPr>
            <w:r w:rsidRPr="006E4768">
              <w:rPr>
                <w:noProof/>
              </w:rPr>
              <w:t>40</w:t>
            </w:r>
          </w:p>
        </w:tc>
      </w:tr>
      <w:tr w:rsidR="008B71EE" w:rsidRPr="006E4768" w:rsidTr="002F0422">
        <w:trPr>
          <w:gridAfter w:val="1"/>
          <w:wAfter w:w="283" w:type="dxa"/>
          <w:trHeight w:hRule="exact" w:val="401"/>
        </w:trPr>
        <w:tc>
          <w:tcPr>
            <w:tcW w:w="1153" w:type="dxa"/>
            <w:tcBorders>
              <w:top w:val="nil"/>
              <w:left w:val="nil"/>
              <w:bottom w:val="nil"/>
              <w:right w:val="nil"/>
            </w:tcBorders>
          </w:tcPr>
          <w:p w:rsidR="004140E1" w:rsidRPr="006E4768" w:rsidRDefault="004140E1" w:rsidP="002526E5">
            <w:pPr>
              <w:widowControl w:val="0"/>
              <w:autoSpaceDE w:val="0"/>
              <w:autoSpaceDN w:val="0"/>
              <w:adjustRightInd w:val="0"/>
              <w:spacing w:before="43"/>
              <w:rPr>
                <w:noProof/>
              </w:rPr>
            </w:pPr>
            <w:r w:rsidRPr="006E4768">
              <w:rPr>
                <w:noProof/>
              </w:rPr>
              <w:t>Article23</w:t>
            </w:r>
          </w:p>
        </w:tc>
        <w:tc>
          <w:tcPr>
            <w:tcW w:w="7756" w:type="dxa"/>
            <w:tcBorders>
              <w:top w:val="nil"/>
              <w:left w:val="nil"/>
              <w:bottom w:val="nil"/>
              <w:right w:val="nil"/>
            </w:tcBorders>
          </w:tcPr>
          <w:p w:rsidR="004140E1" w:rsidRPr="006E4768" w:rsidRDefault="004140E1" w:rsidP="002526E5">
            <w:pPr>
              <w:widowControl w:val="0"/>
              <w:autoSpaceDE w:val="0"/>
              <w:autoSpaceDN w:val="0"/>
              <w:adjustRightInd w:val="0"/>
              <w:spacing w:before="43"/>
              <w:ind w:left="146"/>
              <w:rPr>
                <w:noProof/>
              </w:rPr>
            </w:pPr>
            <w:r w:rsidRPr="006E4768">
              <w:rPr>
                <w:noProof/>
              </w:rPr>
              <w:t>:Pénalitésderetard(CCAGArticle32complété)</w:t>
            </w:r>
            <w:r w:rsidRPr="006E4768">
              <w:rPr>
                <w:noProof/>
                <w:sz w:val="8"/>
                <w:szCs w:val="8"/>
              </w:rPr>
              <w:t>. . . . . . . . . . . . . . . . . . . . . . . . . . . . . . . . . . . . . . . . . . . . . . . . . . . . . . . . . . . . . . .. . . . . . .</w:t>
            </w:r>
          </w:p>
        </w:tc>
        <w:tc>
          <w:tcPr>
            <w:tcW w:w="547"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87"/>
              <w:rPr>
                <w:noProof/>
              </w:rPr>
            </w:pPr>
            <w:r w:rsidRPr="006E4768">
              <w:rPr>
                <w:noProof/>
              </w:rPr>
              <w:t>41</w:t>
            </w:r>
          </w:p>
        </w:tc>
      </w:tr>
      <w:tr w:rsidR="008B71EE" w:rsidRPr="006E4768" w:rsidTr="002F0422">
        <w:trPr>
          <w:trHeight w:hRule="exact" w:val="401"/>
        </w:trPr>
        <w:tc>
          <w:tcPr>
            <w:tcW w:w="1153" w:type="dxa"/>
            <w:tcBorders>
              <w:top w:val="nil"/>
              <w:left w:val="nil"/>
              <w:bottom w:val="nil"/>
              <w:right w:val="nil"/>
            </w:tcBorders>
          </w:tcPr>
          <w:p w:rsidR="004140E1" w:rsidRPr="006E4768" w:rsidRDefault="004140E1" w:rsidP="002526E5">
            <w:pPr>
              <w:widowControl w:val="0"/>
              <w:autoSpaceDE w:val="0"/>
              <w:autoSpaceDN w:val="0"/>
              <w:adjustRightInd w:val="0"/>
              <w:spacing w:before="43"/>
              <w:rPr>
                <w:noProof/>
              </w:rPr>
            </w:pPr>
            <w:r w:rsidRPr="006E4768">
              <w:rPr>
                <w:noProof/>
              </w:rPr>
              <w:t>Article24</w:t>
            </w:r>
          </w:p>
        </w:tc>
        <w:tc>
          <w:tcPr>
            <w:tcW w:w="8039"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46"/>
              <w:rPr>
                <w:noProof/>
              </w:rPr>
            </w:pPr>
            <w:r w:rsidRPr="006E4768">
              <w:rPr>
                <w:noProof/>
              </w:rPr>
              <w:t>:R</w:t>
            </w:r>
            <w:r w:rsidR="00493DE4" w:rsidRPr="006E4768">
              <w:rPr>
                <w:noProof/>
              </w:rPr>
              <w:t>è</w:t>
            </w:r>
            <w:r w:rsidRPr="006E4768">
              <w:rPr>
                <w:noProof/>
              </w:rPr>
              <w:t>glementencasdegroupementd’entreprises(CCAGArticle33)</w:t>
            </w:r>
            <w:r w:rsidRPr="006E4768">
              <w:rPr>
                <w:noProof/>
                <w:sz w:val="8"/>
                <w:szCs w:val="8"/>
              </w:rPr>
              <w:t>. . . . . . . . . . . . . . . . . . . . . . . .</w:t>
            </w:r>
          </w:p>
        </w:tc>
        <w:tc>
          <w:tcPr>
            <w:tcW w:w="547"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87"/>
              <w:rPr>
                <w:noProof/>
              </w:rPr>
            </w:pPr>
            <w:r w:rsidRPr="006E4768">
              <w:rPr>
                <w:noProof/>
              </w:rPr>
              <w:t>41</w:t>
            </w:r>
          </w:p>
        </w:tc>
      </w:tr>
      <w:tr w:rsidR="008B71EE" w:rsidRPr="006E4768" w:rsidTr="002F0422">
        <w:trPr>
          <w:trHeight w:hRule="exact" w:val="401"/>
        </w:trPr>
        <w:tc>
          <w:tcPr>
            <w:tcW w:w="1153" w:type="dxa"/>
            <w:tcBorders>
              <w:top w:val="nil"/>
              <w:left w:val="nil"/>
              <w:bottom w:val="nil"/>
              <w:right w:val="nil"/>
            </w:tcBorders>
          </w:tcPr>
          <w:p w:rsidR="004140E1" w:rsidRPr="006E4768" w:rsidRDefault="004140E1" w:rsidP="002526E5">
            <w:pPr>
              <w:widowControl w:val="0"/>
              <w:autoSpaceDE w:val="0"/>
              <w:autoSpaceDN w:val="0"/>
              <w:adjustRightInd w:val="0"/>
              <w:spacing w:before="43"/>
              <w:rPr>
                <w:noProof/>
              </w:rPr>
            </w:pPr>
            <w:r w:rsidRPr="006E4768">
              <w:rPr>
                <w:noProof/>
              </w:rPr>
              <w:t>Article25</w:t>
            </w:r>
          </w:p>
        </w:tc>
        <w:tc>
          <w:tcPr>
            <w:tcW w:w="8039"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46"/>
              <w:rPr>
                <w:noProof/>
              </w:rPr>
            </w:pPr>
            <w:r w:rsidRPr="006E4768">
              <w:rPr>
                <w:noProof/>
              </w:rPr>
              <w:t>:Décomptefinal(CCAGArticle34)</w:t>
            </w:r>
            <w:r w:rsidRPr="006E4768">
              <w:rPr>
                <w:noProof/>
                <w:sz w:val="8"/>
                <w:szCs w:val="8"/>
              </w:rPr>
              <w:t>. . . . . . . . . . . . . . . . . . . . . . . . . . . . . . . . . . . . . . . . . . . . . . . . . . . . . . . . . . . . . . .. . . . . . . . . . . . . . . . . . . . . . . . . . . . . . . . . . . . . . . .</w:t>
            </w:r>
          </w:p>
        </w:tc>
        <w:tc>
          <w:tcPr>
            <w:tcW w:w="547"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87"/>
              <w:rPr>
                <w:noProof/>
              </w:rPr>
            </w:pPr>
            <w:r w:rsidRPr="006E4768">
              <w:rPr>
                <w:noProof/>
              </w:rPr>
              <w:t>41</w:t>
            </w:r>
          </w:p>
        </w:tc>
      </w:tr>
      <w:tr w:rsidR="008B71EE" w:rsidRPr="006E4768" w:rsidTr="002F0422">
        <w:trPr>
          <w:trHeight w:hRule="exact" w:val="401"/>
        </w:trPr>
        <w:tc>
          <w:tcPr>
            <w:tcW w:w="1153" w:type="dxa"/>
            <w:tcBorders>
              <w:top w:val="nil"/>
              <w:left w:val="nil"/>
              <w:bottom w:val="nil"/>
              <w:right w:val="nil"/>
            </w:tcBorders>
          </w:tcPr>
          <w:p w:rsidR="004140E1" w:rsidRPr="006E4768" w:rsidRDefault="004140E1" w:rsidP="002526E5">
            <w:pPr>
              <w:widowControl w:val="0"/>
              <w:autoSpaceDE w:val="0"/>
              <w:autoSpaceDN w:val="0"/>
              <w:adjustRightInd w:val="0"/>
              <w:spacing w:before="43"/>
              <w:rPr>
                <w:noProof/>
              </w:rPr>
            </w:pPr>
            <w:r w:rsidRPr="006E4768">
              <w:rPr>
                <w:noProof/>
              </w:rPr>
              <w:t>Article26</w:t>
            </w:r>
          </w:p>
        </w:tc>
        <w:tc>
          <w:tcPr>
            <w:tcW w:w="8039"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46"/>
              <w:rPr>
                <w:noProof/>
              </w:rPr>
            </w:pPr>
            <w:r w:rsidRPr="006E4768">
              <w:rPr>
                <w:noProof/>
              </w:rPr>
              <w:t>:Décomptegénéraletdéfinitif(CCAGArticle35)</w:t>
            </w:r>
            <w:r w:rsidRPr="006E4768">
              <w:rPr>
                <w:noProof/>
                <w:sz w:val="8"/>
                <w:szCs w:val="8"/>
              </w:rPr>
              <w:t>. . . . . . . . . . . . . . . . . . . . . . . . . . . . . . . . . . . . . . . . . . . . . . . . . . . . . . . . . . . . . . .. . . . . . .</w:t>
            </w:r>
          </w:p>
        </w:tc>
        <w:tc>
          <w:tcPr>
            <w:tcW w:w="547"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87"/>
              <w:rPr>
                <w:noProof/>
              </w:rPr>
            </w:pPr>
            <w:r w:rsidRPr="006E4768">
              <w:rPr>
                <w:noProof/>
              </w:rPr>
              <w:t>41</w:t>
            </w:r>
          </w:p>
        </w:tc>
      </w:tr>
      <w:tr w:rsidR="008B71EE" w:rsidRPr="006E4768" w:rsidTr="002F0422">
        <w:trPr>
          <w:trHeight w:hRule="exact" w:val="401"/>
        </w:trPr>
        <w:tc>
          <w:tcPr>
            <w:tcW w:w="1153" w:type="dxa"/>
            <w:tcBorders>
              <w:top w:val="nil"/>
              <w:left w:val="nil"/>
              <w:bottom w:val="nil"/>
              <w:right w:val="nil"/>
            </w:tcBorders>
          </w:tcPr>
          <w:p w:rsidR="004140E1" w:rsidRPr="006E4768" w:rsidRDefault="004140E1" w:rsidP="002526E5">
            <w:pPr>
              <w:widowControl w:val="0"/>
              <w:autoSpaceDE w:val="0"/>
              <w:autoSpaceDN w:val="0"/>
              <w:adjustRightInd w:val="0"/>
              <w:spacing w:before="43"/>
              <w:rPr>
                <w:noProof/>
              </w:rPr>
            </w:pPr>
            <w:r w:rsidRPr="006E4768">
              <w:rPr>
                <w:noProof/>
              </w:rPr>
              <w:t>Article27</w:t>
            </w:r>
          </w:p>
        </w:tc>
        <w:tc>
          <w:tcPr>
            <w:tcW w:w="8039"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46"/>
              <w:rPr>
                <w:noProof/>
              </w:rPr>
            </w:pPr>
            <w:r w:rsidRPr="006E4768">
              <w:rPr>
                <w:noProof/>
              </w:rPr>
              <w:t>:Régimefiscaletdouanier(CCAGArticle36)</w:t>
            </w:r>
            <w:r w:rsidRPr="006E4768">
              <w:rPr>
                <w:noProof/>
                <w:sz w:val="8"/>
                <w:szCs w:val="8"/>
              </w:rPr>
              <w:t>. . . . . . . . . . . . . . . . . . . . . . . . . . . . . . . . . . . . . . . . . . . . . . . . . . . . . . . . . . . . . . .. . . . . . . . . . . . . .</w:t>
            </w:r>
          </w:p>
        </w:tc>
        <w:tc>
          <w:tcPr>
            <w:tcW w:w="547"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87"/>
              <w:rPr>
                <w:noProof/>
              </w:rPr>
            </w:pPr>
            <w:r w:rsidRPr="006E4768">
              <w:rPr>
                <w:noProof/>
              </w:rPr>
              <w:t>41</w:t>
            </w:r>
          </w:p>
        </w:tc>
      </w:tr>
      <w:tr w:rsidR="004140E1" w:rsidRPr="006E4768" w:rsidTr="00214EC4">
        <w:trPr>
          <w:trHeight w:hRule="exact" w:val="321"/>
        </w:trPr>
        <w:tc>
          <w:tcPr>
            <w:tcW w:w="1153" w:type="dxa"/>
            <w:tcBorders>
              <w:top w:val="nil"/>
              <w:left w:val="nil"/>
              <w:bottom w:val="nil"/>
              <w:right w:val="nil"/>
            </w:tcBorders>
          </w:tcPr>
          <w:p w:rsidR="004140E1" w:rsidRPr="006E4768" w:rsidRDefault="004140E1" w:rsidP="002526E5">
            <w:pPr>
              <w:widowControl w:val="0"/>
              <w:autoSpaceDE w:val="0"/>
              <w:autoSpaceDN w:val="0"/>
              <w:adjustRightInd w:val="0"/>
              <w:spacing w:before="43"/>
              <w:rPr>
                <w:noProof/>
              </w:rPr>
            </w:pPr>
            <w:r w:rsidRPr="006E4768">
              <w:rPr>
                <w:noProof/>
              </w:rPr>
              <w:t>Article28</w:t>
            </w:r>
          </w:p>
        </w:tc>
        <w:tc>
          <w:tcPr>
            <w:tcW w:w="8039"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46"/>
              <w:rPr>
                <w:noProof/>
              </w:rPr>
            </w:pPr>
            <w:r w:rsidRPr="006E4768">
              <w:rPr>
                <w:noProof/>
              </w:rPr>
              <w:t>:Timbresetenregistrementdesmarchés(CCAGArticle37)</w:t>
            </w:r>
            <w:r w:rsidRPr="006E4768">
              <w:rPr>
                <w:noProof/>
                <w:sz w:val="8"/>
                <w:szCs w:val="8"/>
              </w:rPr>
              <w:t>. . . . . . . . . . . . . . . . . . . . . . . . . . . . . . . . . . . . . . . . . . .</w:t>
            </w:r>
          </w:p>
        </w:tc>
        <w:tc>
          <w:tcPr>
            <w:tcW w:w="547" w:type="dxa"/>
            <w:gridSpan w:val="2"/>
            <w:tcBorders>
              <w:top w:val="nil"/>
              <w:left w:val="nil"/>
              <w:bottom w:val="nil"/>
              <w:right w:val="nil"/>
            </w:tcBorders>
          </w:tcPr>
          <w:p w:rsidR="004140E1" w:rsidRPr="006E4768" w:rsidRDefault="004140E1" w:rsidP="002526E5">
            <w:pPr>
              <w:widowControl w:val="0"/>
              <w:autoSpaceDE w:val="0"/>
              <w:autoSpaceDN w:val="0"/>
              <w:adjustRightInd w:val="0"/>
              <w:spacing w:before="43"/>
              <w:ind w:left="187"/>
              <w:rPr>
                <w:noProof/>
              </w:rPr>
            </w:pPr>
            <w:r w:rsidRPr="006E4768">
              <w:rPr>
                <w:noProof/>
              </w:rPr>
              <w:t>41</w:t>
            </w:r>
          </w:p>
        </w:tc>
      </w:tr>
    </w:tbl>
    <w:p w:rsidR="002355E5" w:rsidRPr="006E4768" w:rsidRDefault="002355E5" w:rsidP="002526E5">
      <w:pPr>
        <w:widowControl w:val="0"/>
        <w:tabs>
          <w:tab w:val="left" w:pos="10460"/>
        </w:tabs>
        <w:autoSpaceDE w:val="0"/>
        <w:autoSpaceDN w:val="0"/>
        <w:adjustRightInd w:val="0"/>
        <w:spacing w:before="53"/>
        <w:ind w:left="114"/>
        <w:rPr>
          <w:b/>
          <w:bCs/>
          <w:noProof/>
        </w:rPr>
      </w:pPr>
    </w:p>
    <w:p w:rsidR="002355E5" w:rsidRPr="006E4768" w:rsidRDefault="002355E5" w:rsidP="002526E5">
      <w:pPr>
        <w:widowControl w:val="0"/>
        <w:tabs>
          <w:tab w:val="left" w:pos="10460"/>
        </w:tabs>
        <w:autoSpaceDE w:val="0"/>
        <w:autoSpaceDN w:val="0"/>
        <w:adjustRightInd w:val="0"/>
        <w:spacing w:before="53"/>
        <w:ind w:left="114"/>
        <w:rPr>
          <w:b/>
          <w:bCs/>
          <w:noProof/>
        </w:rPr>
      </w:pPr>
    </w:p>
    <w:p w:rsidR="000B0834" w:rsidRPr="006E4768" w:rsidRDefault="000B0834" w:rsidP="002526E5">
      <w:pPr>
        <w:widowControl w:val="0"/>
        <w:tabs>
          <w:tab w:val="left" w:pos="10460"/>
        </w:tabs>
        <w:autoSpaceDE w:val="0"/>
        <w:autoSpaceDN w:val="0"/>
        <w:adjustRightInd w:val="0"/>
        <w:spacing w:before="53"/>
        <w:ind w:left="114"/>
        <w:rPr>
          <w:noProof/>
        </w:rPr>
      </w:pPr>
      <w:r w:rsidRPr="006E4768">
        <w:rPr>
          <w:b/>
          <w:bCs/>
          <w:noProof/>
        </w:rPr>
        <w:lastRenderedPageBreak/>
        <w:t>ChapitreIII:ExécutiondesTravaux</w:t>
      </w:r>
      <w:r w:rsidRPr="006E4768">
        <w:rPr>
          <w:noProof/>
          <w:sz w:val="8"/>
          <w:szCs w:val="8"/>
        </w:rPr>
        <w:t xml:space="preserve">. . . . . . . . . . . . . . . . . . . . . . . . . . . . . . . . . . . . . . . . . . . . . . . . . . . . . . . . . . . . . . .. . . . . . . . . . . . . . . . . . . .. . . . . . . . . . . . . . . . . . . . . . . . . . . .. . . . </w:t>
      </w:r>
      <w:r w:rsidR="004140E1" w:rsidRPr="006E4768">
        <w:rPr>
          <w:b/>
          <w:bCs/>
          <w:noProof/>
        </w:rPr>
        <w:t>42</w:t>
      </w:r>
    </w:p>
    <w:p w:rsidR="000B0834" w:rsidRPr="006E4768" w:rsidRDefault="000B0834" w:rsidP="002526E5">
      <w:pPr>
        <w:widowControl w:val="0"/>
        <w:autoSpaceDE w:val="0"/>
        <w:autoSpaceDN w:val="0"/>
        <w:adjustRightInd w:val="0"/>
        <w:spacing w:before="3" w:line="160" w:lineRule="exact"/>
        <w:rPr>
          <w:noProof/>
          <w:sz w:val="16"/>
          <w:szCs w:val="16"/>
        </w:rPr>
      </w:pPr>
    </w:p>
    <w:tbl>
      <w:tblPr>
        <w:tblW w:w="9498" w:type="dxa"/>
        <w:tblInd w:w="454" w:type="dxa"/>
        <w:tblLayout w:type="fixed"/>
        <w:tblCellMar>
          <w:left w:w="0" w:type="dxa"/>
          <w:right w:w="0" w:type="dxa"/>
        </w:tblCellMar>
        <w:tblLook w:val="0000"/>
      </w:tblPr>
      <w:tblGrid>
        <w:gridCol w:w="1154"/>
        <w:gridCol w:w="7748"/>
        <w:gridCol w:w="142"/>
        <w:gridCol w:w="312"/>
        <w:gridCol w:w="142"/>
      </w:tblGrid>
      <w:tr w:rsidR="008B71EE" w:rsidRPr="006E4768" w:rsidTr="002F0422">
        <w:trPr>
          <w:trHeight w:hRule="exact" w:val="32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line="240" w:lineRule="exact"/>
              <w:rPr>
                <w:noProof/>
              </w:rPr>
            </w:pPr>
            <w:r w:rsidRPr="006E4768">
              <w:rPr>
                <w:noProof/>
              </w:rPr>
              <w:t>Article29</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line="240" w:lineRule="exact"/>
              <w:ind w:left="146"/>
              <w:rPr>
                <w:noProof/>
              </w:rPr>
            </w:pPr>
            <w:r w:rsidRPr="006E4768">
              <w:rPr>
                <w:noProof/>
              </w:rPr>
              <w:t xml:space="preserve">:Délaisd’exécutiondumarché(CCAGArticle38) </w:t>
            </w:r>
            <w:r w:rsidRPr="006E4768">
              <w:rPr>
                <w:noProof/>
                <w:sz w:val="8"/>
                <w:szCs w:val="8"/>
              </w:rPr>
              <w:t>. . . . . . .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42</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Article30</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:Rôlesetresponsabilitésdel’entrepreneur(CCAGArticle40)</w:t>
            </w:r>
            <w:r w:rsidRPr="006E4768">
              <w:rPr>
                <w:noProof/>
                <w:sz w:val="8"/>
                <w:szCs w:val="8"/>
              </w:rPr>
              <w:t>.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42</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Article31</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:Miseàdispositiondesdocumentsetdu site(CCAGArticle42)</w:t>
            </w:r>
            <w:r w:rsidRPr="006E4768">
              <w:rPr>
                <w:noProof/>
                <w:sz w:val="8"/>
                <w:szCs w:val="8"/>
              </w:rPr>
              <w:t>.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42</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w w:val="94"/>
              </w:rPr>
              <w:t>Article32</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w w:val="94"/>
              </w:rPr>
              <w:t>:Assurancesdesouvrageset</w:t>
            </w:r>
            <w:r w:rsidR="00493DE4" w:rsidRPr="006E4768">
              <w:rPr>
                <w:noProof/>
                <w:w w:val="94"/>
              </w:rPr>
              <w:t>responsabilités</w:t>
            </w:r>
            <w:r w:rsidRPr="006E4768">
              <w:rPr>
                <w:noProof/>
                <w:w w:val="94"/>
              </w:rPr>
              <w:t>civiles(CCAGArticle45)</w:t>
            </w:r>
            <w:r w:rsidRPr="006E4768">
              <w:rPr>
                <w:noProof/>
                <w:sz w:val="8"/>
                <w:szCs w:val="8"/>
              </w:rPr>
              <w:t>.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42</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Article33</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:Consistancedestravaux(CCAGArticle46)</w:t>
            </w:r>
            <w:r w:rsidRPr="006E4768">
              <w:rPr>
                <w:noProof/>
                <w:sz w:val="8"/>
                <w:szCs w:val="8"/>
              </w:rPr>
              <w:t>. . . . . . . . . . . . . . . . . . .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42</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Article34</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:Piècesàfournirparl’entrepreneur(CCAGArticle49complété)</w:t>
            </w:r>
            <w:r w:rsidRPr="006E4768">
              <w:rPr>
                <w:noProof/>
                <w:sz w:val="8"/>
                <w:szCs w:val="8"/>
              </w:rPr>
              <w:t>.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42</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Article35</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:Organisationetsécuritédeschantiers(CCAGArticle50)</w:t>
            </w:r>
            <w:r w:rsidRPr="006E4768">
              <w:rPr>
                <w:noProof/>
                <w:sz w:val="8"/>
                <w:szCs w:val="8"/>
              </w:rPr>
              <w:t>.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43</w:t>
            </w:r>
          </w:p>
        </w:tc>
      </w:tr>
      <w:tr w:rsidR="008B71EE" w:rsidRPr="006E4768" w:rsidTr="002F0422">
        <w:trPr>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Article36</w:t>
            </w:r>
          </w:p>
        </w:tc>
        <w:tc>
          <w:tcPr>
            <w:tcW w:w="7890"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:Implantationdesouvrages(CCAGArticle52)</w:t>
            </w:r>
            <w:r w:rsidRPr="006E4768">
              <w:rPr>
                <w:noProof/>
                <w:sz w:val="8"/>
                <w:szCs w:val="8"/>
              </w:rPr>
              <w:t xml:space="preserve">. . .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43</w:t>
            </w:r>
          </w:p>
        </w:tc>
      </w:tr>
      <w:tr w:rsidR="008B71EE" w:rsidRPr="006E4768" w:rsidTr="002F0422">
        <w:trPr>
          <w:gridAfter w:val="1"/>
          <w:wAfter w:w="142" w:type="dxa"/>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Article37</w:t>
            </w:r>
          </w:p>
        </w:tc>
        <w:tc>
          <w:tcPr>
            <w:tcW w:w="7748" w:type="dxa"/>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:Sous-traitance(CCAGArticle54)</w:t>
            </w:r>
            <w:r w:rsidRPr="006E4768">
              <w:rPr>
                <w:noProof/>
                <w:sz w:val="8"/>
                <w:szCs w:val="8"/>
              </w:rPr>
              <w:t>. . . . . . . . . . . . . . . . . . . . . . . . . . . . . . . . . . . . . . . . . . . .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43</w:t>
            </w:r>
          </w:p>
        </w:tc>
      </w:tr>
      <w:tr w:rsidR="008B71EE" w:rsidRPr="006E4768" w:rsidTr="002F0422">
        <w:trPr>
          <w:gridAfter w:val="1"/>
          <w:wAfter w:w="142" w:type="dxa"/>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Article38</w:t>
            </w:r>
          </w:p>
        </w:tc>
        <w:tc>
          <w:tcPr>
            <w:tcW w:w="7748" w:type="dxa"/>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:Laboratoiredechantieretessais(CCAGArticle55)</w:t>
            </w:r>
            <w:r w:rsidRPr="006E4768">
              <w:rPr>
                <w:noProof/>
                <w:sz w:val="8"/>
                <w:szCs w:val="8"/>
              </w:rPr>
              <w:t>.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43</w:t>
            </w:r>
          </w:p>
        </w:tc>
      </w:tr>
      <w:tr w:rsidR="008B71EE" w:rsidRPr="006E4768" w:rsidTr="002F0422">
        <w:trPr>
          <w:gridAfter w:val="1"/>
          <w:wAfter w:w="142" w:type="dxa"/>
          <w:trHeight w:hRule="exact" w:val="40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Article39</w:t>
            </w:r>
          </w:p>
        </w:tc>
        <w:tc>
          <w:tcPr>
            <w:tcW w:w="7748" w:type="dxa"/>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:Journaldechantier(CCAGArticle56complété)</w:t>
            </w:r>
            <w:r w:rsidRPr="006E4768">
              <w:rPr>
                <w:noProof/>
                <w:sz w:val="8"/>
                <w:szCs w:val="8"/>
              </w:rPr>
              <w:t>. . . . . . . . .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43</w:t>
            </w:r>
          </w:p>
        </w:tc>
      </w:tr>
      <w:tr w:rsidR="00936D2D" w:rsidRPr="006E4768" w:rsidTr="00214EC4">
        <w:trPr>
          <w:gridAfter w:val="1"/>
          <w:wAfter w:w="142" w:type="dxa"/>
          <w:trHeight w:hRule="exact" w:val="321"/>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43"/>
              <w:rPr>
                <w:noProof/>
              </w:rPr>
            </w:pPr>
            <w:r w:rsidRPr="006E4768">
              <w:rPr>
                <w:noProof/>
              </w:rPr>
              <w:t>Article40</w:t>
            </w:r>
          </w:p>
        </w:tc>
        <w:tc>
          <w:tcPr>
            <w:tcW w:w="7748" w:type="dxa"/>
            <w:tcBorders>
              <w:top w:val="nil"/>
              <w:left w:val="nil"/>
              <w:bottom w:val="nil"/>
              <w:right w:val="nil"/>
            </w:tcBorders>
          </w:tcPr>
          <w:p w:rsidR="00936D2D" w:rsidRPr="006E4768" w:rsidRDefault="00936D2D" w:rsidP="002526E5">
            <w:pPr>
              <w:widowControl w:val="0"/>
              <w:autoSpaceDE w:val="0"/>
              <w:autoSpaceDN w:val="0"/>
              <w:adjustRightInd w:val="0"/>
              <w:spacing w:before="43"/>
              <w:ind w:left="146"/>
              <w:rPr>
                <w:noProof/>
              </w:rPr>
            </w:pPr>
            <w:r w:rsidRPr="006E4768">
              <w:rPr>
                <w:noProof/>
              </w:rPr>
              <w:t>:Utilisationdesexplosifs(CCAGArticle60)</w:t>
            </w:r>
            <w:r w:rsidRPr="006E4768">
              <w:rPr>
                <w:noProof/>
                <w:sz w:val="8"/>
                <w:szCs w:val="8"/>
              </w:rPr>
              <w:t>. . . . . . . . . . . . . . . . . . . . . . . . . . . . . . . . . . . . . . . . . . . . . . . . . . . . . . . . . . . . . . .. . . . . . . . . . . . . . . . . . .</w:t>
            </w:r>
          </w:p>
        </w:tc>
        <w:tc>
          <w:tcPr>
            <w:tcW w:w="454" w:type="dxa"/>
            <w:gridSpan w:val="2"/>
            <w:tcBorders>
              <w:top w:val="nil"/>
              <w:left w:val="nil"/>
              <w:bottom w:val="nil"/>
              <w:right w:val="nil"/>
            </w:tcBorders>
          </w:tcPr>
          <w:p w:rsidR="00936D2D" w:rsidRPr="006E4768" w:rsidRDefault="00936D2D" w:rsidP="002526E5">
            <w:pPr>
              <w:widowControl w:val="0"/>
              <w:autoSpaceDE w:val="0"/>
              <w:autoSpaceDN w:val="0"/>
              <w:adjustRightInd w:val="0"/>
              <w:spacing w:before="43"/>
              <w:ind w:left="188"/>
              <w:rPr>
                <w:noProof/>
              </w:rPr>
            </w:pPr>
            <w:r w:rsidRPr="006E4768">
              <w:rPr>
                <w:noProof/>
              </w:rPr>
              <w:t>43</w:t>
            </w:r>
          </w:p>
        </w:tc>
      </w:tr>
    </w:tbl>
    <w:p w:rsidR="000B0834" w:rsidRPr="006E4768" w:rsidRDefault="000B0834" w:rsidP="002526E5">
      <w:pPr>
        <w:widowControl w:val="0"/>
        <w:autoSpaceDE w:val="0"/>
        <w:autoSpaceDN w:val="0"/>
        <w:adjustRightInd w:val="0"/>
        <w:spacing w:before="3" w:line="160" w:lineRule="exact"/>
        <w:rPr>
          <w:noProof/>
          <w:sz w:val="16"/>
          <w:szCs w:val="16"/>
        </w:rPr>
      </w:pPr>
    </w:p>
    <w:p w:rsidR="000B0834" w:rsidRPr="006E4768" w:rsidRDefault="000B0834" w:rsidP="002526E5">
      <w:pPr>
        <w:widowControl w:val="0"/>
        <w:tabs>
          <w:tab w:val="left" w:pos="10460"/>
        </w:tabs>
        <w:autoSpaceDE w:val="0"/>
        <w:autoSpaceDN w:val="0"/>
        <w:adjustRightInd w:val="0"/>
        <w:spacing w:line="240" w:lineRule="exact"/>
        <w:ind w:left="114"/>
        <w:rPr>
          <w:noProof/>
        </w:rPr>
      </w:pPr>
      <w:r w:rsidRPr="006E4768">
        <w:rPr>
          <w:b/>
          <w:bCs/>
          <w:noProof/>
        </w:rPr>
        <w:t>ChapitreIV:Delaréception</w:t>
      </w:r>
      <w:r w:rsidRPr="006E4768">
        <w:rPr>
          <w:noProof/>
          <w:sz w:val="8"/>
          <w:szCs w:val="8"/>
        </w:rPr>
        <w:t>. . . . . . . . . . . . . . . . . . . . . . . . . . . . . . . . . . . . . . . . . . . . . . . . . . . . . . . . . . . . . . .. . . . . . . . . . . . . . . . . . . . . . . . . . . . . . . . . . . . . . . . . . . . . . . . . .. . . . . . . . . . . . . . . . . . .</w:t>
      </w:r>
      <w:r w:rsidR="00936D2D" w:rsidRPr="006E4768">
        <w:rPr>
          <w:b/>
          <w:bCs/>
          <w:noProof/>
        </w:rPr>
        <w:t>44</w:t>
      </w:r>
    </w:p>
    <w:p w:rsidR="000B0834" w:rsidRPr="006E4768" w:rsidRDefault="000B0834" w:rsidP="002526E5">
      <w:pPr>
        <w:widowControl w:val="0"/>
        <w:autoSpaceDE w:val="0"/>
        <w:autoSpaceDN w:val="0"/>
        <w:adjustRightInd w:val="0"/>
        <w:spacing w:before="3" w:line="160" w:lineRule="exact"/>
        <w:rPr>
          <w:noProof/>
          <w:sz w:val="16"/>
          <w:szCs w:val="16"/>
        </w:rPr>
      </w:pPr>
    </w:p>
    <w:tbl>
      <w:tblPr>
        <w:tblW w:w="9923" w:type="dxa"/>
        <w:tblInd w:w="454" w:type="dxa"/>
        <w:tblLayout w:type="fixed"/>
        <w:tblCellMar>
          <w:left w:w="0" w:type="dxa"/>
          <w:right w:w="0" w:type="dxa"/>
        </w:tblCellMar>
        <w:tblLook w:val="0000"/>
      </w:tblPr>
      <w:tblGrid>
        <w:gridCol w:w="1154"/>
        <w:gridCol w:w="8315"/>
        <w:gridCol w:w="454"/>
      </w:tblGrid>
      <w:tr w:rsidR="008B71EE" w:rsidRPr="006E4768" w:rsidTr="002A3A3E">
        <w:trPr>
          <w:trHeight w:hRule="exact" w:val="335"/>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line="240" w:lineRule="exact"/>
              <w:rPr>
                <w:noProof/>
              </w:rPr>
            </w:pPr>
            <w:r w:rsidRPr="006E4768">
              <w:rPr>
                <w:noProof/>
              </w:rPr>
              <w:t>Article41</w:t>
            </w:r>
          </w:p>
        </w:tc>
        <w:tc>
          <w:tcPr>
            <w:tcW w:w="8315" w:type="dxa"/>
            <w:tcBorders>
              <w:top w:val="nil"/>
              <w:left w:val="nil"/>
              <w:bottom w:val="nil"/>
              <w:right w:val="nil"/>
            </w:tcBorders>
          </w:tcPr>
          <w:p w:rsidR="00936D2D" w:rsidRPr="006E4768" w:rsidRDefault="00936D2D" w:rsidP="002526E5">
            <w:pPr>
              <w:widowControl w:val="0"/>
              <w:autoSpaceDE w:val="0"/>
              <w:autoSpaceDN w:val="0"/>
              <w:adjustRightInd w:val="0"/>
              <w:spacing w:line="240" w:lineRule="exact"/>
              <w:ind w:left="146"/>
              <w:rPr>
                <w:noProof/>
              </w:rPr>
            </w:pPr>
            <w:r w:rsidRPr="006E4768">
              <w:rPr>
                <w:noProof/>
              </w:rPr>
              <w:t>:Réceptionprovisoire(CCAGArticle67)</w:t>
            </w:r>
            <w:r w:rsidRPr="006E4768">
              <w:rPr>
                <w:noProof/>
                <w:sz w:val="8"/>
                <w:szCs w:val="8"/>
              </w:rPr>
              <w:t>. . . . . . . . . . . . . . . . . . . . . . . . . . . . . . . . . . . . . . . . . . . . . . . . . . . . . . . . . . . . . . .. . . . . . . . . . . . . . . . . . . . . . . . . .</w:t>
            </w:r>
          </w:p>
        </w:tc>
        <w:tc>
          <w:tcPr>
            <w:tcW w:w="454"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87"/>
              <w:rPr>
                <w:noProof/>
              </w:rPr>
            </w:pPr>
            <w:r w:rsidRPr="006E4768">
              <w:rPr>
                <w:noProof/>
              </w:rPr>
              <w:t>44</w:t>
            </w:r>
          </w:p>
        </w:tc>
      </w:tr>
      <w:tr w:rsidR="008B71EE" w:rsidRPr="006E4768" w:rsidTr="002A3A3E">
        <w:trPr>
          <w:trHeight w:hRule="exact" w:val="430"/>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57"/>
              <w:rPr>
                <w:noProof/>
              </w:rPr>
            </w:pPr>
            <w:r w:rsidRPr="006E4768">
              <w:rPr>
                <w:noProof/>
              </w:rPr>
              <w:t>Article42</w:t>
            </w:r>
          </w:p>
        </w:tc>
        <w:tc>
          <w:tcPr>
            <w:tcW w:w="8315"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46"/>
              <w:rPr>
                <w:noProof/>
              </w:rPr>
            </w:pPr>
            <w:r w:rsidRPr="006E4768">
              <w:rPr>
                <w:noProof/>
              </w:rPr>
              <w:t>:Documentsàfourniraprèsexécution(CCAGArticle68)</w:t>
            </w:r>
            <w:r w:rsidRPr="006E4768">
              <w:rPr>
                <w:noProof/>
                <w:sz w:val="8"/>
                <w:szCs w:val="8"/>
              </w:rPr>
              <w:t>. . . . . . . . . . . . . . . . . . . . . . . . . . . . . . . . . . . . . . . . . . . . . . . . . .</w:t>
            </w:r>
          </w:p>
        </w:tc>
        <w:tc>
          <w:tcPr>
            <w:tcW w:w="454"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87"/>
              <w:rPr>
                <w:noProof/>
              </w:rPr>
            </w:pPr>
            <w:r w:rsidRPr="006E4768">
              <w:rPr>
                <w:noProof/>
              </w:rPr>
              <w:t>44</w:t>
            </w:r>
          </w:p>
        </w:tc>
      </w:tr>
      <w:tr w:rsidR="008B71EE" w:rsidRPr="006E4768" w:rsidTr="002A3A3E">
        <w:trPr>
          <w:trHeight w:hRule="exact" w:val="430"/>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57"/>
              <w:rPr>
                <w:noProof/>
              </w:rPr>
            </w:pPr>
            <w:r w:rsidRPr="006E4768">
              <w:rPr>
                <w:noProof/>
              </w:rPr>
              <w:t>Article43</w:t>
            </w:r>
          </w:p>
        </w:tc>
        <w:tc>
          <w:tcPr>
            <w:tcW w:w="8315"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46"/>
              <w:rPr>
                <w:noProof/>
              </w:rPr>
            </w:pPr>
            <w:r w:rsidRPr="006E4768">
              <w:rPr>
                <w:noProof/>
              </w:rPr>
              <w:t>:Délaidegarantie(CCAGArticle70)</w:t>
            </w:r>
            <w:r w:rsidRPr="006E4768">
              <w:rPr>
                <w:noProof/>
                <w:sz w:val="8"/>
                <w:szCs w:val="8"/>
              </w:rPr>
              <w:t>. . . . . . . . . . . . . . . . . . . . . . . . . . . . . . . . . . . . . . . . . . . . . . . . . . . . . . . . . . . . . . .. . . . . . . . . . . . . . . . . . . . . . . . . . . . . . . . . . .</w:t>
            </w:r>
          </w:p>
        </w:tc>
        <w:tc>
          <w:tcPr>
            <w:tcW w:w="454"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87"/>
              <w:rPr>
                <w:noProof/>
              </w:rPr>
            </w:pPr>
            <w:r w:rsidRPr="006E4768">
              <w:rPr>
                <w:noProof/>
              </w:rPr>
              <w:t>44</w:t>
            </w:r>
          </w:p>
        </w:tc>
      </w:tr>
      <w:tr w:rsidR="00936D2D" w:rsidRPr="006E4768" w:rsidTr="00214EC4">
        <w:trPr>
          <w:trHeight w:hRule="exact" w:val="335"/>
        </w:trPr>
        <w:tc>
          <w:tcPr>
            <w:tcW w:w="1154" w:type="dxa"/>
            <w:tcBorders>
              <w:top w:val="nil"/>
              <w:left w:val="nil"/>
              <w:bottom w:val="nil"/>
              <w:right w:val="nil"/>
            </w:tcBorders>
          </w:tcPr>
          <w:p w:rsidR="00936D2D" w:rsidRPr="006E4768" w:rsidRDefault="00936D2D" w:rsidP="002526E5">
            <w:pPr>
              <w:widowControl w:val="0"/>
              <w:autoSpaceDE w:val="0"/>
              <w:autoSpaceDN w:val="0"/>
              <w:adjustRightInd w:val="0"/>
              <w:spacing w:before="57"/>
              <w:rPr>
                <w:noProof/>
              </w:rPr>
            </w:pPr>
            <w:r w:rsidRPr="006E4768">
              <w:rPr>
                <w:noProof/>
              </w:rPr>
              <w:t>Article44</w:t>
            </w:r>
          </w:p>
        </w:tc>
        <w:tc>
          <w:tcPr>
            <w:tcW w:w="8315"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46"/>
              <w:rPr>
                <w:noProof/>
              </w:rPr>
            </w:pPr>
            <w:r w:rsidRPr="006E4768">
              <w:rPr>
                <w:noProof/>
              </w:rPr>
              <w:t xml:space="preserve">:Réceptiondéfinitive(CCAGArticle72) </w:t>
            </w:r>
            <w:r w:rsidRPr="006E4768">
              <w:rPr>
                <w:noProof/>
                <w:sz w:val="8"/>
                <w:szCs w:val="8"/>
              </w:rPr>
              <w:t>. . . . . . . . . . . . . . . . . . . . . . . . . . . . . . . . . . . . . . . . . . . . . . . . . . . . . . . . . . . . . . .. . . . . . . . . . . . . . . . . . . . . . . . . . . .</w:t>
            </w:r>
          </w:p>
        </w:tc>
        <w:tc>
          <w:tcPr>
            <w:tcW w:w="454" w:type="dxa"/>
            <w:tcBorders>
              <w:top w:val="nil"/>
              <w:left w:val="nil"/>
              <w:bottom w:val="nil"/>
              <w:right w:val="nil"/>
            </w:tcBorders>
          </w:tcPr>
          <w:p w:rsidR="00936D2D" w:rsidRPr="006E4768" w:rsidRDefault="00936D2D" w:rsidP="002526E5">
            <w:pPr>
              <w:widowControl w:val="0"/>
              <w:autoSpaceDE w:val="0"/>
              <w:autoSpaceDN w:val="0"/>
              <w:adjustRightInd w:val="0"/>
              <w:spacing w:before="57"/>
              <w:ind w:left="187"/>
              <w:rPr>
                <w:noProof/>
              </w:rPr>
            </w:pPr>
            <w:r w:rsidRPr="006E4768">
              <w:rPr>
                <w:noProof/>
              </w:rPr>
              <w:t>44</w:t>
            </w:r>
          </w:p>
        </w:tc>
      </w:tr>
    </w:tbl>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tabs>
          <w:tab w:val="left" w:pos="10460"/>
        </w:tabs>
        <w:autoSpaceDE w:val="0"/>
        <w:autoSpaceDN w:val="0"/>
        <w:adjustRightInd w:val="0"/>
        <w:spacing w:line="240" w:lineRule="exact"/>
        <w:ind w:left="114"/>
        <w:rPr>
          <w:noProof/>
        </w:rPr>
      </w:pPr>
      <w:r w:rsidRPr="006E4768">
        <w:rPr>
          <w:b/>
          <w:bCs/>
          <w:noProof/>
        </w:rPr>
        <w:t>ChapitreV:Dispositionsdiverses</w:t>
      </w:r>
      <w:r w:rsidRPr="006E4768">
        <w:rPr>
          <w:noProof/>
          <w:sz w:val="8"/>
          <w:szCs w:val="8"/>
        </w:rPr>
        <w:t>. . . . . . . . . . . . . . . . . . . . . . . . . . . . . . . . . . . . . . . . . . . . . . . . . . . . . . . . . . . . . .</w:t>
      </w:r>
      <w:r w:rsidR="00FD40D7" w:rsidRPr="006E4768">
        <w:rPr>
          <w:noProof/>
          <w:sz w:val="8"/>
          <w:szCs w:val="8"/>
        </w:rPr>
        <w:t> ;;;;;;;;;;;;;</w:t>
      </w:r>
      <w:r w:rsidRPr="006E4768">
        <w:rPr>
          <w:noProof/>
          <w:sz w:val="8"/>
          <w:szCs w:val="8"/>
        </w:rPr>
        <w:t>.. . . . . . . . . . . . . . . . . . . . . . . . . . . . . . . . . . . . . . . . . . . . . . . . . . . . . . ..</w:t>
      </w:r>
      <w:r w:rsidR="00637264" w:rsidRPr="006E4768">
        <w:rPr>
          <w:b/>
          <w:bCs/>
          <w:noProof/>
        </w:rPr>
        <w:t>45</w:t>
      </w:r>
    </w:p>
    <w:p w:rsidR="000B0834" w:rsidRPr="006E4768" w:rsidRDefault="000B0834" w:rsidP="002526E5">
      <w:pPr>
        <w:widowControl w:val="0"/>
        <w:autoSpaceDE w:val="0"/>
        <w:autoSpaceDN w:val="0"/>
        <w:adjustRightInd w:val="0"/>
        <w:spacing w:before="11" w:line="180" w:lineRule="exact"/>
        <w:rPr>
          <w:noProof/>
          <w:sz w:val="18"/>
          <w:szCs w:val="18"/>
        </w:rPr>
      </w:pPr>
    </w:p>
    <w:tbl>
      <w:tblPr>
        <w:tblW w:w="9781" w:type="dxa"/>
        <w:tblInd w:w="454" w:type="dxa"/>
        <w:tblLayout w:type="fixed"/>
        <w:tblCellMar>
          <w:left w:w="0" w:type="dxa"/>
          <w:right w:w="0" w:type="dxa"/>
        </w:tblCellMar>
        <w:tblLook w:val="0000"/>
      </w:tblPr>
      <w:tblGrid>
        <w:gridCol w:w="1154"/>
        <w:gridCol w:w="8173"/>
        <w:gridCol w:w="454"/>
      </w:tblGrid>
      <w:tr w:rsidR="008B71EE" w:rsidRPr="006E4768" w:rsidTr="002A3A3E">
        <w:trPr>
          <w:trHeight w:hRule="exact" w:val="335"/>
        </w:trPr>
        <w:tc>
          <w:tcPr>
            <w:tcW w:w="1154" w:type="dxa"/>
            <w:tcBorders>
              <w:top w:val="nil"/>
              <w:left w:val="nil"/>
              <w:bottom w:val="nil"/>
              <w:right w:val="nil"/>
            </w:tcBorders>
          </w:tcPr>
          <w:p w:rsidR="000B0834" w:rsidRPr="006E4768" w:rsidRDefault="000B0834" w:rsidP="002526E5">
            <w:pPr>
              <w:widowControl w:val="0"/>
              <w:autoSpaceDE w:val="0"/>
              <w:autoSpaceDN w:val="0"/>
              <w:adjustRightInd w:val="0"/>
              <w:spacing w:line="240" w:lineRule="exact"/>
              <w:rPr>
                <w:noProof/>
              </w:rPr>
            </w:pPr>
            <w:r w:rsidRPr="006E4768">
              <w:rPr>
                <w:noProof/>
              </w:rPr>
              <w:t>Article45</w:t>
            </w:r>
          </w:p>
        </w:tc>
        <w:tc>
          <w:tcPr>
            <w:tcW w:w="8173" w:type="dxa"/>
            <w:tcBorders>
              <w:top w:val="nil"/>
              <w:left w:val="nil"/>
              <w:bottom w:val="nil"/>
              <w:right w:val="nil"/>
            </w:tcBorders>
          </w:tcPr>
          <w:p w:rsidR="000B0834" w:rsidRPr="006E4768" w:rsidRDefault="000B0834" w:rsidP="002526E5">
            <w:pPr>
              <w:widowControl w:val="0"/>
              <w:autoSpaceDE w:val="0"/>
              <w:autoSpaceDN w:val="0"/>
              <w:adjustRightInd w:val="0"/>
              <w:spacing w:line="240" w:lineRule="exact"/>
              <w:ind w:left="146"/>
              <w:rPr>
                <w:noProof/>
              </w:rPr>
            </w:pPr>
            <w:r w:rsidRPr="006E4768">
              <w:rPr>
                <w:noProof/>
              </w:rPr>
              <w:t>:Résiliationdumarché(CCAGArticle74)</w:t>
            </w:r>
            <w:r w:rsidRPr="006E4768">
              <w:rPr>
                <w:noProof/>
                <w:sz w:val="8"/>
                <w:szCs w:val="8"/>
              </w:rPr>
              <w:t>. . . . . . . . . . . . . . . . . . . . . . . . . . . . . . . . . . . . . . . . . . . . . . . . . . . . . . . . . . . . . . .. . . . . . . . . . . . . . . . . . . . . . . .</w:t>
            </w:r>
          </w:p>
        </w:tc>
        <w:tc>
          <w:tcPr>
            <w:tcW w:w="454" w:type="dxa"/>
            <w:tcBorders>
              <w:top w:val="nil"/>
              <w:left w:val="nil"/>
              <w:bottom w:val="nil"/>
              <w:right w:val="nil"/>
            </w:tcBorders>
          </w:tcPr>
          <w:p w:rsidR="000B0834" w:rsidRPr="006E4768" w:rsidRDefault="00637264" w:rsidP="002526E5">
            <w:pPr>
              <w:widowControl w:val="0"/>
              <w:autoSpaceDE w:val="0"/>
              <w:autoSpaceDN w:val="0"/>
              <w:adjustRightInd w:val="0"/>
              <w:spacing w:line="240" w:lineRule="exact"/>
              <w:ind w:left="187"/>
              <w:rPr>
                <w:noProof/>
              </w:rPr>
            </w:pPr>
            <w:r w:rsidRPr="006E4768">
              <w:rPr>
                <w:noProof/>
              </w:rPr>
              <w:t>45</w:t>
            </w:r>
          </w:p>
        </w:tc>
      </w:tr>
      <w:tr w:rsidR="008B71EE" w:rsidRPr="006E4768" w:rsidTr="002A3A3E">
        <w:trPr>
          <w:trHeight w:hRule="exact" w:val="430"/>
        </w:trPr>
        <w:tc>
          <w:tcPr>
            <w:tcW w:w="1154" w:type="dxa"/>
            <w:tcBorders>
              <w:top w:val="nil"/>
              <w:left w:val="nil"/>
              <w:bottom w:val="nil"/>
              <w:right w:val="nil"/>
            </w:tcBorders>
          </w:tcPr>
          <w:p w:rsidR="000B0834" w:rsidRPr="006E4768" w:rsidRDefault="000B0834" w:rsidP="002526E5">
            <w:pPr>
              <w:widowControl w:val="0"/>
              <w:autoSpaceDE w:val="0"/>
              <w:autoSpaceDN w:val="0"/>
              <w:adjustRightInd w:val="0"/>
              <w:spacing w:before="57"/>
              <w:rPr>
                <w:noProof/>
              </w:rPr>
            </w:pPr>
            <w:r w:rsidRPr="006E4768">
              <w:rPr>
                <w:noProof/>
              </w:rPr>
              <w:t>Article46</w:t>
            </w:r>
          </w:p>
        </w:tc>
        <w:tc>
          <w:tcPr>
            <w:tcW w:w="8173" w:type="dxa"/>
            <w:tcBorders>
              <w:top w:val="nil"/>
              <w:left w:val="nil"/>
              <w:bottom w:val="nil"/>
              <w:right w:val="nil"/>
            </w:tcBorders>
          </w:tcPr>
          <w:p w:rsidR="000B0834" w:rsidRPr="006E4768" w:rsidRDefault="000B0834" w:rsidP="002526E5">
            <w:pPr>
              <w:widowControl w:val="0"/>
              <w:autoSpaceDE w:val="0"/>
              <w:autoSpaceDN w:val="0"/>
              <w:adjustRightInd w:val="0"/>
              <w:spacing w:before="57"/>
              <w:ind w:left="146"/>
              <w:rPr>
                <w:noProof/>
              </w:rPr>
            </w:pPr>
            <w:r w:rsidRPr="006E4768">
              <w:rPr>
                <w:noProof/>
              </w:rPr>
              <w:t>:Casdeforcemajeure(CCAGArticle75)</w:t>
            </w:r>
            <w:r w:rsidRPr="006E4768">
              <w:rPr>
                <w:noProof/>
                <w:sz w:val="8"/>
                <w:szCs w:val="8"/>
              </w:rPr>
              <w:t>. . . . . . . . . . . . . . . . . . . . . . . . . . . . . . . . . . . . . . . . . . . . . . . . . . . . . . . . . . . . . . .. . . . . . . . . . . . . . . . . . . . . . . .</w:t>
            </w:r>
          </w:p>
        </w:tc>
        <w:tc>
          <w:tcPr>
            <w:tcW w:w="454" w:type="dxa"/>
            <w:tcBorders>
              <w:top w:val="nil"/>
              <w:left w:val="nil"/>
              <w:bottom w:val="nil"/>
              <w:right w:val="nil"/>
            </w:tcBorders>
          </w:tcPr>
          <w:p w:rsidR="000B0834" w:rsidRPr="006E4768" w:rsidRDefault="00637264" w:rsidP="002526E5">
            <w:pPr>
              <w:widowControl w:val="0"/>
              <w:autoSpaceDE w:val="0"/>
              <w:autoSpaceDN w:val="0"/>
              <w:adjustRightInd w:val="0"/>
              <w:spacing w:before="57"/>
              <w:ind w:left="187"/>
              <w:rPr>
                <w:noProof/>
              </w:rPr>
            </w:pPr>
            <w:r w:rsidRPr="006E4768">
              <w:rPr>
                <w:noProof/>
              </w:rPr>
              <w:t>45</w:t>
            </w:r>
          </w:p>
        </w:tc>
      </w:tr>
      <w:tr w:rsidR="008B71EE" w:rsidRPr="006E4768" w:rsidTr="002A3A3E">
        <w:trPr>
          <w:trHeight w:hRule="exact" w:val="430"/>
        </w:trPr>
        <w:tc>
          <w:tcPr>
            <w:tcW w:w="1154" w:type="dxa"/>
            <w:tcBorders>
              <w:top w:val="nil"/>
              <w:left w:val="nil"/>
              <w:bottom w:val="nil"/>
              <w:right w:val="nil"/>
            </w:tcBorders>
          </w:tcPr>
          <w:p w:rsidR="000B0834" w:rsidRPr="006E4768" w:rsidRDefault="000B0834" w:rsidP="002526E5">
            <w:pPr>
              <w:widowControl w:val="0"/>
              <w:autoSpaceDE w:val="0"/>
              <w:autoSpaceDN w:val="0"/>
              <w:adjustRightInd w:val="0"/>
              <w:spacing w:before="57"/>
              <w:rPr>
                <w:noProof/>
              </w:rPr>
            </w:pPr>
            <w:r w:rsidRPr="006E4768">
              <w:rPr>
                <w:noProof/>
              </w:rPr>
              <w:t>Article47</w:t>
            </w:r>
          </w:p>
        </w:tc>
        <w:tc>
          <w:tcPr>
            <w:tcW w:w="8173" w:type="dxa"/>
            <w:tcBorders>
              <w:top w:val="nil"/>
              <w:left w:val="nil"/>
              <w:bottom w:val="nil"/>
              <w:right w:val="nil"/>
            </w:tcBorders>
          </w:tcPr>
          <w:p w:rsidR="000B0834" w:rsidRPr="006E4768" w:rsidRDefault="000B0834" w:rsidP="002526E5">
            <w:pPr>
              <w:widowControl w:val="0"/>
              <w:autoSpaceDE w:val="0"/>
              <w:autoSpaceDN w:val="0"/>
              <w:adjustRightInd w:val="0"/>
              <w:spacing w:before="57"/>
              <w:ind w:left="146"/>
              <w:rPr>
                <w:noProof/>
              </w:rPr>
            </w:pPr>
            <w:r w:rsidRPr="006E4768">
              <w:rPr>
                <w:noProof/>
              </w:rPr>
              <w:t>:Différendsetlitiges(CCAGArticle79)</w:t>
            </w:r>
            <w:r w:rsidRPr="006E4768">
              <w:rPr>
                <w:noProof/>
                <w:sz w:val="8"/>
                <w:szCs w:val="8"/>
              </w:rPr>
              <w:t>. . . . . . . . . . . . . . . . . . . . . . . . . . . . . . . . . . . . . . . . . . . . . . . . . . . . . . . . . . . . . . .. . . . . . . . . . . . . . . . . . . . . . . . . . . . . .</w:t>
            </w:r>
          </w:p>
        </w:tc>
        <w:tc>
          <w:tcPr>
            <w:tcW w:w="454" w:type="dxa"/>
            <w:tcBorders>
              <w:top w:val="nil"/>
              <w:left w:val="nil"/>
              <w:bottom w:val="nil"/>
              <w:right w:val="nil"/>
            </w:tcBorders>
          </w:tcPr>
          <w:p w:rsidR="000B0834" w:rsidRPr="006E4768" w:rsidRDefault="00637264" w:rsidP="002526E5">
            <w:pPr>
              <w:widowControl w:val="0"/>
              <w:autoSpaceDE w:val="0"/>
              <w:autoSpaceDN w:val="0"/>
              <w:adjustRightInd w:val="0"/>
              <w:spacing w:before="57"/>
              <w:ind w:left="187"/>
              <w:rPr>
                <w:noProof/>
              </w:rPr>
            </w:pPr>
            <w:r w:rsidRPr="006E4768">
              <w:rPr>
                <w:noProof/>
              </w:rPr>
              <w:t>45</w:t>
            </w:r>
          </w:p>
        </w:tc>
      </w:tr>
      <w:tr w:rsidR="000B0834" w:rsidRPr="006E4768" w:rsidTr="00214EC4">
        <w:trPr>
          <w:trHeight w:hRule="exact" w:val="335"/>
        </w:trPr>
        <w:tc>
          <w:tcPr>
            <w:tcW w:w="1154" w:type="dxa"/>
            <w:tcBorders>
              <w:top w:val="nil"/>
              <w:left w:val="nil"/>
              <w:bottom w:val="nil"/>
              <w:right w:val="nil"/>
            </w:tcBorders>
          </w:tcPr>
          <w:p w:rsidR="000B0834" w:rsidRPr="006E4768" w:rsidRDefault="000B0834" w:rsidP="002526E5">
            <w:pPr>
              <w:widowControl w:val="0"/>
              <w:autoSpaceDE w:val="0"/>
              <w:autoSpaceDN w:val="0"/>
              <w:adjustRightInd w:val="0"/>
              <w:spacing w:before="57"/>
              <w:rPr>
                <w:noProof/>
              </w:rPr>
            </w:pPr>
            <w:r w:rsidRPr="006E4768">
              <w:rPr>
                <w:noProof/>
              </w:rPr>
              <w:t>Article48</w:t>
            </w:r>
          </w:p>
        </w:tc>
        <w:tc>
          <w:tcPr>
            <w:tcW w:w="8173" w:type="dxa"/>
            <w:tcBorders>
              <w:top w:val="nil"/>
              <w:left w:val="nil"/>
              <w:bottom w:val="nil"/>
              <w:right w:val="nil"/>
            </w:tcBorders>
          </w:tcPr>
          <w:p w:rsidR="000B0834" w:rsidRPr="006E4768" w:rsidRDefault="000B0834" w:rsidP="002526E5">
            <w:pPr>
              <w:widowControl w:val="0"/>
              <w:autoSpaceDE w:val="0"/>
              <w:autoSpaceDN w:val="0"/>
              <w:adjustRightInd w:val="0"/>
              <w:spacing w:before="57"/>
              <w:ind w:left="146"/>
              <w:rPr>
                <w:noProof/>
              </w:rPr>
            </w:pPr>
            <w:r w:rsidRPr="006E4768">
              <w:rPr>
                <w:noProof/>
              </w:rPr>
              <w:t>:Editionetdiffusionduprésentmarché</w:t>
            </w:r>
            <w:r w:rsidRPr="006E4768">
              <w:rPr>
                <w:noProof/>
                <w:sz w:val="8"/>
                <w:szCs w:val="8"/>
              </w:rPr>
              <w:t>. . . . . . . . . . . . . . . . . . . . . . . . . . . . . . . . . . . . . . . . . . . . . . . . . . . . . . . . . . . . . . .. . . . . . . . . . . . . . . . . . . . . . . . . . . . . .</w:t>
            </w:r>
          </w:p>
        </w:tc>
        <w:tc>
          <w:tcPr>
            <w:tcW w:w="454" w:type="dxa"/>
            <w:tcBorders>
              <w:top w:val="nil"/>
              <w:left w:val="nil"/>
              <w:bottom w:val="nil"/>
              <w:right w:val="nil"/>
            </w:tcBorders>
          </w:tcPr>
          <w:p w:rsidR="000B0834" w:rsidRPr="006E4768" w:rsidRDefault="00637264" w:rsidP="002526E5">
            <w:pPr>
              <w:widowControl w:val="0"/>
              <w:autoSpaceDE w:val="0"/>
              <w:autoSpaceDN w:val="0"/>
              <w:adjustRightInd w:val="0"/>
              <w:spacing w:before="57"/>
              <w:ind w:left="187"/>
              <w:rPr>
                <w:noProof/>
              </w:rPr>
            </w:pPr>
            <w:r w:rsidRPr="006E4768">
              <w:rPr>
                <w:noProof/>
              </w:rPr>
              <w:t>45</w:t>
            </w:r>
          </w:p>
        </w:tc>
      </w:tr>
    </w:tbl>
    <w:p w:rsidR="000B0834" w:rsidRPr="006E4768" w:rsidRDefault="000B0834" w:rsidP="002526E5">
      <w:pPr>
        <w:widowControl w:val="0"/>
        <w:autoSpaceDE w:val="0"/>
        <w:autoSpaceDN w:val="0"/>
        <w:adjustRightInd w:val="0"/>
        <w:spacing w:before="10" w:line="180" w:lineRule="exact"/>
        <w:rPr>
          <w:noProof/>
          <w:sz w:val="18"/>
          <w:szCs w:val="18"/>
        </w:rPr>
      </w:pPr>
    </w:p>
    <w:p w:rsidR="0025493B" w:rsidRPr="006E4768" w:rsidRDefault="000B0834" w:rsidP="00214EC4">
      <w:pPr>
        <w:widowControl w:val="0"/>
        <w:tabs>
          <w:tab w:val="left" w:pos="10460"/>
        </w:tabs>
        <w:autoSpaceDE w:val="0"/>
        <w:autoSpaceDN w:val="0"/>
        <w:adjustRightInd w:val="0"/>
        <w:ind w:firstLine="142"/>
        <w:jc w:val="center"/>
        <w:rPr>
          <w:b/>
          <w:bCs/>
          <w:noProof/>
          <w:sz w:val="30"/>
          <w:szCs w:val="30"/>
        </w:rPr>
      </w:pPr>
      <w:r w:rsidRPr="006E4768">
        <w:rPr>
          <w:noProof/>
        </w:rPr>
        <w:t>Article49etdernier:Entréeenvigueurdumarché</w:t>
      </w:r>
      <w:r w:rsidRPr="006E4768">
        <w:rPr>
          <w:noProof/>
          <w:sz w:val="8"/>
          <w:szCs w:val="8"/>
        </w:rPr>
        <w:t>. . . . . . . . . . . . . . . . . . . . . . . . . . . . . . . . . . . . . . . . . . . . . . . . . . . . . . . . . . . . . . .. . . . . . . . . . . . . . . . . . . . . . . . . . .</w:t>
      </w:r>
      <w:r w:rsidR="003E5BAC" w:rsidRPr="006E4768">
        <w:rPr>
          <w:b/>
          <w:bCs/>
          <w:noProof/>
          <w:sz w:val="30"/>
          <w:szCs w:val="30"/>
        </w:rPr>
        <w:br w:type="page"/>
      </w:r>
      <w:r w:rsidRPr="006E4768">
        <w:rPr>
          <w:b/>
          <w:bCs/>
          <w:noProof/>
          <w:sz w:val="30"/>
          <w:szCs w:val="30"/>
        </w:rPr>
        <w:lastRenderedPageBreak/>
        <w:t>ChapitreI:Généralités</w:t>
      </w:r>
    </w:p>
    <w:p w:rsidR="0025493B" w:rsidRPr="006E4768" w:rsidRDefault="0025493B" w:rsidP="002526E5">
      <w:pPr>
        <w:widowControl w:val="0"/>
        <w:tabs>
          <w:tab w:val="left" w:pos="10460"/>
        </w:tabs>
        <w:autoSpaceDE w:val="0"/>
        <w:autoSpaceDN w:val="0"/>
        <w:adjustRightInd w:val="0"/>
        <w:ind w:firstLine="142"/>
        <w:rPr>
          <w:b/>
          <w:bCs/>
          <w:noProof/>
          <w:sz w:val="30"/>
          <w:szCs w:val="30"/>
        </w:rPr>
      </w:pPr>
    </w:p>
    <w:p w:rsidR="0025493B" w:rsidRPr="006E4768" w:rsidRDefault="0025493B" w:rsidP="002526E5">
      <w:pPr>
        <w:widowControl w:val="0"/>
        <w:autoSpaceDE w:val="0"/>
        <w:autoSpaceDN w:val="0"/>
        <w:adjustRightInd w:val="0"/>
        <w:spacing w:line="220" w:lineRule="exact"/>
        <w:rPr>
          <w:noProof/>
          <w:sz w:val="22"/>
          <w:szCs w:val="22"/>
        </w:rPr>
      </w:pPr>
      <w:r w:rsidRPr="006E4768">
        <w:rPr>
          <w:b/>
          <w:bCs/>
          <w:noProof/>
          <w:sz w:val="22"/>
          <w:szCs w:val="22"/>
        </w:rPr>
        <w:t>Article1:Objet</w:t>
      </w:r>
      <w:r w:rsidR="009278AB" w:rsidRPr="006E4768">
        <w:rPr>
          <w:b/>
          <w:bCs/>
          <w:noProof/>
          <w:sz w:val="22"/>
          <w:szCs w:val="22"/>
        </w:rPr>
        <w:t xml:space="preserve"> de la lettre-commande</w:t>
      </w:r>
    </w:p>
    <w:p w:rsidR="0025493B" w:rsidRPr="006E4768" w:rsidRDefault="0025493B" w:rsidP="002526E5">
      <w:pPr>
        <w:widowControl w:val="0"/>
        <w:autoSpaceDE w:val="0"/>
        <w:autoSpaceDN w:val="0"/>
        <w:adjustRightInd w:val="0"/>
        <w:spacing w:before="14" w:line="140" w:lineRule="exact"/>
        <w:rPr>
          <w:noProof/>
          <w:sz w:val="14"/>
          <w:szCs w:val="14"/>
        </w:rPr>
      </w:pPr>
    </w:p>
    <w:p w:rsidR="00D80ADC" w:rsidRPr="006E4768" w:rsidRDefault="009278AB" w:rsidP="00D80ADC">
      <w:pPr>
        <w:widowControl w:val="0"/>
        <w:autoSpaceDE w:val="0"/>
        <w:autoSpaceDN w:val="0"/>
        <w:adjustRightInd w:val="0"/>
        <w:spacing w:before="61"/>
        <w:jc w:val="center"/>
        <w:rPr>
          <w:b/>
          <w:noProof/>
          <w:szCs w:val="21"/>
        </w:rPr>
      </w:pPr>
      <w:r w:rsidRPr="006E4768">
        <w:rPr>
          <w:noProof/>
          <w:sz w:val="22"/>
          <w:szCs w:val="22"/>
        </w:rPr>
        <w:t>La présente lettre-commande</w:t>
      </w:r>
      <w:r w:rsidR="0025493B" w:rsidRPr="006E4768">
        <w:rPr>
          <w:noProof/>
          <w:sz w:val="22"/>
          <w:szCs w:val="22"/>
        </w:rPr>
        <w:t xml:space="preserve"> a pour objet </w:t>
      </w:r>
      <w:r w:rsidR="00D80ADC" w:rsidRPr="006E4768">
        <w:rPr>
          <w:b/>
          <w:bCs/>
          <w:noProof/>
          <w:sz w:val="20"/>
          <w:szCs w:val="20"/>
        </w:rPr>
        <w:t xml:space="preserve">POUR LES TRAVAUX DE CONSTRUCTION D’UN  FORAGE PRODUCTIF EQUIPE DE POMPE A MOTRICITE HUMAINE </w:t>
      </w:r>
      <w:r w:rsidR="002355E5" w:rsidRPr="006E4768">
        <w:rPr>
          <w:b/>
          <w:bCs/>
          <w:noProof/>
          <w:sz w:val="20"/>
          <w:szCs w:val="20"/>
        </w:rPr>
        <w:t>A L’EP MEUSTEUK (L</w:t>
      </w:r>
      <w:r w:rsidR="00D80ADC" w:rsidRPr="006E4768">
        <w:rPr>
          <w:b/>
          <w:bCs/>
          <w:noProof/>
          <w:sz w:val="20"/>
          <w:szCs w:val="20"/>
        </w:rPr>
        <w:t xml:space="preserve">ot 1) ET </w:t>
      </w:r>
      <w:r w:rsidR="002355E5" w:rsidRPr="006E4768">
        <w:rPr>
          <w:b/>
          <w:bCs/>
          <w:noProof/>
          <w:sz w:val="20"/>
          <w:szCs w:val="20"/>
        </w:rPr>
        <w:t>L’</w:t>
      </w:r>
      <w:r w:rsidR="00D80ADC" w:rsidRPr="006E4768">
        <w:rPr>
          <w:b/>
          <w:bCs/>
          <w:noProof/>
          <w:sz w:val="20"/>
          <w:szCs w:val="20"/>
        </w:rPr>
        <w:t xml:space="preserve">EP </w:t>
      </w:r>
      <w:r w:rsidR="002355E5" w:rsidRPr="006E4768">
        <w:rPr>
          <w:b/>
          <w:bCs/>
          <w:noProof/>
          <w:sz w:val="20"/>
          <w:szCs w:val="20"/>
        </w:rPr>
        <w:t>DE TREWAD (Lot 2</w:t>
      </w:r>
      <w:r w:rsidR="00D80ADC" w:rsidRPr="006E4768">
        <w:rPr>
          <w:b/>
          <w:bCs/>
          <w:noProof/>
          <w:sz w:val="20"/>
          <w:szCs w:val="20"/>
        </w:rPr>
        <w:t>)DANS L’ARRONDISSEMENT DE SOULEDE-ROUA ; DEPARTEMENT DU MAYO-TSANAGA, REGION DE L’EXTREME-NORD</w:t>
      </w:r>
      <w:r w:rsidR="00D80ADC" w:rsidRPr="006E4768">
        <w:rPr>
          <w:b/>
          <w:bCs/>
          <w:noProof/>
          <w:szCs w:val="21"/>
        </w:rPr>
        <w:t>.</w:t>
      </w:r>
    </w:p>
    <w:p w:rsidR="00D80ADC" w:rsidRPr="006E4768" w:rsidRDefault="00D80ADC" w:rsidP="00D80ADC">
      <w:pPr>
        <w:widowControl w:val="0"/>
        <w:autoSpaceDE w:val="0"/>
        <w:autoSpaceDN w:val="0"/>
        <w:adjustRightInd w:val="0"/>
        <w:spacing w:before="61"/>
        <w:jc w:val="center"/>
        <w:rPr>
          <w:b/>
          <w:noProof/>
          <w:sz w:val="20"/>
          <w:szCs w:val="21"/>
        </w:rPr>
      </w:pPr>
      <w:r w:rsidRPr="006E4768">
        <w:rPr>
          <w:b/>
          <w:bCs/>
          <w:noProof/>
          <w:sz w:val="20"/>
          <w:szCs w:val="21"/>
        </w:rPr>
        <w:t>.</w:t>
      </w:r>
    </w:p>
    <w:p w:rsidR="0025493B" w:rsidRPr="006E4768" w:rsidRDefault="0025493B" w:rsidP="000F756D">
      <w:pPr>
        <w:widowControl w:val="0"/>
        <w:autoSpaceDE w:val="0"/>
        <w:autoSpaceDN w:val="0"/>
        <w:adjustRightInd w:val="0"/>
        <w:spacing w:before="61"/>
        <w:rPr>
          <w:noProof/>
          <w:sz w:val="22"/>
          <w:szCs w:val="22"/>
        </w:rPr>
      </w:pPr>
      <w:r w:rsidRPr="006E4768">
        <w:rPr>
          <w:b/>
          <w:bCs/>
          <w:noProof/>
          <w:sz w:val="22"/>
          <w:szCs w:val="22"/>
        </w:rPr>
        <w:t>Article2: Procéduredepassationdumarché</w:t>
      </w:r>
    </w:p>
    <w:p w:rsidR="00C308C1" w:rsidRPr="006E4768" w:rsidRDefault="0025493B" w:rsidP="00C308C1">
      <w:pPr>
        <w:widowControl w:val="0"/>
        <w:autoSpaceDE w:val="0"/>
        <w:autoSpaceDN w:val="0"/>
        <w:adjustRightInd w:val="0"/>
        <w:spacing w:line="360" w:lineRule="auto"/>
        <w:ind w:left="114"/>
        <w:jc w:val="both"/>
        <w:rPr>
          <w:b/>
          <w:noProof/>
          <w:sz w:val="22"/>
          <w:szCs w:val="22"/>
        </w:rPr>
      </w:pPr>
      <w:r w:rsidRPr="006E4768">
        <w:rPr>
          <w:noProof/>
          <w:sz w:val="22"/>
          <w:szCs w:val="22"/>
        </w:rPr>
        <w:t xml:space="preserve">Le présent marché est passé </w:t>
      </w:r>
      <w:r w:rsidR="007A5B64" w:rsidRPr="006E4768">
        <w:rPr>
          <w:iCs/>
          <w:noProof/>
          <w:sz w:val="18"/>
          <w:szCs w:val="18"/>
        </w:rPr>
        <w:t xml:space="preserve">après </w:t>
      </w:r>
      <w:r w:rsidR="000975B4" w:rsidRPr="006E4768">
        <w:rPr>
          <w:b/>
          <w:bCs/>
          <w:noProof/>
          <w:sz w:val="18"/>
          <w:szCs w:val="21"/>
        </w:rPr>
        <w:t>DOSSIER D’APPEL D’OFFRES NATIONAL OUVERT N°  ___ /AONO/</w:t>
      </w:r>
      <w:r w:rsidR="00615728">
        <w:rPr>
          <w:b/>
          <w:bCs/>
          <w:noProof/>
          <w:sz w:val="18"/>
          <w:szCs w:val="21"/>
        </w:rPr>
        <w:t xml:space="preserve"> REN/ DMT/CIPM-ROUA/AI/2024 DU 10 DECEMBRE </w:t>
      </w:r>
      <w:r w:rsidR="000975B4" w:rsidRPr="006E4768">
        <w:rPr>
          <w:b/>
          <w:bCs/>
          <w:noProof/>
          <w:sz w:val="18"/>
          <w:szCs w:val="21"/>
        </w:rPr>
        <w:t>2024</w:t>
      </w:r>
    </w:p>
    <w:p w:rsidR="0025493B" w:rsidRPr="006E4768" w:rsidRDefault="0025493B" w:rsidP="00DF36B6">
      <w:pPr>
        <w:widowControl w:val="0"/>
        <w:autoSpaceDE w:val="0"/>
        <w:autoSpaceDN w:val="0"/>
        <w:adjustRightInd w:val="0"/>
        <w:spacing w:line="360" w:lineRule="auto"/>
        <w:ind w:left="114"/>
        <w:jc w:val="both"/>
        <w:rPr>
          <w:noProof/>
          <w:sz w:val="22"/>
          <w:szCs w:val="22"/>
        </w:rPr>
      </w:pPr>
      <w:r w:rsidRPr="006E4768">
        <w:rPr>
          <w:b/>
          <w:bCs/>
          <w:noProof/>
          <w:sz w:val="22"/>
          <w:szCs w:val="22"/>
        </w:rPr>
        <w:t>Article3: Définitionsetattributions</w:t>
      </w:r>
    </w:p>
    <w:p w:rsidR="0025493B" w:rsidRPr="006E4768" w:rsidRDefault="0025493B" w:rsidP="002526E5">
      <w:pPr>
        <w:widowControl w:val="0"/>
        <w:autoSpaceDE w:val="0"/>
        <w:autoSpaceDN w:val="0"/>
        <w:adjustRightInd w:val="0"/>
        <w:spacing w:before="11"/>
        <w:ind w:left="1248"/>
        <w:rPr>
          <w:noProof/>
          <w:sz w:val="22"/>
          <w:szCs w:val="22"/>
        </w:rPr>
      </w:pPr>
      <w:r w:rsidRPr="006E4768">
        <w:rPr>
          <w:b/>
          <w:bCs/>
          <w:noProof/>
          <w:sz w:val="22"/>
          <w:szCs w:val="22"/>
        </w:rPr>
        <w:t xml:space="preserve">(CCAGArticle2complété) </w:t>
      </w:r>
    </w:p>
    <w:p w:rsidR="0025493B" w:rsidRPr="006E4768" w:rsidRDefault="0025493B" w:rsidP="002526E5">
      <w:pPr>
        <w:widowControl w:val="0"/>
        <w:autoSpaceDE w:val="0"/>
        <w:autoSpaceDN w:val="0"/>
        <w:adjustRightInd w:val="0"/>
        <w:spacing w:before="14" w:line="140" w:lineRule="exact"/>
        <w:rPr>
          <w:noProof/>
          <w:sz w:val="14"/>
          <w:szCs w:val="14"/>
        </w:rPr>
      </w:pPr>
    </w:p>
    <w:p w:rsidR="0025493B" w:rsidRPr="006E4768" w:rsidRDefault="0025493B" w:rsidP="00E01486">
      <w:pPr>
        <w:widowControl w:val="0"/>
        <w:autoSpaceDE w:val="0"/>
        <w:autoSpaceDN w:val="0"/>
        <w:adjustRightInd w:val="0"/>
        <w:spacing w:line="360" w:lineRule="auto"/>
        <w:ind w:left="114"/>
        <w:rPr>
          <w:b/>
          <w:noProof/>
          <w:sz w:val="22"/>
          <w:szCs w:val="22"/>
        </w:rPr>
      </w:pPr>
      <w:r w:rsidRPr="006E4768">
        <w:rPr>
          <w:b/>
          <w:i/>
          <w:iCs/>
          <w:noProof/>
          <w:sz w:val="22"/>
          <w:szCs w:val="22"/>
        </w:rPr>
        <w:t>3.1.Définitionsgénérales</w:t>
      </w:r>
      <w:r w:rsidRPr="006E4768">
        <w:rPr>
          <w:b/>
          <w:i/>
          <w:iCs/>
          <w:noProof/>
          <w:sz w:val="18"/>
          <w:szCs w:val="18"/>
        </w:rPr>
        <w:t xml:space="preserve"> (Cf. code)</w:t>
      </w:r>
    </w:p>
    <w:p w:rsidR="004167A8" w:rsidRPr="006E4768" w:rsidRDefault="004167A8" w:rsidP="00E11A7E">
      <w:pPr>
        <w:pStyle w:val="Paragraphedeliste"/>
        <w:numPr>
          <w:ilvl w:val="0"/>
          <w:numId w:val="20"/>
        </w:numPr>
        <w:spacing w:after="0" w:line="276" w:lineRule="auto"/>
        <w:ind w:right="-285"/>
        <w:jc w:val="both"/>
        <w:rPr>
          <w:rFonts w:ascii="Times New Roman" w:hAnsi="Times New Roman"/>
        </w:rPr>
      </w:pPr>
      <w:r w:rsidRPr="006E4768">
        <w:rPr>
          <w:rFonts w:ascii="Times New Roman" w:hAnsi="Times New Roman"/>
          <w:b/>
        </w:rPr>
        <w:t>Le Maître d’Ouvrage est</w:t>
      </w:r>
      <w:r w:rsidRPr="006E4768">
        <w:rPr>
          <w:rFonts w:ascii="Times New Roman" w:hAnsi="Times New Roman"/>
        </w:rPr>
        <w:t> : est le Maire de la Commune de Roua. Il représente l’administration bénéficiaire des travaux. Il sollicite du FEICOM la non objection au projet d’exécution après validation de celui-ci par le Chef de Service du marché dans un délai n’excédant pas 20 jours. Ce non objection conditionne le début de l’exécution des travaux. Il transmet également le procès-verbal de calage des quantités au FEICOM pour avis après approbation par le Chef Service du marché ;</w:t>
      </w:r>
    </w:p>
    <w:p w:rsidR="004167A8" w:rsidRPr="006E4768" w:rsidRDefault="004167A8" w:rsidP="00E11A7E">
      <w:pPr>
        <w:pStyle w:val="Paragraphedeliste"/>
        <w:numPr>
          <w:ilvl w:val="0"/>
          <w:numId w:val="20"/>
        </w:numPr>
        <w:spacing w:after="0" w:line="276" w:lineRule="auto"/>
        <w:ind w:right="-285"/>
        <w:jc w:val="both"/>
        <w:rPr>
          <w:rFonts w:ascii="Times New Roman" w:hAnsi="Times New Roman"/>
        </w:rPr>
      </w:pPr>
      <w:r w:rsidRPr="006E4768">
        <w:rPr>
          <w:rFonts w:ascii="Times New Roman" w:hAnsi="Times New Roman"/>
          <w:b/>
        </w:rPr>
        <w:t>L’Autorité Contractante (AC)</w:t>
      </w:r>
      <w:r w:rsidRPr="006E4768">
        <w:rPr>
          <w:rFonts w:ascii="Times New Roman" w:hAnsi="Times New Roman"/>
        </w:rPr>
        <w:t xml:space="preserve"> : est le Maire de la Commune de Roua dont les représentants descendront régulièrement sur le terrain afin de s’assurer de l’effectivité et de la qualité des prestations, objet du marché. A cet effet, ils auront libre accès au chantier et à tous les documents contractuels ou informations, liés à l’exécution du marché. A ce titre, ce dernier est le signataire du marché et en assure le bon fonctionnement. </w:t>
      </w:r>
    </w:p>
    <w:p w:rsidR="004167A8" w:rsidRPr="006E4768" w:rsidRDefault="004167A8" w:rsidP="00E11A7E">
      <w:pPr>
        <w:pStyle w:val="Paragraphedeliste"/>
        <w:numPr>
          <w:ilvl w:val="0"/>
          <w:numId w:val="20"/>
        </w:numPr>
        <w:spacing w:after="0" w:line="276" w:lineRule="auto"/>
        <w:ind w:right="-285"/>
        <w:jc w:val="both"/>
        <w:rPr>
          <w:rFonts w:ascii="Times New Roman" w:hAnsi="Times New Roman"/>
        </w:rPr>
      </w:pPr>
      <w:r w:rsidRPr="006E4768">
        <w:rPr>
          <w:rFonts w:ascii="Times New Roman" w:hAnsi="Times New Roman"/>
        </w:rPr>
        <w:t>Il veille à la conservation des originaux des documents des marchés et à la transmission des copies à l’ARMP par le point focal désigné à cet effet.</w:t>
      </w:r>
    </w:p>
    <w:p w:rsidR="004167A8" w:rsidRPr="006E4768" w:rsidRDefault="004167A8" w:rsidP="00E11A7E">
      <w:pPr>
        <w:pStyle w:val="Paragraphedeliste"/>
        <w:numPr>
          <w:ilvl w:val="0"/>
          <w:numId w:val="20"/>
        </w:numPr>
        <w:spacing w:after="0" w:line="276" w:lineRule="auto"/>
        <w:ind w:right="-285"/>
        <w:jc w:val="both"/>
        <w:rPr>
          <w:rFonts w:ascii="Times New Roman" w:hAnsi="Times New Roman"/>
        </w:rPr>
      </w:pPr>
      <w:r w:rsidRPr="006E4768">
        <w:rPr>
          <w:rFonts w:ascii="Times New Roman" w:hAnsi="Times New Roman"/>
          <w:b/>
        </w:rPr>
        <w:t>Le Chef de service du marché est</w:t>
      </w:r>
      <w:r w:rsidRPr="006E4768">
        <w:rPr>
          <w:rFonts w:ascii="Times New Roman" w:hAnsi="Times New Roman"/>
        </w:rPr>
        <w:t> : Le Secrétaire Général de la Commune de Mora. Il veille au respect des clauses administratives, techniques et financières et des délais contractuels.</w:t>
      </w:r>
    </w:p>
    <w:p w:rsidR="004167A8" w:rsidRPr="006E4768" w:rsidRDefault="004167A8" w:rsidP="00E11A7E">
      <w:pPr>
        <w:pStyle w:val="Paragraphedeliste"/>
        <w:numPr>
          <w:ilvl w:val="0"/>
          <w:numId w:val="20"/>
        </w:numPr>
        <w:spacing w:after="0" w:line="276" w:lineRule="auto"/>
        <w:ind w:right="-285"/>
        <w:jc w:val="both"/>
        <w:rPr>
          <w:rFonts w:ascii="Times New Roman" w:hAnsi="Times New Roman"/>
        </w:rPr>
      </w:pPr>
      <w:r w:rsidRPr="006E4768">
        <w:rPr>
          <w:rFonts w:ascii="Times New Roman" w:hAnsi="Times New Roman"/>
          <w:b/>
        </w:rPr>
        <w:t>L’Ingénieur du marché est</w:t>
      </w:r>
      <w:r w:rsidRPr="006E4768">
        <w:rPr>
          <w:rFonts w:ascii="Times New Roman" w:hAnsi="Times New Roman"/>
        </w:rPr>
        <w:t> : le Délégué Départemental de l’Eau et de l’Énergie du Mayo-Sava à MORA, ci-après désigné l’Ingénieur.</w:t>
      </w:r>
    </w:p>
    <w:p w:rsidR="004167A8" w:rsidRPr="006E4768" w:rsidRDefault="004167A8" w:rsidP="00E11A7E">
      <w:pPr>
        <w:pStyle w:val="Paragraphedeliste"/>
        <w:numPr>
          <w:ilvl w:val="0"/>
          <w:numId w:val="20"/>
        </w:numPr>
        <w:spacing w:after="0" w:line="276" w:lineRule="auto"/>
        <w:ind w:right="-285"/>
        <w:jc w:val="both"/>
        <w:rPr>
          <w:rFonts w:ascii="Times New Roman" w:hAnsi="Times New Roman"/>
          <w:noProof/>
        </w:rPr>
      </w:pPr>
      <w:r w:rsidRPr="006E4768">
        <w:rPr>
          <w:rFonts w:ascii="Times New Roman" w:hAnsi="Times New Roman"/>
          <w:b/>
        </w:rPr>
        <w:t>Le Maitre d’œuvre est</w:t>
      </w:r>
      <w:r w:rsidRPr="006E4768">
        <w:rPr>
          <w:rFonts w:ascii="Times New Roman" w:hAnsi="Times New Roman"/>
        </w:rPr>
        <w:t xml:space="preserve"> : </w:t>
      </w:r>
      <w:r w:rsidRPr="006E4768">
        <w:rPr>
          <w:rFonts w:ascii="Times New Roman" w:hAnsi="Times New Roman"/>
          <w:iCs/>
          <w:noProof/>
          <w:sz w:val="18"/>
          <w:szCs w:val="18"/>
        </w:rPr>
        <w:t>LE CHEF SERVICE TECHNIQUE DE LA COMMUNE DE ROUA</w:t>
      </w:r>
      <w:r w:rsidRPr="006E4768">
        <w:rPr>
          <w:rFonts w:ascii="Times New Roman" w:hAnsi="Times New Roman"/>
          <w:b/>
          <w:iCs/>
          <w:noProof/>
          <w:sz w:val="18"/>
          <w:szCs w:val="18"/>
        </w:rPr>
        <w:t> </w:t>
      </w:r>
    </w:p>
    <w:p w:rsidR="0025493B" w:rsidRPr="006E4768" w:rsidRDefault="0025493B" w:rsidP="00E11A7E">
      <w:pPr>
        <w:pStyle w:val="Paragraphedeliste"/>
        <w:numPr>
          <w:ilvl w:val="0"/>
          <w:numId w:val="20"/>
        </w:numPr>
        <w:spacing w:after="0" w:line="276" w:lineRule="auto"/>
        <w:ind w:right="-285"/>
        <w:jc w:val="both"/>
        <w:rPr>
          <w:rFonts w:ascii="Times New Roman" w:hAnsi="Times New Roman"/>
          <w:noProof/>
        </w:rPr>
      </w:pPr>
      <w:r w:rsidRPr="006E4768">
        <w:rPr>
          <w:rFonts w:ascii="Times New Roman" w:hAnsi="Times New Roman"/>
          <w:b/>
          <w:noProof/>
        </w:rPr>
        <w:t>L’entrepreneurest</w:t>
      </w:r>
      <w:r w:rsidRPr="006E4768">
        <w:rPr>
          <w:rFonts w:ascii="Times New Roman" w:hAnsi="Times New Roman"/>
          <w:noProof/>
        </w:rPr>
        <w:t xml:space="preserve">: </w:t>
      </w:r>
      <w:r w:rsidRPr="006E4768">
        <w:rPr>
          <w:rFonts w:ascii="Times New Roman" w:hAnsi="Times New Roman"/>
          <w:i/>
          <w:iCs/>
          <w:noProof/>
          <w:sz w:val="18"/>
          <w:szCs w:val="18"/>
        </w:rPr>
        <w:t>[Apréciser]</w:t>
      </w:r>
      <w:r w:rsidR="004167A8" w:rsidRPr="006E4768">
        <w:rPr>
          <w:rFonts w:ascii="Times New Roman" w:hAnsi="Times New Roman"/>
          <w:i/>
          <w:iCs/>
          <w:noProof/>
          <w:spacing w:val="5"/>
          <w:sz w:val="18"/>
          <w:szCs w:val="18"/>
        </w:rPr>
        <w:t>.</w:t>
      </w:r>
    </w:p>
    <w:p w:rsidR="0025493B" w:rsidRPr="006E4768" w:rsidRDefault="0025493B" w:rsidP="002526E5">
      <w:pPr>
        <w:widowControl w:val="0"/>
        <w:autoSpaceDE w:val="0"/>
        <w:autoSpaceDN w:val="0"/>
        <w:adjustRightInd w:val="0"/>
        <w:ind w:left="114"/>
        <w:rPr>
          <w:b/>
          <w:noProof/>
          <w:sz w:val="22"/>
          <w:szCs w:val="22"/>
        </w:rPr>
      </w:pPr>
      <w:r w:rsidRPr="006E4768">
        <w:rPr>
          <w:b/>
          <w:i/>
          <w:iCs/>
          <w:noProof/>
          <w:sz w:val="22"/>
          <w:szCs w:val="22"/>
        </w:rPr>
        <w:t>3.2.Nantissement</w:t>
      </w:r>
    </w:p>
    <w:p w:rsidR="007B453C" w:rsidRPr="006E4768" w:rsidRDefault="007B453C" w:rsidP="007B453C">
      <w:pPr>
        <w:widowControl w:val="0"/>
        <w:autoSpaceDE w:val="0"/>
        <w:autoSpaceDN w:val="0"/>
        <w:adjustRightInd w:val="0"/>
        <w:spacing w:line="360" w:lineRule="auto"/>
        <w:jc w:val="both"/>
        <w:rPr>
          <w:rFonts w:ascii="Arial Narrow" w:hAnsi="Arial Narrow"/>
        </w:rPr>
      </w:pPr>
      <w:r w:rsidRPr="006E4768">
        <w:rPr>
          <w:noProof/>
          <w:sz w:val="22"/>
          <w:szCs w:val="22"/>
        </w:rPr>
        <w:t xml:space="preserve">- </w:t>
      </w:r>
      <w:r w:rsidRPr="006E4768">
        <w:rPr>
          <w:rFonts w:ascii="Arial Narrow" w:hAnsi="Arial Narrow"/>
        </w:rPr>
        <w:t>L’autorité chargée de l’ordonnancement est le Maire de la Commune de Mora ;</w:t>
      </w:r>
    </w:p>
    <w:p w:rsidR="007B453C" w:rsidRPr="006E4768" w:rsidRDefault="007B453C" w:rsidP="007B453C">
      <w:pPr>
        <w:widowControl w:val="0"/>
        <w:autoSpaceDE w:val="0"/>
        <w:autoSpaceDN w:val="0"/>
        <w:adjustRightInd w:val="0"/>
        <w:spacing w:line="360" w:lineRule="auto"/>
        <w:jc w:val="both"/>
        <w:rPr>
          <w:rFonts w:ascii="Arial Narrow" w:hAnsi="Arial Narrow"/>
        </w:rPr>
      </w:pPr>
      <w:r w:rsidRPr="006E4768">
        <w:rPr>
          <w:rFonts w:ascii="Arial Narrow" w:hAnsi="Arial Narrow"/>
        </w:rPr>
        <w:t>- L’autorité chargée de la liquidation des dépenses est le Directeur Général du FEICOM ;</w:t>
      </w:r>
    </w:p>
    <w:p w:rsidR="007B453C" w:rsidRPr="006E4768" w:rsidRDefault="007B453C" w:rsidP="007B453C">
      <w:pPr>
        <w:widowControl w:val="0"/>
        <w:autoSpaceDE w:val="0"/>
        <w:autoSpaceDN w:val="0"/>
        <w:adjustRightInd w:val="0"/>
        <w:spacing w:line="360" w:lineRule="auto"/>
        <w:jc w:val="both"/>
        <w:rPr>
          <w:rFonts w:ascii="Arial Narrow" w:hAnsi="Arial Narrow"/>
        </w:rPr>
      </w:pPr>
      <w:r w:rsidRPr="006E4768">
        <w:rPr>
          <w:rFonts w:ascii="Arial Narrow" w:hAnsi="Arial Narrow"/>
        </w:rPr>
        <w:t>- L’organisme ou le responsable chargé du paiement est l’Agent Comptable du FEICOM ;</w:t>
      </w:r>
    </w:p>
    <w:p w:rsidR="007B453C" w:rsidRPr="006E4768" w:rsidRDefault="007B453C" w:rsidP="007B453C">
      <w:pPr>
        <w:widowControl w:val="0"/>
        <w:autoSpaceDE w:val="0"/>
        <w:autoSpaceDN w:val="0"/>
        <w:adjustRightInd w:val="0"/>
        <w:spacing w:line="360" w:lineRule="auto"/>
        <w:jc w:val="both"/>
        <w:rPr>
          <w:rFonts w:ascii="Arial Narrow" w:hAnsi="Arial Narrow"/>
        </w:rPr>
      </w:pPr>
      <w:r w:rsidRPr="006E4768">
        <w:rPr>
          <w:rFonts w:ascii="Arial Narrow" w:hAnsi="Arial Narrow"/>
        </w:rPr>
        <w:t>- Les responsables compétents pour fournir les renseignements au titre de l’exécution du présent marché sont :</w:t>
      </w:r>
    </w:p>
    <w:p w:rsidR="007B453C" w:rsidRPr="006E4768" w:rsidRDefault="007B453C" w:rsidP="00E11A7E">
      <w:pPr>
        <w:pStyle w:val="Paragraphedeliste"/>
        <w:widowControl w:val="0"/>
        <w:numPr>
          <w:ilvl w:val="0"/>
          <w:numId w:val="34"/>
        </w:numPr>
        <w:autoSpaceDE w:val="0"/>
        <w:autoSpaceDN w:val="0"/>
        <w:adjustRightInd w:val="0"/>
        <w:spacing w:line="360" w:lineRule="auto"/>
        <w:jc w:val="both"/>
        <w:rPr>
          <w:noProof/>
        </w:rPr>
      </w:pPr>
      <w:r w:rsidRPr="006E4768">
        <w:rPr>
          <w:rFonts w:ascii="Arial Narrow" w:hAnsi="Arial Narrow"/>
        </w:rPr>
        <w:t>Le Délégué Départemental de l’Eau et de l’Énergie du Mayo-Tsanaga à MOKOLO ;</w:t>
      </w:r>
    </w:p>
    <w:p w:rsidR="007B453C" w:rsidRPr="006E4768" w:rsidRDefault="007B453C" w:rsidP="00E11A7E">
      <w:pPr>
        <w:pStyle w:val="Paragraphedeliste"/>
        <w:widowControl w:val="0"/>
        <w:numPr>
          <w:ilvl w:val="0"/>
          <w:numId w:val="34"/>
        </w:numPr>
        <w:autoSpaceDE w:val="0"/>
        <w:autoSpaceDN w:val="0"/>
        <w:adjustRightInd w:val="0"/>
        <w:spacing w:line="360" w:lineRule="auto"/>
        <w:jc w:val="both"/>
        <w:rPr>
          <w:noProof/>
        </w:rPr>
      </w:pPr>
      <w:r w:rsidRPr="006E4768">
        <w:rPr>
          <w:rFonts w:ascii="Arial Narrow" w:hAnsi="Arial Narrow"/>
        </w:rPr>
        <w:t>Le Délégué Départemental des Marchés Publics du Mayo-Tsanaga à MOKOLO ;</w:t>
      </w:r>
    </w:p>
    <w:p w:rsidR="007B453C" w:rsidRPr="006E4768" w:rsidRDefault="007B453C" w:rsidP="00E11A7E">
      <w:pPr>
        <w:pStyle w:val="Paragraphedeliste"/>
        <w:widowControl w:val="0"/>
        <w:numPr>
          <w:ilvl w:val="0"/>
          <w:numId w:val="34"/>
        </w:numPr>
        <w:autoSpaceDE w:val="0"/>
        <w:autoSpaceDN w:val="0"/>
        <w:adjustRightInd w:val="0"/>
        <w:spacing w:line="360" w:lineRule="auto"/>
        <w:jc w:val="both"/>
        <w:rPr>
          <w:noProof/>
        </w:rPr>
      </w:pPr>
      <w:r w:rsidRPr="006E4768">
        <w:rPr>
          <w:rFonts w:ascii="Arial Narrow" w:hAnsi="Arial Narrow"/>
        </w:rPr>
        <w:t>Le Chef d’Agence Régionale du FEICOM/EN ;</w:t>
      </w:r>
    </w:p>
    <w:p w:rsidR="007B453C" w:rsidRPr="006E4768" w:rsidRDefault="007B453C" w:rsidP="00E11A7E">
      <w:pPr>
        <w:pStyle w:val="Paragraphedeliste"/>
        <w:widowControl w:val="0"/>
        <w:numPr>
          <w:ilvl w:val="0"/>
          <w:numId w:val="34"/>
        </w:numPr>
        <w:autoSpaceDE w:val="0"/>
        <w:autoSpaceDN w:val="0"/>
        <w:adjustRightInd w:val="0"/>
        <w:spacing w:line="360" w:lineRule="auto"/>
        <w:jc w:val="both"/>
        <w:rPr>
          <w:noProof/>
        </w:rPr>
      </w:pPr>
      <w:r w:rsidRPr="006E4768">
        <w:rPr>
          <w:rFonts w:ascii="Arial Narrow" w:hAnsi="Arial Narrow"/>
        </w:rPr>
        <w:t>Le Maire et le Secréta</w:t>
      </w:r>
      <w:r w:rsidR="005A794E" w:rsidRPr="006E4768">
        <w:rPr>
          <w:rFonts w:ascii="Arial Narrow" w:hAnsi="Arial Narrow"/>
        </w:rPr>
        <w:t>ire Général de la Commune de Rou</w:t>
      </w:r>
      <w:r w:rsidRPr="006E4768">
        <w:rPr>
          <w:rFonts w:ascii="Arial Narrow" w:hAnsi="Arial Narrow"/>
        </w:rPr>
        <w:t>a.</w:t>
      </w:r>
    </w:p>
    <w:p w:rsidR="0025493B" w:rsidRPr="006E4768" w:rsidRDefault="0025493B" w:rsidP="002526E5">
      <w:pPr>
        <w:widowControl w:val="0"/>
        <w:autoSpaceDE w:val="0"/>
        <w:autoSpaceDN w:val="0"/>
        <w:adjustRightInd w:val="0"/>
        <w:spacing w:line="250" w:lineRule="auto"/>
        <w:ind w:left="510" w:hanging="510"/>
        <w:rPr>
          <w:b/>
          <w:noProof/>
          <w:sz w:val="22"/>
          <w:szCs w:val="22"/>
        </w:rPr>
      </w:pPr>
      <w:r w:rsidRPr="006E4768">
        <w:rPr>
          <w:b/>
          <w:noProof/>
          <w:sz w:val="22"/>
          <w:szCs w:val="22"/>
        </w:rPr>
        <w:t xml:space="preserve">3.3. </w:t>
      </w:r>
      <w:r w:rsidR="00663FF7" w:rsidRPr="006E4768">
        <w:rPr>
          <w:b/>
          <w:noProof/>
          <w:sz w:val="22"/>
          <w:szCs w:val="22"/>
        </w:rPr>
        <w:t xml:space="preserve">Le </w:t>
      </w:r>
      <w:r w:rsidRPr="006E4768">
        <w:rPr>
          <w:b/>
          <w:noProof/>
          <w:sz w:val="22"/>
          <w:szCs w:val="22"/>
        </w:rPr>
        <w:t>Maître d’Œuvre.</w:t>
      </w:r>
    </w:p>
    <w:p w:rsidR="0025493B" w:rsidRPr="006E4768" w:rsidRDefault="0025493B" w:rsidP="002526E5">
      <w:pPr>
        <w:widowControl w:val="0"/>
        <w:autoSpaceDE w:val="0"/>
        <w:autoSpaceDN w:val="0"/>
        <w:adjustRightInd w:val="0"/>
        <w:spacing w:before="3" w:line="140" w:lineRule="exact"/>
        <w:rPr>
          <w:noProof/>
          <w:sz w:val="14"/>
          <w:szCs w:val="14"/>
        </w:rPr>
      </w:pPr>
    </w:p>
    <w:p w:rsidR="00663FF7" w:rsidRPr="006E4768" w:rsidRDefault="0025493B" w:rsidP="002526E5">
      <w:pPr>
        <w:widowControl w:val="0"/>
        <w:autoSpaceDE w:val="0"/>
        <w:autoSpaceDN w:val="0"/>
        <w:adjustRightInd w:val="0"/>
        <w:spacing w:line="360" w:lineRule="auto"/>
        <w:jc w:val="both"/>
        <w:rPr>
          <w:noProof/>
          <w:sz w:val="22"/>
        </w:rPr>
      </w:pPr>
      <w:r w:rsidRPr="006E4768">
        <w:rPr>
          <w:noProof/>
          <w:sz w:val="22"/>
          <w:szCs w:val="22"/>
        </w:rPr>
        <w:t>3.3.1.Missions</w:t>
      </w:r>
      <w:r w:rsidR="00663FF7" w:rsidRPr="006E4768">
        <w:rPr>
          <w:noProof/>
          <w:sz w:val="22"/>
          <w:szCs w:val="22"/>
        </w:rPr>
        <w:t> :</w:t>
      </w:r>
      <w:r w:rsidR="00663FF7" w:rsidRPr="006E4768">
        <w:rPr>
          <w:noProof/>
          <w:sz w:val="22"/>
        </w:rPr>
        <w:t xml:space="preserve">Il établit les ordres de service à caractère technique, approuve des plans d’exécution des </w:t>
      </w:r>
      <w:r w:rsidR="00663FF7" w:rsidRPr="006E4768">
        <w:rPr>
          <w:noProof/>
          <w:sz w:val="22"/>
        </w:rPr>
        <w:lastRenderedPageBreak/>
        <w:t>ouvrages, le projet d’exécution et les plans de recollement. Il établit aussi contradictoirement avec le cocontractant les attachements des travaux exécutés.</w:t>
      </w:r>
    </w:p>
    <w:p w:rsidR="00663FF7" w:rsidRPr="006E4768" w:rsidRDefault="00663FF7" w:rsidP="002526E5">
      <w:pPr>
        <w:widowControl w:val="0"/>
        <w:autoSpaceDE w:val="0"/>
        <w:autoSpaceDN w:val="0"/>
        <w:adjustRightInd w:val="0"/>
        <w:spacing w:line="360" w:lineRule="auto"/>
        <w:jc w:val="both"/>
        <w:rPr>
          <w:noProof/>
          <w:sz w:val="22"/>
        </w:rPr>
      </w:pPr>
      <w:r w:rsidRPr="006E4768">
        <w:rPr>
          <w:noProof/>
          <w:sz w:val="22"/>
        </w:rPr>
        <w:t>Dans le cadre de sa mission de contrôle de la réalisation physique des marchés publics, prescrite à l’article 34(1) du Décret 2012/075 du 08 mars 2012, portant organisation du Ministère des Marchés Publics, les représentants de l’Autorité Contractante descendront régulièrement sur le terrain afin de s’assurer de l’effectivité de la réalisation des prestations, objet du marché. A cet effet, ils auront libre accès au chantier et à tous les documents contractuels ou informations, liés à l’exécution du marché.</w:t>
      </w:r>
    </w:p>
    <w:p w:rsidR="0025493B" w:rsidRPr="006E4768" w:rsidRDefault="0025493B" w:rsidP="002526E5">
      <w:pPr>
        <w:widowControl w:val="0"/>
        <w:autoSpaceDE w:val="0"/>
        <w:autoSpaceDN w:val="0"/>
        <w:adjustRightInd w:val="0"/>
        <w:spacing w:line="250" w:lineRule="auto"/>
        <w:ind w:left="624" w:hanging="624"/>
        <w:rPr>
          <w:noProof/>
          <w:sz w:val="22"/>
          <w:szCs w:val="22"/>
        </w:rPr>
      </w:pPr>
      <w:r w:rsidRPr="006E4768">
        <w:rPr>
          <w:noProof/>
          <w:sz w:val="22"/>
          <w:szCs w:val="22"/>
        </w:rPr>
        <w:t>3.3.2.Moyensmisàladispositiondelamissionde contrôle(</w:t>
      </w:r>
      <w:r w:rsidRPr="006E4768">
        <w:rPr>
          <w:noProof/>
          <w:spacing w:val="6"/>
          <w:sz w:val="22"/>
          <w:szCs w:val="22"/>
        </w:rPr>
        <w:t xml:space="preserve">A </w:t>
      </w:r>
      <w:r w:rsidRPr="006E4768">
        <w:rPr>
          <w:noProof/>
          <w:sz w:val="22"/>
          <w:szCs w:val="22"/>
        </w:rPr>
        <w:t>compléterlecaséchéant).</w:t>
      </w:r>
    </w:p>
    <w:p w:rsidR="0025493B" w:rsidRPr="006E4768" w:rsidRDefault="0025493B" w:rsidP="002526E5">
      <w:pPr>
        <w:widowControl w:val="0"/>
        <w:autoSpaceDE w:val="0"/>
        <w:autoSpaceDN w:val="0"/>
        <w:adjustRightInd w:val="0"/>
        <w:spacing w:before="3" w:line="140" w:lineRule="exact"/>
        <w:rPr>
          <w:noProof/>
          <w:sz w:val="14"/>
          <w:szCs w:val="14"/>
        </w:rPr>
      </w:pPr>
    </w:p>
    <w:p w:rsidR="005A794E" w:rsidRPr="006E4768" w:rsidRDefault="005A794E" w:rsidP="005A794E">
      <w:pPr>
        <w:pStyle w:val="Liste"/>
        <w:ind w:right="-285"/>
        <w:rPr>
          <w:rFonts w:ascii="Arial Narrow" w:hAnsi="Arial Narrow"/>
          <w:b/>
          <w:sz w:val="22"/>
          <w:szCs w:val="22"/>
        </w:rPr>
      </w:pPr>
      <w:r w:rsidRPr="006E4768">
        <w:rPr>
          <w:rFonts w:ascii="Arial Narrow" w:hAnsi="Arial Narrow"/>
          <w:b/>
          <w:bCs/>
          <w:sz w:val="22"/>
          <w:szCs w:val="22"/>
        </w:rPr>
        <w:t xml:space="preserve">Article 4 : </w:t>
      </w:r>
      <w:r w:rsidRPr="006E4768">
        <w:rPr>
          <w:rFonts w:ascii="Arial Narrow" w:hAnsi="Arial Narrow"/>
          <w:b/>
          <w:sz w:val="22"/>
          <w:szCs w:val="22"/>
        </w:rPr>
        <w:t>Langue, loi et réglementation applicables</w:t>
      </w:r>
    </w:p>
    <w:p w:rsidR="005A794E" w:rsidRPr="006E4768" w:rsidRDefault="005A794E" w:rsidP="005A794E">
      <w:pPr>
        <w:pStyle w:val="Liste"/>
        <w:ind w:right="-285"/>
        <w:rPr>
          <w:rFonts w:ascii="Arial Narrow" w:hAnsi="Arial Narrow"/>
          <w:b/>
          <w:sz w:val="4"/>
          <w:szCs w:val="22"/>
        </w:rPr>
      </w:pPr>
    </w:p>
    <w:p w:rsidR="005A794E" w:rsidRPr="006E4768" w:rsidRDefault="005A794E" w:rsidP="005A794E">
      <w:pPr>
        <w:pStyle w:val="Corpsdetexte"/>
        <w:ind w:right="-285"/>
        <w:rPr>
          <w:rFonts w:ascii="Arial Narrow" w:hAnsi="Arial Narrow"/>
          <w:bCs/>
          <w:sz w:val="22"/>
          <w:szCs w:val="22"/>
        </w:rPr>
      </w:pPr>
      <w:r w:rsidRPr="006E4768">
        <w:rPr>
          <w:rFonts w:ascii="Arial Narrow" w:hAnsi="Arial Narrow"/>
          <w:b/>
          <w:bCs/>
          <w:sz w:val="22"/>
          <w:szCs w:val="22"/>
        </w:rPr>
        <w:t xml:space="preserve">4.1. </w:t>
      </w:r>
      <w:r w:rsidRPr="006E4768">
        <w:rPr>
          <w:rFonts w:ascii="Arial Narrow" w:hAnsi="Arial Narrow"/>
          <w:bCs/>
          <w:sz w:val="22"/>
          <w:szCs w:val="22"/>
        </w:rPr>
        <w:t>La langue utilisée est le français et/ou l’anglais.</w:t>
      </w:r>
    </w:p>
    <w:p w:rsidR="005A794E" w:rsidRPr="006E4768" w:rsidRDefault="005A794E" w:rsidP="005A794E">
      <w:pPr>
        <w:pStyle w:val="Corpsdetexte"/>
        <w:ind w:left="360" w:right="-285" w:hanging="360"/>
        <w:rPr>
          <w:rFonts w:ascii="Arial Narrow" w:hAnsi="Arial Narrow"/>
          <w:bCs/>
          <w:sz w:val="22"/>
          <w:szCs w:val="22"/>
        </w:rPr>
      </w:pPr>
      <w:r w:rsidRPr="006E4768">
        <w:rPr>
          <w:rFonts w:ascii="Arial Narrow" w:hAnsi="Arial Narrow"/>
          <w:b/>
          <w:bCs/>
          <w:sz w:val="22"/>
          <w:szCs w:val="22"/>
        </w:rPr>
        <w:t xml:space="preserve">4.2. </w:t>
      </w:r>
      <w:r w:rsidRPr="006E4768">
        <w:rPr>
          <w:rFonts w:ascii="Arial Narrow" w:hAnsi="Arial Narrow"/>
          <w:bCs/>
          <w:sz w:val="22"/>
          <w:szCs w:val="22"/>
        </w:rPr>
        <w:t>L’entrepreneur s’engage à observer les lois, règlement, ordonnances en vigueur en République du Cameroun, et ce aussi bien dans sa propre organisation que dans la réalisation du marché.</w:t>
      </w:r>
    </w:p>
    <w:p w:rsidR="005A794E" w:rsidRPr="006E4768" w:rsidRDefault="005A794E" w:rsidP="005A794E">
      <w:pPr>
        <w:pStyle w:val="Corpsdetexte"/>
        <w:ind w:right="-285" w:firstLine="708"/>
        <w:rPr>
          <w:rFonts w:ascii="Arial Narrow" w:hAnsi="Arial Narrow"/>
          <w:bCs/>
          <w:sz w:val="22"/>
          <w:szCs w:val="22"/>
        </w:rPr>
      </w:pPr>
      <w:r w:rsidRPr="006E4768">
        <w:rPr>
          <w:rFonts w:ascii="Arial Narrow" w:hAnsi="Arial Narrow"/>
          <w:bCs/>
          <w:sz w:val="22"/>
          <w:szCs w:val="22"/>
        </w:rPr>
        <w:t>Si au Cameroun, ces règlements, lois et dispositions administratives et fiscales en vigueur à la date de signature du présent marché venaient à être modifiés après la signature du marché, les coûts éventuels qui en découleraient directement seraient pris en compte sans gain ni perte pour chaque partie.</w:t>
      </w:r>
    </w:p>
    <w:p w:rsidR="005A794E" w:rsidRPr="006E4768" w:rsidRDefault="005A794E" w:rsidP="005A794E">
      <w:pPr>
        <w:pStyle w:val="Corpsdetexte"/>
        <w:ind w:right="-285"/>
        <w:rPr>
          <w:rFonts w:ascii="Arial Narrow" w:hAnsi="Arial Narrow"/>
          <w:bCs/>
          <w:sz w:val="10"/>
          <w:szCs w:val="22"/>
        </w:rPr>
      </w:pPr>
    </w:p>
    <w:p w:rsidR="005A794E" w:rsidRPr="006E4768" w:rsidRDefault="005A794E" w:rsidP="005A794E">
      <w:pPr>
        <w:pStyle w:val="Corpsdetexte"/>
        <w:ind w:right="-285"/>
        <w:rPr>
          <w:rFonts w:ascii="Arial Narrow" w:hAnsi="Arial Narrow"/>
          <w:b/>
          <w:bCs/>
          <w:sz w:val="22"/>
          <w:szCs w:val="22"/>
        </w:rPr>
      </w:pPr>
      <w:r w:rsidRPr="006E4768">
        <w:rPr>
          <w:rFonts w:ascii="Arial Narrow" w:hAnsi="Arial Narrow"/>
          <w:b/>
          <w:bCs/>
          <w:sz w:val="22"/>
          <w:szCs w:val="22"/>
        </w:rPr>
        <w:t>Article 5 : Pièces constitutives du marché</w:t>
      </w:r>
    </w:p>
    <w:p w:rsidR="005A794E" w:rsidRPr="006E4768" w:rsidRDefault="005A794E" w:rsidP="005A794E">
      <w:pPr>
        <w:pStyle w:val="Corpsdetexte"/>
        <w:ind w:right="-285"/>
        <w:rPr>
          <w:rFonts w:ascii="Arial Narrow" w:hAnsi="Arial Narrow"/>
          <w:sz w:val="22"/>
          <w:szCs w:val="22"/>
        </w:rPr>
      </w:pPr>
      <w:r w:rsidRPr="006E4768">
        <w:rPr>
          <w:rFonts w:ascii="Arial Narrow" w:hAnsi="Arial Narrow"/>
          <w:sz w:val="22"/>
          <w:szCs w:val="22"/>
        </w:rPr>
        <w:t>Les pièces contractuelles constitutives du présent marché sont par ordre de priorité :</w:t>
      </w:r>
    </w:p>
    <w:p w:rsidR="005A794E" w:rsidRPr="006E4768" w:rsidRDefault="005A794E" w:rsidP="00E11A7E">
      <w:pPr>
        <w:pStyle w:val="Liste2"/>
        <w:numPr>
          <w:ilvl w:val="0"/>
          <w:numId w:val="35"/>
        </w:numPr>
        <w:tabs>
          <w:tab w:val="clear" w:pos="363"/>
        </w:tabs>
        <w:ind w:left="900" w:right="-285"/>
        <w:contextualSpacing w:val="0"/>
        <w:jc w:val="both"/>
        <w:rPr>
          <w:rFonts w:ascii="Arial Narrow" w:hAnsi="Arial Narrow"/>
          <w:sz w:val="22"/>
          <w:szCs w:val="22"/>
        </w:rPr>
      </w:pPr>
      <w:r w:rsidRPr="006E4768">
        <w:rPr>
          <w:rFonts w:ascii="Arial Narrow" w:hAnsi="Arial Narrow"/>
          <w:sz w:val="22"/>
          <w:szCs w:val="22"/>
        </w:rPr>
        <w:t>Le présent Cahier des Clauses Administratives Particulières (CCAP)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Le Cahier des Clauses Techniques Particulières (CCTP)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L’Offre de l’Entrepreneur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Le Devis Estimatif et Quantitatif (DQE)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Le Bordereau des Prix Unitaires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Le Sous-détail des prix unitaires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Le Planning des travaux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Les Plans d’exécution approuvés ;</w:t>
      </w:r>
    </w:p>
    <w:p w:rsidR="005A794E" w:rsidRPr="006E4768" w:rsidRDefault="005A794E" w:rsidP="00E11A7E">
      <w:pPr>
        <w:pStyle w:val="Liste2"/>
        <w:numPr>
          <w:ilvl w:val="0"/>
          <w:numId w:val="35"/>
        </w:numPr>
        <w:ind w:left="900" w:right="-285"/>
        <w:contextualSpacing w:val="0"/>
        <w:jc w:val="both"/>
        <w:rPr>
          <w:rFonts w:ascii="Arial Narrow" w:hAnsi="Arial Narrow"/>
          <w:sz w:val="22"/>
          <w:szCs w:val="22"/>
        </w:rPr>
      </w:pPr>
      <w:r w:rsidRPr="006E4768">
        <w:rPr>
          <w:rFonts w:ascii="Arial Narrow" w:hAnsi="Arial Narrow"/>
          <w:sz w:val="22"/>
          <w:szCs w:val="22"/>
        </w:rPr>
        <w:t>La Soumission du prestataire et ses propositions dans toutes les dispositions non contraires au présent cahier des clauses administratives particulières et au devis technique ci-dessus cités.</w:t>
      </w:r>
    </w:p>
    <w:p w:rsidR="005A794E" w:rsidRPr="006E4768" w:rsidRDefault="005A794E" w:rsidP="005A794E">
      <w:pPr>
        <w:pStyle w:val="Liste2"/>
        <w:ind w:left="900" w:right="-285" w:firstLine="0"/>
        <w:rPr>
          <w:rFonts w:ascii="Arial Narrow" w:hAnsi="Arial Narrow"/>
          <w:sz w:val="6"/>
          <w:szCs w:val="22"/>
        </w:rPr>
      </w:pPr>
    </w:p>
    <w:p w:rsidR="005A794E" w:rsidRPr="006E4768" w:rsidRDefault="005A794E" w:rsidP="005A794E">
      <w:pPr>
        <w:pStyle w:val="Corpsdetexte"/>
        <w:ind w:right="-285"/>
        <w:rPr>
          <w:rFonts w:ascii="Arial Narrow" w:hAnsi="Arial Narrow"/>
          <w:b/>
          <w:bCs/>
          <w:sz w:val="22"/>
          <w:szCs w:val="22"/>
        </w:rPr>
      </w:pPr>
      <w:r w:rsidRPr="006E4768">
        <w:rPr>
          <w:rFonts w:ascii="Arial Narrow" w:hAnsi="Arial Narrow"/>
          <w:b/>
          <w:bCs/>
          <w:sz w:val="22"/>
          <w:szCs w:val="22"/>
        </w:rPr>
        <w:t>Article 6 : Textes généraux applicables</w:t>
      </w:r>
    </w:p>
    <w:p w:rsidR="005A794E" w:rsidRPr="006E4768" w:rsidRDefault="005A794E" w:rsidP="005A794E">
      <w:pPr>
        <w:autoSpaceDE w:val="0"/>
        <w:autoSpaceDN w:val="0"/>
        <w:adjustRightInd w:val="0"/>
        <w:ind w:right="-285"/>
        <w:jc w:val="both"/>
        <w:rPr>
          <w:rFonts w:ascii="Arial Narrow" w:hAnsi="Arial Narrow"/>
          <w:sz w:val="22"/>
          <w:szCs w:val="22"/>
        </w:rPr>
      </w:pPr>
      <w:r w:rsidRPr="006E4768">
        <w:rPr>
          <w:rFonts w:ascii="Arial Narrow" w:hAnsi="Arial Narrow"/>
          <w:sz w:val="22"/>
          <w:szCs w:val="22"/>
        </w:rPr>
        <w:t>Le présent marché est soumis aux textes généraux ci-après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la Loi n° 92/007 du 14 août 1992 portant Code du travail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la Loi n°2002/003 du 19 avril 2002 portant Code Général des Impôts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 Décret n° 2001/048 du 23 février 2001 portant organisation  et fonctionnement de l’Agence  de Régulation des Marchés Publics (ARMP)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 Décret n°2003/651/PM du 16 avril 2003 fixant les modalités d’application du régime fiscal des marchés publics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 Décret n°2012/075 du 08 mars 2012 portant organisation du Ministère des Marchés Publics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 Décret n°2012/076 du 08 mars 2012 modifiant et complétant certaines dispositions du Décret n°2001/048 du 23 février 2001 portant création, organisation et fonctionnement de l’Agence de Régulation des Marchés Publics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 Décret N° 2018/366 du 20 juin 2018 portant Code des Marchés publics;</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Arrêté N° 000403/MINMAP/CAB du 21 octobre 2019 Fixant les plafonds des indemnités servies par les Maîtres d’Ouvrages ou Maîtres d’Ouvrages Délégués aux Présidents, Membres et Rapporteurs des Commissions de réception, des Commissions de suivi et de recette technique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l’Arrêté n° 033/CAB/PM du 13 Février 2007 mettant en vigueur le Cahier des Clauses Administratives Générales, applicable aux marchés de travaux publics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la Circulaire n°003/CAB/PM du 18 avril 2008 relative au respect des règles régissant la passation, l’exécution et le contrôle des marchés publics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les Circulaires n°002 et n°003/CAB/PM du 31 janvier 2011 qui précisent les modalités de mutation économique des marchés publics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lastRenderedPageBreak/>
        <w:t xml:space="preserve">la Circulaire N°00000001/C/MINFI du 04 janvier 2024, portant instructions relatives à l’Exécution des Lois de Finances, au suivi et au contrôle de l’Exécution du Budget de l’État et des Autres entités publiques pour l’Exercice 2024;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les normes techniques en vigueur au Cameroun ou à défaut,  les normes  françaises ou européennes en la matière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les textes généraux sur la protection  de  l’environnement et notamment la loi-cadre n°96/12 du 05 août 1996 relative à la gestion de l’environnement au Cameroun et ses textes subséquents ;</w:t>
      </w:r>
    </w:p>
    <w:p w:rsidR="005A794E" w:rsidRPr="006E4768" w:rsidRDefault="005A794E" w:rsidP="00E11A7E">
      <w:pPr>
        <w:numPr>
          <w:ilvl w:val="0"/>
          <w:numId w:val="36"/>
        </w:numPr>
        <w:ind w:right="-285"/>
        <w:jc w:val="both"/>
        <w:rPr>
          <w:rFonts w:ascii="Arial Narrow" w:hAnsi="Arial Narrow"/>
          <w:sz w:val="22"/>
          <w:szCs w:val="22"/>
        </w:rPr>
      </w:pPr>
      <w:r w:rsidRPr="006E4768">
        <w:rPr>
          <w:rFonts w:ascii="Arial Narrow" w:hAnsi="Arial Narrow"/>
          <w:sz w:val="22"/>
          <w:szCs w:val="22"/>
        </w:rPr>
        <w:t>les textes régissant les corps de métiers des travaux objet du présent Marché;</w:t>
      </w:r>
    </w:p>
    <w:p w:rsidR="005A794E" w:rsidRPr="006E4768" w:rsidRDefault="005A794E" w:rsidP="005A794E">
      <w:pPr>
        <w:pStyle w:val="Listepuces"/>
        <w:tabs>
          <w:tab w:val="clear" w:pos="360"/>
        </w:tabs>
        <w:spacing w:before="0" w:after="0" w:line="240" w:lineRule="auto"/>
        <w:ind w:left="0" w:right="-285" w:firstLine="0"/>
        <w:rPr>
          <w:rFonts w:ascii="Arial Narrow" w:hAnsi="Arial Narrow"/>
          <w:sz w:val="22"/>
          <w:szCs w:val="22"/>
          <w:lang w:val="fr-FR"/>
        </w:rPr>
      </w:pPr>
      <w:r w:rsidRPr="006E4768">
        <w:rPr>
          <w:rFonts w:ascii="Arial Narrow" w:hAnsi="Arial Narrow"/>
          <w:sz w:val="22"/>
          <w:szCs w:val="22"/>
          <w:lang w:val="fr-FR"/>
        </w:rPr>
        <w:t>Les normes et DTU en vigueur et tout autre texte spécifique dans le domaine</w:t>
      </w:r>
    </w:p>
    <w:p w:rsidR="005A794E" w:rsidRPr="006E4768" w:rsidRDefault="005A794E" w:rsidP="005A794E">
      <w:pPr>
        <w:pStyle w:val="Corpsdetexte"/>
        <w:ind w:right="-285"/>
        <w:rPr>
          <w:rFonts w:ascii="Arial Narrow" w:hAnsi="Arial Narrow"/>
          <w:b/>
          <w:sz w:val="22"/>
          <w:szCs w:val="22"/>
        </w:rPr>
      </w:pPr>
      <w:r w:rsidRPr="006E4768">
        <w:rPr>
          <w:rFonts w:ascii="Arial Narrow" w:hAnsi="Arial Narrow"/>
          <w:b/>
          <w:sz w:val="22"/>
          <w:szCs w:val="22"/>
        </w:rPr>
        <w:t>Article 7 : Communication</w:t>
      </w:r>
    </w:p>
    <w:p w:rsidR="005A794E" w:rsidRPr="006E4768" w:rsidRDefault="005A794E" w:rsidP="005A794E">
      <w:pPr>
        <w:widowControl w:val="0"/>
        <w:autoSpaceDE w:val="0"/>
        <w:autoSpaceDN w:val="0"/>
        <w:adjustRightInd w:val="0"/>
        <w:ind w:right="-285" w:hanging="510"/>
        <w:jc w:val="both"/>
        <w:rPr>
          <w:rFonts w:ascii="Arial Narrow" w:hAnsi="Arial Narrow"/>
          <w:sz w:val="22"/>
          <w:szCs w:val="22"/>
        </w:rPr>
      </w:pPr>
      <w:r w:rsidRPr="006E4768">
        <w:rPr>
          <w:rFonts w:ascii="Arial Narrow" w:hAnsi="Arial Narrow"/>
          <w:b/>
          <w:spacing w:val="2"/>
          <w:sz w:val="22"/>
          <w:szCs w:val="22"/>
        </w:rPr>
        <w:t xml:space="preserve">7.1. </w:t>
      </w:r>
      <w:r w:rsidRPr="006E4768">
        <w:rPr>
          <w:rFonts w:ascii="Arial Narrow" w:hAnsi="Arial Narrow"/>
          <w:spacing w:val="2"/>
          <w:sz w:val="22"/>
          <w:szCs w:val="22"/>
        </w:rPr>
        <w:t>Toute</w:t>
      </w:r>
      <w:r w:rsidRPr="006E4768">
        <w:rPr>
          <w:rFonts w:ascii="Arial Narrow" w:hAnsi="Arial Narrow"/>
          <w:sz w:val="22"/>
          <w:szCs w:val="22"/>
        </w:rPr>
        <w:t xml:space="preserve">s </w:t>
      </w:r>
      <w:r w:rsidRPr="006E4768">
        <w:rPr>
          <w:rFonts w:ascii="Arial Narrow" w:hAnsi="Arial Narrow"/>
          <w:spacing w:val="2"/>
          <w:sz w:val="22"/>
          <w:szCs w:val="22"/>
        </w:rPr>
        <w:t>le</w:t>
      </w:r>
      <w:r w:rsidRPr="006E4768">
        <w:rPr>
          <w:rFonts w:ascii="Arial Narrow" w:hAnsi="Arial Narrow"/>
          <w:sz w:val="22"/>
          <w:szCs w:val="22"/>
        </w:rPr>
        <w:t xml:space="preserve">s </w:t>
      </w:r>
      <w:r w:rsidRPr="006E4768">
        <w:rPr>
          <w:rFonts w:ascii="Arial Narrow" w:hAnsi="Arial Narrow"/>
          <w:spacing w:val="2"/>
          <w:sz w:val="22"/>
          <w:szCs w:val="22"/>
        </w:rPr>
        <w:t>notification</w:t>
      </w:r>
      <w:r w:rsidRPr="006E4768">
        <w:rPr>
          <w:rFonts w:ascii="Arial Narrow" w:hAnsi="Arial Narrow"/>
          <w:sz w:val="22"/>
          <w:szCs w:val="22"/>
        </w:rPr>
        <w:t xml:space="preserve">s </w:t>
      </w:r>
      <w:r w:rsidRPr="006E4768">
        <w:rPr>
          <w:rFonts w:ascii="Arial Narrow" w:hAnsi="Arial Narrow"/>
          <w:spacing w:val="2"/>
          <w:sz w:val="22"/>
          <w:szCs w:val="22"/>
        </w:rPr>
        <w:t>e</w:t>
      </w:r>
      <w:r w:rsidRPr="006E4768">
        <w:rPr>
          <w:rFonts w:ascii="Arial Narrow" w:hAnsi="Arial Narrow"/>
          <w:sz w:val="22"/>
          <w:szCs w:val="22"/>
        </w:rPr>
        <w:t xml:space="preserve">t </w:t>
      </w:r>
      <w:r w:rsidRPr="006E4768">
        <w:rPr>
          <w:rFonts w:ascii="Arial Narrow" w:hAnsi="Arial Narrow"/>
          <w:spacing w:val="2"/>
          <w:sz w:val="22"/>
          <w:szCs w:val="22"/>
        </w:rPr>
        <w:t xml:space="preserve">communications </w:t>
      </w:r>
      <w:r w:rsidRPr="006E4768">
        <w:rPr>
          <w:rFonts w:ascii="Arial Narrow" w:hAnsi="Arial Narrow"/>
          <w:spacing w:val="3"/>
          <w:sz w:val="22"/>
          <w:szCs w:val="22"/>
        </w:rPr>
        <w:t>écrite</w:t>
      </w:r>
      <w:r w:rsidRPr="006E4768">
        <w:rPr>
          <w:rFonts w:ascii="Arial Narrow" w:hAnsi="Arial Narrow"/>
          <w:sz w:val="22"/>
          <w:szCs w:val="22"/>
        </w:rPr>
        <w:t xml:space="preserve">s </w:t>
      </w:r>
      <w:r w:rsidRPr="006E4768">
        <w:rPr>
          <w:rFonts w:ascii="Arial Narrow" w:hAnsi="Arial Narrow"/>
          <w:spacing w:val="3"/>
          <w:sz w:val="22"/>
          <w:szCs w:val="22"/>
        </w:rPr>
        <w:t>dan</w:t>
      </w:r>
      <w:r w:rsidRPr="006E4768">
        <w:rPr>
          <w:rFonts w:ascii="Arial Narrow" w:hAnsi="Arial Narrow"/>
          <w:sz w:val="22"/>
          <w:szCs w:val="22"/>
        </w:rPr>
        <w:t xml:space="preserve">s </w:t>
      </w:r>
      <w:r w:rsidRPr="006E4768">
        <w:rPr>
          <w:rFonts w:ascii="Arial Narrow" w:hAnsi="Arial Narrow"/>
          <w:spacing w:val="3"/>
          <w:sz w:val="22"/>
          <w:szCs w:val="22"/>
        </w:rPr>
        <w:t>l</w:t>
      </w:r>
      <w:r w:rsidRPr="006E4768">
        <w:rPr>
          <w:rFonts w:ascii="Arial Narrow" w:hAnsi="Arial Narrow"/>
          <w:sz w:val="22"/>
          <w:szCs w:val="22"/>
        </w:rPr>
        <w:t xml:space="preserve">e </w:t>
      </w:r>
      <w:r w:rsidRPr="006E4768">
        <w:rPr>
          <w:rFonts w:ascii="Arial Narrow" w:hAnsi="Arial Narrow"/>
          <w:spacing w:val="3"/>
          <w:sz w:val="22"/>
          <w:szCs w:val="22"/>
        </w:rPr>
        <w:t>cadr</w:t>
      </w:r>
      <w:r w:rsidRPr="006E4768">
        <w:rPr>
          <w:rFonts w:ascii="Arial Narrow" w:hAnsi="Arial Narrow"/>
          <w:sz w:val="22"/>
          <w:szCs w:val="22"/>
        </w:rPr>
        <w:t xml:space="preserve">e </w:t>
      </w:r>
      <w:r w:rsidRPr="006E4768">
        <w:rPr>
          <w:rFonts w:ascii="Arial Narrow" w:hAnsi="Arial Narrow"/>
          <w:spacing w:val="3"/>
          <w:sz w:val="22"/>
          <w:szCs w:val="22"/>
        </w:rPr>
        <w:t>d</w:t>
      </w:r>
      <w:r w:rsidRPr="006E4768">
        <w:rPr>
          <w:rFonts w:ascii="Arial Narrow" w:hAnsi="Arial Narrow"/>
          <w:sz w:val="22"/>
          <w:szCs w:val="22"/>
        </w:rPr>
        <w:t xml:space="preserve">u </w:t>
      </w:r>
      <w:r w:rsidRPr="006E4768">
        <w:rPr>
          <w:rFonts w:ascii="Arial Narrow" w:hAnsi="Arial Narrow"/>
          <w:spacing w:val="3"/>
          <w:sz w:val="22"/>
          <w:szCs w:val="22"/>
        </w:rPr>
        <w:t>présen</w:t>
      </w:r>
      <w:r w:rsidRPr="006E4768">
        <w:rPr>
          <w:rFonts w:ascii="Arial Narrow" w:hAnsi="Arial Narrow"/>
          <w:sz w:val="22"/>
          <w:szCs w:val="22"/>
        </w:rPr>
        <w:t xml:space="preserve">t </w:t>
      </w:r>
      <w:r w:rsidRPr="006E4768">
        <w:rPr>
          <w:rFonts w:ascii="Arial Narrow" w:hAnsi="Arial Narrow"/>
          <w:spacing w:val="3"/>
          <w:sz w:val="22"/>
          <w:szCs w:val="22"/>
        </w:rPr>
        <w:t xml:space="preserve">marché </w:t>
      </w:r>
      <w:r w:rsidRPr="006E4768">
        <w:rPr>
          <w:rFonts w:ascii="Arial Narrow" w:hAnsi="Arial Narrow"/>
          <w:sz w:val="22"/>
          <w:szCs w:val="22"/>
        </w:rPr>
        <w:t>devront être faites aux adresses suivantes :</w:t>
      </w:r>
    </w:p>
    <w:p w:rsidR="005A794E" w:rsidRPr="006E4768" w:rsidRDefault="005A794E" w:rsidP="005A794E">
      <w:pPr>
        <w:widowControl w:val="0"/>
        <w:autoSpaceDE w:val="0"/>
        <w:autoSpaceDN w:val="0"/>
        <w:adjustRightInd w:val="0"/>
        <w:ind w:right="-285" w:hanging="360"/>
        <w:jc w:val="both"/>
        <w:rPr>
          <w:rFonts w:ascii="Arial Narrow" w:hAnsi="Arial Narrow"/>
          <w:sz w:val="22"/>
          <w:szCs w:val="22"/>
        </w:rPr>
      </w:pPr>
      <w:r w:rsidRPr="006E4768">
        <w:rPr>
          <w:rFonts w:ascii="Arial Narrow" w:hAnsi="Arial Narrow"/>
          <w:b/>
          <w:bCs/>
          <w:sz w:val="22"/>
          <w:szCs w:val="22"/>
        </w:rPr>
        <w:t>a</w:t>
      </w:r>
      <w:r w:rsidRPr="006E4768">
        <w:rPr>
          <w:rFonts w:ascii="Arial Narrow" w:hAnsi="Arial Narrow"/>
          <w:sz w:val="22"/>
          <w:szCs w:val="22"/>
        </w:rPr>
        <w:t xml:space="preserve">. Dans le cas où l’entrepreneur est le destinataire : Passé le délai de 15 jours fixé à l’article 6.1 du CCAG pour faire connaître au Chef de service son </w:t>
      </w:r>
      <w:r w:rsidRPr="006E4768">
        <w:rPr>
          <w:rFonts w:ascii="Arial Narrow" w:hAnsi="Arial Narrow"/>
          <w:spacing w:val="4"/>
          <w:sz w:val="22"/>
          <w:szCs w:val="22"/>
        </w:rPr>
        <w:t>domicile</w:t>
      </w:r>
      <w:r w:rsidRPr="006E4768">
        <w:rPr>
          <w:rFonts w:ascii="Arial Narrow" w:hAnsi="Arial Narrow"/>
          <w:sz w:val="22"/>
          <w:szCs w:val="22"/>
        </w:rPr>
        <w:t xml:space="preserve">, </w:t>
      </w:r>
      <w:r w:rsidRPr="006E4768">
        <w:rPr>
          <w:rFonts w:ascii="Arial Narrow" w:hAnsi="Arial Narrow"/>
          <w:spacing w:val="4"/>
          <w:sz w:val="22"/>
          <w:szCs w:val="22"/>
        </w:rPr>
        <w:t>e</w:t>
      </w:r>
      <w:r w:rsidRPr="006E4768">
        <w:rPr>
          <w:rFonts w:ascii="Arial Narrow" w:hAnsi="Arial Narrow"/>
          <w:sz w:val="22"/>
          <w:szCs w:val="22"/>
        </w:rPr>
        <w:t xml:space="preserve">t </w:t>
      </w:r>
      <w:r w:rsidRPr="006E4768">
        <w:rPr>
          <w:rFonts w:ascii="Arial Narrow" w:hAnsi="Arial Narrow"/>
          <w:spacing w:val="4"/>
          <w:sz w:val="22"/>
          <w:szCs w:val="22"/>
        </w:rPr>
        <w:t>dè</w:t>
      </w:r>
      <w:r w:rsidRPr="006E4768">
        <w:rPr>
          <w:rFonts w:ascii="Arial Narrow" w:hAnsi="Arial Narrow"/>
          <w:sz w:val="22"/>
          <w:szCs w:val="22"/>
        </w:rPr>
        <w:t xml:space="preserve">s </w:t>
      </w:r>
      <w:r w:rsidRPr="006E4768">
        <w:rPr>
          <w:rFonts w:ascii="Arial Narrow" w:hAnsi="Arial Narrow"/>
          <w:spacing w:val="4"/>
          <w:sz w:val="22"/>
          <w:szCs w:val="22"/>
        </w:rPr>
        <w:t>achèvemen</w:t>
      </w:r>
      <w:r w:rsidRPr="006E4768">
        <w:rPr>
          <w:rFonts w:ascii="Arial Narrow" w:hAnsi="Arial Narrow"/>
          <w:sz w:val="22"/>
          <w:szCs w:val="22"/>
        </w:rPr>
        <w:t xml:space="preserve">t </w:t>
      </w:r>
      <w:r w:rsidRPr="006E4768">
        <w:rPr>
          <w:rFonts w:ascii="Arial Narrow" w:hAnsi="Arial Narrow"/>
          <w:spacing w:val="4"/>
          <w:sz w:val="22"/>
          <w:szCs w:val="22"/>
        </w:rPr>
        <w:t>de</w:t>
      </w:r>
      <w:r w:rsidRPr="006E4768">
        <w:rPr>
          <w:rFonts w:ascii="Arial Narrow" w:hAnsi="Arial Narrow"/>
          <w:sz w:val="22"/>
          <w:szCs w:val="22"/>
        </w:rPr>
        <w:t xml:space="preserve">s </w:t>
      </w:r>
      <w:r w:rsidRPr="006E4768">
        <w:rPr>
          <w:rFonts w:ascii="Arial Narrow" w:hAnsi="Arial Narrow"/>
          <w:spacing w:val="4"/>
          <w:sz w:val="22"/>
          <w:szCs w:val="22"/>
        </w:rPr>
        <w:t>travaux</w:t>
      </w:r>
      <w:r w:rsidRPr="006E4768">
        <w:rPr>
          <w:rFonts w:ascii="Arial Narrow" w:hAnsi="Arial Narrow"/>
          <w:sz w:val="22"/>
          <w:szCs w:val="22"/>
        </w:rPr>
        <w:t xml:space="preserve">, </w:t>
      </w:r>
      <w:r w:rsidRPr="006E4768">
        <w:rPr>
          <w:rFonts w:ascii="Arial Narrow" w:hAnsi="Arial Narrow"/>
          <w:spacing w:val="4"/>
          <w:sz w:val="22"/>
          <w:szCs w:val="22"/>
        </w:rPr>
        <w:t xml:space="preserve">les </w:t>
      </w:r>
      <w:r w:rsidRPr="006E4768">
        <w:rPr>
          <w:rFonts w:ascii="Arial Narrow" w:hAnsi="Arial Narrow"/>
          <w:sz w:val="22"/>
          <w:szCs w:val="22"/>
        </w:rPr>
        <w:t>correspondances seront valablement adressées</w:t>
      </w:r>
      <w:r w:rsidRPr="006E4768">
        <w:rPr>
          <w:rFonts w:ascii="Arial Narrow" w:hAnsi="Arial Narrow"/>
          <w:spacing w:val="-3"/>
          <w:sz w:val="22"/>
          <w:szCs w:val="22"/>
        </w:rPr>
        <w:t xml:space="preserve"> au lieu d’exécution des travaux.</w:t>
      </w:r>
    </w:p>
    <w:p w:rsidR="005A794E" w:rsidRPr="006E4768" w:rsidRDefault="005A794E" w:rsidP="005A794E">
      <w:pPr>
        <w:widowControl w:val="0"/>
        <w:autoSpaceDE w:val="0"/>
        <w:autoSpaceDN w:val="0"/>
        <w:adjustRightInd w:val="0"/>
        <w:ind w:right="-285" w:hanging="360"/>
        <w:jc w:val="both"/>
        <w:rPr>
          <w:rFonts w:ascii="Arial Narrow" w:hAnsi="Arial Narrow"/>
          <w:sz w:val="22"/>
          <w:szCs w:val="22"/>
        </w:rPr>
      </w:pPr>
      <w:r w:rsidRPr="006E4768">
        <w:rPr>
          <w:rFonts w:ascii="Arial Narrow" w:hAnsi="Arial Narrow"/>
          <w:b/>
          <w:bCs/>
          <w:sz w:val="22"/>
          <w:szCs w:val="22"/>
        </w:rPr>
        <w:t>b</w:t>
      </w:r>
      <w:r w:rsidRPr="006E4768">
        <w:rPr>
          <w:rFonts w:ascii="Arial Narrow" w:hAnsi="Arial Narrow"/>
          <w:sz w:val="22"/>
          <w:szCs w:val="22"/>
        </w:rPr>
        <w:t>. Dans le cas où le Maître d’Ouvrage en est le destinataire :</w:t>
      </w:r>
    </w:p>
    <w:p w:rsidR="005A794E" w:rsidRPr="006E4768" w:rsidRDefault="005A794E" w:rsidP="005A794E">
      <w:pPr>
        <w:widowControl w:val="0"/>
        <w:autoSpaceDE w:val="0"/>
        <w:autoSpaceDN w:val="0"/>
        <w:adjustRightInd w:val="0"/>
        <w:ind w:right="-285"/>
        <w:jc w:val="both"/>
        <w:rPr>
          <w:rFonts w:ascii="Arial Narrow" w:hAnsi="Arial Narrow"/>
          <w:sz w:val="22"/>
          <w:szCs w:val="22"/>
        </w:rPr>
      </w:pPr>
      <w:r w:rsidRPr="006E4768">
        <w:rPr>
          <w:rFonts w:ascii="Arial Narrow" w:hAnsi="Arial Narrow"/>
          <w:sz w:val="22"/>
          <w:szCs w:val="22"/>
        </w:rPr>
        <w:t xml:space="preserve">Monsieur le Ministre de l’Economie de la Planification et de l’Aménagement du Territoire avec copie adressée dans les </w:t>
      </w:r>
      <w:r w:rsidRPr="006E4768">
        <w:rPr>
          <w:rFonts w:ascii="Arial Narrow" w:hAnsi="Arial Narrow"/>
          <w:spacing w:val="2"/>
          <w:sz w:val="22"/>
          <w:szCs w:val="22"/>
        </w:rPr>
        <w:t>même</w:t>
      </w:r>
      <w:r w:rsidRPr="006E4768">
        <w:rPr>
          <w:rFonts w:ascii="Arial Narrow" w:hAnsi="Arial Narrow"/>
          <w:sz w:val="22"/>
          <w:szCs w:val="22"/>
        </w:rPr>
        <w:t xml:space="preserve">s </w:t>
      </w:r>
      <w:r w:rsidRPr="006E4768">
        <w:rPr>
          <w:rFonts w:ascii="Arial Narrow" w:hAnsi="Arial Narrow"/>
          <w:spacing w:val="2"/>
          <w:sz w:val="22"/>
          <w:szCs w:val="22"/>
        </w:rPr>
        <w:t>délais</w:t>
      </w:r>
      <w:r w:rsidRPr="006E4768">
        <w:rPr>
          <w:rFonts w:ascii="Arial Narrow" w:hAnsi="Arial Narrow"/>
          <w:sz w:val="22"/>
          <w:szCs w:val="22"/>
        </w:rPr>
        <w:t xml:space="preserve">, </w:t>
      </w:r>
      <w:r w:rsidRPr="006E4768">
        <w:rPr>
          <w:rFonts w:ascii="Arial Narrow" w:hAnsi="Arial Narrow"/>
          <w:spacing w:val="2"/>
          <w:sz w:val="22"/>
          <w:szCs w:val="22"/>
        </w:rPr>
        <w:t>a</w:t>
      </w:r>
      <w:r w:rsidRPr="006E4768">
        <w:rPr>
          <w:rFonts w:ascii="Arial Narrow" w:hAnsi="Arial Narrow"/>
          <w:sz w:val="22"/>
          <w:szCs w:val="22"/>
        </w:rPr>
        <w:t xml:space="preserve">u </w:t>
      </w:r>
      <w:r w:rsidRPr="006E4768">
        <w:rPr>
          <w:rFonts w:ascii="Arial Narrow" w:hAnsi="Arial Narrow"/>
          <w:spacing w:val="2"/>
          <w:sz w:val="22"/>
          <w:szCs w:val="22"/>
        </w:rPr>
        <w:t>Che</w:t>
      </w:r>
      <w:r w:rsidRPr="006E4768">
        <w:rPr>
          <w:rFonts w:ascii="Arial Narrow" w:hAnsi="Arial Narrow"/>
          <w:sz w:val="22"/>
          <w:szCs w:val="22"/>
        </w:rPr>
        <w:t xml:space="preserve">f </w:t>
      </w:r>
      <w:r w:rsidRPr="006E4768">
        <w:rPr>
          <w:rFonts w:ascii="Arial Narrow" w:hAnsi="Arial Narrow"/>
          <w:spacing w:val="2"/>
          <w:sz w:val="22"/>
          <w:szCs w:val="22"/>
        </w:rPr>
        <w:t>d</w:t>
      </w:r>
      <w:r w:rsidRPr="006E4768">
        <w:rPr>
          <w:rFonts w:ascii="Arial Narrow" w:hAnsi="Arial Narrow"/>
          <w:sz w:val="22"/>
          <w:szCs w:val="22"/>
        </w:rPr>
        <w:t xml:space="preserve">e </w:t>
      </w:r>
      <w:r w:rsidRPr="006E4768">
        <w:rPr>
          <w:rFonts w:ascii="Arial Narrow" w:hAnsi="Arial Narrow"/>
          <w:spacing w:val="-28"/>
          <w:sz w:val="22"/>
          <w:szCs w:val="22"/>
        </w:rPr>
        <w:t>S</w:t>
      </w:r>
      <w:r w:rsidRPr="006E4768">
        <w:rPr>
          <w:rFonts w:ascii="Arial Narrow" w:hAnsi="Arial Narrow"/>
          <w:spacing w:val="2"/>
          <w:sz w:val="22"/>
          <w:szCs w:val="22"/>
        </w:rPr>
        <w:t xml:space="preserve">ervice </w:t>
      </w:r>
      <w:r w:rsidRPr="006E4768">
        <w:rPr>
          <w:rFonts w:ascii="Arial Narrow" w:hAnsi="Arial Narrow"/>
          <w:sz w:val="22"/>
          <w:szCs w:val="22"/>
        </w:rPr>
        <w:t>et à l’Ingénieur le cas échéant.</w:t>
      </w:r>
    </w:p>
    <w:p w:rsidR="005A794E" w:rsidRPr="006E4768" w:rsidRDefault="005A794E" w:rsidP="005A794E">
      <w:pPr>
        <w:widowControl w:val="0"/>
        <w:tabs>
          <w:tab w:val="left" w:pos="1380"/>
          <w:tab w:val="left" w:pos="1900"/>
          <w:tab w:val="left" w:pos="3920"/>
          <w:tab w:val="left" w:pos="4420"/>
        </w:tabs>
        <w:autoSpaceDE w:val="0"/>
        <w:autoSpaceDN w:val="0"/>
        <w:adjustRightInd w:val="0"/>
        <w:ind w:right="-285" w:hanging="540"/>
        <w:jc w:val="both"/>
        <w:rPr>
          <w:rFonts w:ascii="Arial Narrow" w:hAnsi="Arial Narrow"/>
          <w:sz w:val="22"/>
          <w:szCs w:val="22"/>
        </w:rPr>
      </w:pPr>
      <w:r w:rsidRPr="006E4768">
        <w:rPr>
          <w:rFonts w:ascii="Arial Narrow" w:hAnsi="Arial Narrow"/>
          <w:b/>
          <w:sz w:val="22"/>
          <w:szCs w:val="22"/>
        </w:rPr>
        <w:t xml:space="preserve">7.2. </w:t>
      </w:r>
      <w:r w:rsidRPr="006E4768">
        <w:rPr>
          <w:rFonts w:ascii="Arial Narrow" w:hAnsi="Arial Narrow"/>
          <w:sz w:val="22"/>
          <w:szCs w:val="22"/>
        </w:rPr>
        <w:t xml:space="preserve">L’entrepreneur adressera toutes notifications </w:t>
      </w:r>
      <w:r w:rsidRPr="006E4768">
        <w:rPr>
          <w:rFonts w:ascii="Arial Narrow" w:hAnsi="Arial Narrow"/>
          <w:spacing w:val="5"/>
          <w:sz w:val="22"/>
          <w:szCs w:val="22"/>
        </w:rPr>
        <w:t>écrite</w:t>
      </w:r>
      <w:r w:rsidRPr="006E4768">
        <w:rPr>
          <w:rFonts w:ascii="Arial Narrow" w:hAnsi="Arial Narrow"/>
          <w:sz w:val="22"/>
          <w:szCs w:val="22"/>
        </w:rPr>
        <w:t xml:space="preserve">s </w:t>
      </w:r>
      <w:r w:rsidRPr="006E4768">
        <w:rPr>
          <w:rFonts w:ascii="Arial Narrow" w:hAnsi="Arial Narrow"/>
          <w:spacing w:val="5"/>
          <w:sz w:val="22"/>
          <w:szCs w:val="22"/>
        </w:rPr>
        <w:t>o</w:t>
      </w:r>
      <w:r w:rsidRPr="006E4768">
        <w:rPr>
          <w:rFonts w:ascii="Arial Narrow" w:hAnsi="Arial Narrow"/>
          <w:sz w:val="22"/>
          <w:szCs w:val="22"/>
        </w:rPr>
        <w:t xml:space="preserve">u </w:t>
      </w:r>
      <w:r w:rsidRPr="006E4768">
        <w:rPr>
          <w:rFonts w:ascii="Arial Narrow" w:hAnsi="Arial Narrow"/>
          <w:spacing w:val="5"/>
          <w:sz w:val="22"/>
          <w:szCs w:val="22"/>
        </w:rPr>
        <w:t>correspondance</w:t>
      </w:r>
      <w:r w:rsidRPr="006E4768">
        <w:rPr>
          <w:rFonts w:ascii="Arial Narrow" w:hAnsi="Arial Narrow"/>
          <w:sz w:val="22"/>
          <w:szCs w:val="22"/>
        </w:rPr>
        <w:t>s au Maître d’Ouvrage, avec copie au Chef de service et à l’Ingénieur le cas échéant.</w:t>
      </w:r>
    </w:p>
    <w:p w:rsidR="005A794E" w:rsidRPr="006E4768" w:rsidRDefault="005A794E" w:rsidP="005A794E">
      <w:pPr>
        <w:widowControl w:val="0"/>
        <w:tabs>
          <w:tab w:val="left" w:pos="1380"/>
          <w:tab w:val="left" w:pos="1900"/>
          <w:tab w:val="left" w:pos="3920"/>
          <w:tab w:val="left" w:pos="4420"/>
        </w:tabs>
        <w:autoSpaceDE w:val="0"/>
        <w:autoSpaceDN w:val="0"/>
        <w:adjustRightInd w:val="0"/>
        <w:ind w:right="-285" w:hanging="540"/>
        <w:jc w:val="both"/>
        <w:rPr>
          <w:rFonts w:ascii="Arial Narrow" w:hAnsi="Arial Narrow"/>
          <w:sz w:val="10"/>
          <w:szCs w:val="22"/>
        </w:rPr>
      </w:pPr>
    </w:p>
    <w:p w:rsidR="005A794E" w:rsidRPr="006E4768" w:rsidRDefault="005A794E" w:rsidP="005A794E">
      <w:pPr>
        <w:widowControl w:val="0"/>
        <w:autoSpaceDE w:val="0"/>
        <w:autoSpaceDN w:val="0"/>
        <w:adjustRightInd w:val="0"/>
        <w:ind w:right="-285"/>
        <w:jc w:val="both"/>
        <w:rPr>
          <w:rFonts w:ascii="Arial Narrow" w:hAnsi="Arial Narrow"/>
          <w:b/>
          <w:bCs/>
          <w:sz w:val="22"/>
          <w:szCs w:val="22"/>
        </w:rPr>
      </w:pPr>
      <w:r w:rsidRPr="006E4768">
        <w:rPr>
          <w:rFonts w:ascii="Arial Narrow" w:hAnsi="Arial Narrow"/>
          <w:b/>
          <w:bCs/>
          <w:sz w:val="22"/>
          <w:szCs w:val="22"/>
        </w:rPr>
        <w:t>Article</w:t>
      </w:r>
      <w:r w:rsidRPr="006E4768">
        <w:rPr>
          <w:rFonts w:ascii="Arial Narrow" w:hAnsi="Arial Narrow"/>
          <w:b/>
          <w:bCs/>
          <w:spacing w:val="6"/>
          <w:sz w:val="22"/>
          <w:szCs w:val="22"/>
        </w:rPr>
        <w:t xml:space="preserve"> 8 </w:t>
      </w:r>
      <w:r w:rsidRPr="006E4768">
        <w:rPr>
          <w:rFonts w:ascii="Arial Narrow" w:hAnsi="Arial Narrow"/>
          <w:b/>
          <w:bCs/>
          <w:sz w:val="22"/>
          <w:szCs w:val="22"/>
        </w:rPr>
        <w:t>: Ordres de service</w:t>
      </w:r>
    </w:p>
    <w:p w:rsidR="005A794E" w:rsidRPr="006E4768" w:rsidRDefault="005A794E" w:rsidP="005A794E">
      <w:pPr>
        <w:widowControl w:val="0"/>
        <w:tabs>
          <w:tab w:val="left" w:pos="2120"/>
          <w:tab w:val="left" w:pos="3760"/>
          <w:tab w:val="left" w:pos="4260"/>
        </w:tabs>
        <w:autoSpaceDE w:val="0"/>
        <w:autoSpaceDN w:val="0"/>
        <w:adjustRightInd w:val="0"/>
        <w:ind w:right="-285"/>
        <w:jc w:val="both"/>
        <w:rPr>
          <w:rFonts w:ascii="Arial Narrow" w:hAnsi="Arial Narrow"/>
          <w:b/>
          <w:bCs/>
          <w:sz w:val="22"/>
          <w:szCs w:val="22"/>
        </w:rPr>
      </w:pPr>
      <w:r w:rsidRPr="006E4768">
        <w:rPr>
          <w:rFonts w:ascii="Arial Narrow" w:hAnsi="Arial Narrow"/>
          <w:b/>
          <w:bCs/>
          <w:sz w:val="22"/>
          <w:szCs w:val="22"/>
        </w:rPr>
        <w:t xml:space="preserve">Les </w:t>
      </w:r>
      <w:r w:rsidRPr="006E4768">
        <w:rPr>
          <w:rFonts w:ascii="Arial Narrow" w:hAnsi="Arial Narrow" w:cs="Arial"/>
          <w:b/>
          <w:iCs/>
          <w:sz w:val="22"/>
          <w:szCs w:val="22"/>
        </w:rPr>
        <w:t>différents</w:t>
      </w:r>
      <w:r w:rsidRPr="006E4768">
        <w:rPr>
          <w:rFonts w:ascii="Arial Narrow" w:hAnsi="Arial Narrow"/>
          <w:b/>
          <w:bCs/>
          <w:sz w:val="22"/>
          <w:szCs w:val="22"/>
        </w:rPr>
        <w:t xml:space="preserve">ordres de service seront établis et notifiés ainsi qu’il </w:t>
      </w:r>
      <w:r w:rsidR="00592E92" w:rsidRPr="006E4768">
        <w:rPr>
          <w:rFonts w:ascii="Arial Narrow" w:hAnsi="Arial Narrow"/>
          <w:b/>
          <w:bCs/>
          <w:sz w:val="22"/>
          <w:szCs w:val="22"/>
        </w:rPr>
        <w:t>suit :</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iCs/>
          <w:sz w:val="22"/>
          <w:szCs w:val="22"/>
        </w:rPr>
        <w:t>8.1  L’ordre de service de commencer les travaux est signé par</w:t>
      </w:r>
      <w:r w:rsidRPr="006E4768">
        <w:rPr>
          <w:rFonts w:ascii="Arial Narrow" w:hAnsi="Arial Narrow" w:cs="Arial"/>
          <w:sz w:val="22"/>
          <w:szCs w:val="22"/>
        </w:rPr>
        <w:t xml:space="preserve"> le Maitre d’Ouvrage et notifié au Cocontractant par les services du Secrétaire Général de la Commune avec copie au Maître d’Ouvrage, à l’Ingénieur du marché, à l’Organisme Payeur et au Maître d’œuvre le cas échéant.</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8.2  Sur proposition du Maître d’Ouvrage, les ordres de service ayant une incidence sur l’objet, le montant ou le délai d’exécution du marché seront signés par le Maître d’Ouvrage Délégué et notifiés par le Maître d’Ouvrage par les services de ce dernier au Cocontractant avec copie au Chef de service du marché, le Maitre d’Ouvrage, à l’Ingénieur du marché, au Maître d’œuvre et à l’Organisme Payeur. Le visa préalable de l’Organisme Payeur sera éventuellement requis avant la signature de ceux ayant une incidence sur le montant.</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8.3   Les ordres de service à caractère technique liés au déroulement normal du chantier seront directement signés par le Chef de service du marché et notifié au Cocontractant par l’Ingénieur avec copie au Maître d’Ouvrage, au Chef de service du marché.</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8.4   Les ordres de service valant mise en demeure seront signés par Maître d’Ouvrage et notifiés au Cocontractant par Chef de service du marché, avec copie au Maître d’Ouvrage et à l’Ingénieur.</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8.5   Les ordres de service de suspension et de reprise des travaux, pour cause d’intempéries ou autres cas de force majeure, seront signés par le Maître d’Ouvrage et notifiés par les services de ce dernier au Cocontractant avec copie au Maître d’Ouvrage, au Chef de service du marché, à l’Ingénieur.</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8.6   Les ordres de service prescrivant les travaux nécessaires pour remédier aux désordre ne relevant pas d’une utilisation normale qui apparaîtraient dans les ouvrages pendant la période de garantie, seront signés par le Chef de Service, sur proposition de l’Ingénieur et notifiés au Cocontractant par l’Ingénieur.</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8.7    Le Cocontractant dispose d’un délai de quinze (15) jours pour émettre des réserves sur tout ordre de service reçu. Le fait d’émettre des réserves ne dispense pas le Cocontractant d’exécuter les ordres de service reçus.</w:t>
      </w:r>
    </w:p>
    <w:p w:rsidR="005A794E" w:rsidRPr="006E4768" w:rsidRDefault="005A794E" w:rsidP="005A794E">
      <w:pPr>
        <w:widowControl w:val="0"/>
        <w:tabs>
          <w:tab w:val="num" w:pos="2410"/>
        </w:tabs>
        <w:autoSpaceDE w:val="0"/>
        <w:autoSpaceDN w:val="0"/>
        <w:adjustRightInd w:val="0"/>
        <w:ind w:left="454" w:right="-285" w:hanging="454"/>
        <w:jc w:val="both"/>
        <w:rPr>
          <w:rFonts w:ascii="Arial Narrow" w:hAnsi="Arial Narrow" w:cs="Arial"/>
          <w:sz w:val="22"/>
          <w:szCs w:val="22"/>
        </w:rPr>
      </w:pPr>
      <w:r w:rsidRPr="006E4768">
        <w:rPr>
          <w:rFonts w:ascii="Arial Narrow" w:hAnsi="Arial Narrow" w:cs="Arial"/>
          <w:sz w:val="22"/>
          <w:szCs w:val="22"/>
        </w:rPr>
        <w:t xml:space="preserve">8.8    S’agissant des ordres de service signés par le Maître d’Ouvrage et notifiés par le Secrétaire Général de la Commune, la notification doit être faite dans un délai maximum de 08 jours à compter de la date de transmission par le Maître d’Ouvrage au Secrétaire Général de la Commune. Passé ce délai, le </w:t>
      </w:r>
      <w:r w:rsidRPr="006E4768">
        <w:rPr>
          <w:rFonts w:ascii="Arial Narrow" w:hAnsi="Arial Narrow" w:cs="Arial"/>
          <w:b/>
          <w:sz w:val="22"/>
          <w:szCs w:val="22"/>
        </w:rPr>
        <w:t xml:space="preserve">Maître d’Ouvrage </w:t>
      </w:r>
      <w:r w:rsidRPr="006E4768">
        <w:rPr>
          <w:rFonts w:ascii="Arial Narrow" w:hAnsi="Arial Narrow" w:cs="Arial"/>
          <w:sz w:val="22"/>
          <w:szCs w:val="22"/>
        </w:rPr>
        <w:t xml:space="preserve">constate la carence du </w:t>
      </w:r>
      <w:r w:rsidRPr="006E4768">
        <w:rPr>
          <w:rFonts w:ascii="Arial Narrow" w:hAnsi="Arial Narrow" w:cs="Arial"/>
          <w:b/>
          <w:sz w:val="22"/>
          <w:szCs w:val="22"/>
        </w:rPr>
        <w:t>Secrétaire Général de la Commune</w:t>
      </w:r>
      <w:r w:rsidRPr="006E4768">
        <w:rPr>
          <w:rFonts w:ascii="Arial Narrow" w:hAnsi="Arial Narrow" w:cs="Arial"/>
          <w:sz w:val="22"/>
          <w:szCs w:val="22"/>
        </w:rPr>
        <w:t xml:space="preserve">, se substitue </w:t>
      </w:r>
      <w:r w:rsidRPr="006E4768">
        <w:rPr>
          <w:rFonts w:ascii="Arial Narrow" w:hAnsi="Arial Narrow" w:cs="Arial"/>
          <w:b/>
          <w:sz w:val="22"/>
          <w:szCs w:val="22"/>
        </w:rPr>
        <w:t>à lui et</w:t>
      </w:r>
      <w:r w:rsidRPr="006E4768">
        <w:rPr>
          <w:rFonts w:ascii="Arial Narrow" w:hAnsi="Arial Narrow" w:cs="Arial"/>
          <w:sz w:val="22"/>
          <w:szCs w:val="22"/>
        </w:rPr>
        <w:t xml:space="preserve"> procède à ladite notification.</w:t>
      </w:r>
    </w:p>
    <w:p w:rsidR="005A794E" w:rsidRPr="006E4768" w:rsidRDefault="005A794E" w:rsidP="005A794E">
      <w:pPr>
        <w:widowControl w:val="0"/>
        <w:autoSpaceDE w:val="0"/>
        <w:autoSpaceDN w:val="0"/>
        <w:adjustRightInd w:val="0"/>
        <w:ind w:right="-285"/>
        <w:jc w:val="both"/>
        <w:rPr>
          <w:rFonts w:ascii="Arial Narrow" w:hAnsi="Arial Narrow"/>
          <w:b/>
          <w:bCs/>
          <w:sz w:val="8"/>
          <w:szCs w:val="22"/>
        </w:rPr>
      </w:pPr>
    </w:p>
    <w:p w:rsidR="005A794E" w:rsidRPr="006E4768" w:rsidRDefault="005A794E" w:rsidP="005A794E">
      <w:pPr>
        <w:tabs>
          <w:tab w:val="left" w:pos="6564"/>
        </w:tabs>
        <w:ind w:right="-285"/>
        <w:jc w:val="both"/>
        <w:rPr>
          <w:rFonts w:ascii="Arial Narrow" w:hAnsi="Arial Narrow"/>
          <w:b/>
          <w:bCs/>
          <w:sz w:val="22"/>
          <w:szCs w:val="22"/>
        </w:rPr>
      </w:pPr>
      <w:r w:rsidRPr="006E4768">
        <w:rPr>
          <w:rFonts w:ascii="Arial Narrow" w:hAnsi="Arial Narrow"/>
          <w:b/>
          <w:bCs/>
          <w:sz w:val="22"/>
          <w:szCs w:val="22"/>
        </w:rPr>
        <w:t>Article9: Marchés et tranches conditionnelles</w:t>
      </w:r>
      <w:r w:rsidRPr="006E4768">
        <w:rPr>
          <w:rFonts w:ascii="Arial Narrow" w:hAnsi="Arial Narrow"/>
          <w:b/>
          <w:bCs/>
          <w:sz w:val="22"/>
          <w:szCs w:val="22"/>
        </w:rPr>
        <w:tab/>
      </w:r>
    </w:p>
    <w:p w:rsidR="005A794E" w:rsidRPr="006E4768" w:rsidRDefault="005A794E" w:rsidP="005A794E">
      <w:pPr>
        <w:widowControl w:val="0"/>
        <w:autoSpaceDE w:val="0"/>
        <w:autoSpaceDN w:val="0"/>
        <w:adjustRightInd w:val="0"/>
        <w:ind w:left="360" w:right="-285" w:hanging="360"/>
        <w:jc w:val="both"/>
        <w:rPr>
          <w:rFonts w:ascii="Arial Narrow" w:hAnsi="Arial Narrow"/>
          <w:sz w:val="22"/>
          <w:szCs w:val="22"/>
        </w:rPr>
      </w:pPr>
      <w:r w:rsidRPr="006E4768">
        <w:rPr>
          <w:rFonts w:ascii="Arial Narrow" w:hAnsi="Arial Narrow"/>
          <w:sz w:val="22"/>
          <w:szCs w:val="22"/>
        </w:rPr>
        <w:t>Le marché ne comporte pas des tranches conditionnelles.</w:t>
      </w:r>
    </w:p>
    <w:p w:rsidR="005A794E" w:rsidRPr="006E4768" w:rsidRDefault="005A794E" w:rsidP="005A794E">
      <w:pPr>
        <w:ind w:right="-285"/>
        <w:jc w:val="both"/>
        <w:rPr>
          <w:rFonts w:ascii="Arial Narrow" w:hAnsi="Arial Narrow"/>
          <w:b/>
          <w:bCs/>
          <w:sz w:val="8"/>
          <w:szCs w:val="22"/>
        </w:rPr>
      </w:pPr>
    </w:p>
    <w:p w:rsidR="005A794E" w:rsidRPr="006E4768" w:rsidRDefault="005A794E" w:rsidP="005A794E">
      <w:pPr>
        <w:ind w:right="-285"/>
        <w:jc w:val="both"/>
        <w:rPr>
          <w:rFonts w:ascii="Arial Narrow" w:hAnsi="Arial Narrow"/>
          <w:b/>
          <w:bCs/>
          <w:sz w:val="22"/>
          <w:szCs w:val="22"/>
        </w:rPr>
      </w:pPr>
      <w:r w:rsidRPr="006E4768">
        <w:rPr>
          <w:rFonts w:ascii="Arial Narrow" w:hAnsi="Arial Narrow"/>
          <w:b/>
          <w:bCs/>
          <w:sz w:val="22"/>
          <w:szCs w:val="22"/>
        </w:rPr>
        <w:t xml:space="preserve">Article 10 : Personnel de l’entrepreneur </w:t>
      </w:r>
    </w:p>
    <w:p w:rsidR="005A794E" w:rsidRPr="006E4768" w:rsidRDefault="005A794E" w:rsidP="005A794E">
      <w:pPr>
        <w:ind w:left="540" w:right="-285" w:hanging="540"/>
        <w:jc w:val="both"/>
        <w:rPr>
          <w:rFonts w:ascii="Arial Narrow" w:hAnsi="Arial Narrow"/>
          <w:sz w:val="22"/>
          <w:szCs w:val="22"/>
        </w:rPr>
      </w:pPr>
      <w:r w:rsidRPr="006E4768">
        <w:rPr>
          <w:rFonts w:ascii="Arial Narrow" w:hAnsi="Arial Narrow"/>
          <w:b/>
          <w:sz w:val="22"/>
          <w:szCs w:val="22"/>
        </w:rPr>
        <w:t xml:space="preserve">10.1. </w:t>
      </w:r>
      <w:r w:rsidRPr="006E4768">
        <w:rPr>
          <w:rFonts w:ascii="Arial Narrow" w:hAnsi="Arial Narrow"/>
          <w:sz w:val="22"/>
          <w:szCs w:val="22"/>
        </w:rPr>
        <w:t>Toute modification même partielle apportée aux propositions de l’offre technique n’interviendra qu’après agrément écrit du Maître d’Ouvrage Délégué. En cas de modification, l’entrepreneur fera remplacer le personnel par un personnel de compétence (qualifications et expérience) au moins égale.</w:t>
      </w:r>
    </w:p>
    <w:p w:rsidR="005A794E" w:rsidRPr="006E4768" w:rsidRDefault="005A794E" w:rsidP="005A794E">
      <w:pPr>
        <w:ind w:left="540" w:right="-285" w:hanging="540"/>
        <w:jc w:val="both"/>
        <w:rPr>
          <w:rFonts w:ascii="Arial Narrow" w:hAnsi="Arial Narrow"/>
          <w:sz w:val="22"/>
          <w:szCs w:val="22"/>
        </w:rPr>
      </w:pPr>
      <w:r w:rsidRPr="006E4768">
        <w:rPr>
          <w:rFonts w:ascii="Arial Narrow" w:hAnsi="Arial Narrow"/>
          <w:b/>
          <w:sz w:val="22"/>
          <w:szCs w:val="22"/>
        </w:rPr>
        <w:t xml:space="preserve">10.2. </w:t>
      </w:r>
      <w:r w:rsidRPr="006E4768">
        <w:rPr>
          <w:rFonts w:ascii="Arial Narrow" w:hAnsi="Arial Narrow"/>
          <w:sz w:val="22"/>
          <w:szCs w:val="22"/>
        </w:rPr>
        <w:t xml:space="preserve">En tout état de cause, les listes du personnel d’encadrement à mettre en place seront soumises à l’agrément de l’Ingénieur, dans les quinze (15) jours qui suivent la notification de l’ordre de service de commencer les travaux. Le </w:t>
      </w:r>
      <w:r w:rsidRPr="006E4768">
        <w:rPr>
          <w:rFonts w:ascii="Arial Narrow" w:hAnsi="Arial Narrow"/>
          <w:sz w:val="22"/>
          <w:szCs w:val="22"/>
        </w:rPr>
        <w:lastRenderedPageBreak/>
        <w:t>Maître d'Ouvrage Délégué disposera de huit (8) jours pour notifier par écrit son avis avec copie au Chef de service et à l’ingénieur. Passé ce délai, les listes seront considérées comme approuvées.</w:t>
      </w:r>
    </w:p>
    <w:p w:rsidR="005A794E" w:rsidRPr="006E4768" w:rsidRDefault="005A794E" w:rsidP="005A794E">
      <w:pPr>
        <w:ind w:left="540" w:right="-285" w:hanging="540"/>
        <w:jc w:val="both"/>
        <w:rPr>
          <w:rFonts w:ascii="Arial Narrow" w:hAnsi="Arial Narrow" w:cs="Arial"/>
          <w:spacing w:val="3"/>
          <w:sz w:val="22"/>
          <w:szCs w:val="22"/>
        </w:rPr>
      </w:pPr>
      <w:r w:rsidRPr="006E4768">
        <w:rPr>
          <w:rFonts w:ascii="Arial Narrow" w:hAnsi="Arial Narrow"/>
          <w:b/>
          <w:sz w:val="22"/>
          <w:szCs w:val="22"/>
        </w:rPr>
        <w:t xml:space="preserve">10.3. </w:t>
      </w:r>
      <w:r w:rsidRPr="006E4768">
        <w:rPr>
          <w:rFonts w:ascii="Arial Narrow" w:hAnsi="Arial Narrow"/>
          <w:sz w:val="22"/>
          <w:szCs w:val="22"/>
        </w:rPr>
        <w:t>Toute modification unilatérale apportée aux propositions en personnel d’encadrement de l’offre technique, avant et pendant les travaux constitue un motif de résiliation du marché.</w:t>
      </w:r>
    </w:p>
    <w:p w:rsidR="00C908A1" w:rsidRPr="006E4768" w:rsidRDefault="00C908A1" w:rsidP="00214EC4">
      <w:pPr>
        <w:widowControl w:val="0"/>
        <w:autoSpaceDE w:val="0"/>
        <w:autoSpaceDN w:val="0"/>
        <w:adjustRightInd w:val="0"/>
        <w:spacing w:before="44"/>
        <w:ind w:right="-20"/>
        <w:jc w:val="center"/>
        <w:rPr>
          <w:noProof/>
          <w:sz w:val="30"/>
          <w:szCs w:val="30"/>
        </w:rPr>
      </w:pPr>
      <w:r w:rsidRPr="006E4768">
        <w:rPr>
          <w:b/>
          <w:bCs/>
          <w:noProof/>
          <w:sz w:val="30"/>
          <w:szCs w:val="30"/>
        </w:rPr>
        <w:t>ChapitreII:Clausesfinancières</w:t>
      </w:r>
    </w:p>
    <w:p w:rsidR="000B0834" w:rsidRPr="006E4768" w:rsidRDefault="000B0834" w:rsidP="002526E5">
      <w:pPr>
        <w:widowControl w:val="0"/>
        <w:autoSpaceDE w:val="0"/>
        <w:autoSpaceDN w:val="0"/>
        <w:adjustRightInd w:val="0"/>
        <w:spacing w:before="2" w:line="260" w:lineRule="exact"/>
        <w:rPr>
          <w:noProof/>
          <w:sz w:val="26"/>
          <w:szCs w:val="26"/>
        </w:rPr>
      </w:pPr>
    </w:p>
    <w:p w:rsidR="000B0834" w:rsidRPr="006E4768" w:rsidRDefault="000B0834" w:rsidP="00C908A1">
      <w:pPr>
        <w:widowControl w:val="0"/>
        <w:autoSpaceDE w:val="0"/>
        <w:autoSpaceDN w:val="0"/>
        <w:adjustRightInd w:val="0"/>
        <w:spacing w:line="360" w:lineRule="auto"/>
        <w:ind w:left="114"/>
        <w:rPr>
          <w:noProof/>
          <w:sz w:val="22"/>
          <w:szCs w:val="22"/>
        </w:rPr>
      </w:pPr>
      <w:r w:rsidRPr="006E4768">
        <w:rPr>
          <w:b/>
          <w:bCs/>
          <w:noProof/>
          <w:sz w:val="22"/>
          <w:szCs w:val="22"/>
        </w:rPr>
        <w:t>Article11:Garantiesetcautions</w:t>
      </w:r>
    </w:p>
    <w:p w:rsidR="00187460" w:rsidRPr="006E4768" w:rsidRDefault="00187460" w:rsidP="00187460">
      <w:pPr>
        <w:pStyle w:val="Retrait1religne"/>
        <w:spacing w:after="0"/>
        <w:ind w:right="-285" w:firstLine="0"/>
        <w:jc w:val="both"/>
        <w:rPr>
          <w:rFonts w:ascii="Arial Narrow" w:hAnsi="Arial Narrow"/>
          <w:b/>
          <w:sz w:val="22"/>
          <w:szCs w:val="22"/>
        </w:rPr>
      </w:pPr>
      <w:r w:rsidRPr="006E4768">
        <w:rPr>
          <w:rFonts w:ascii="Arial Narrow" w:hAnsi="Arial Narrow"/>
          <w:b/>
          <w:sz w:val="22"/>
          <w:szCs w:val="22"/>
        </w:rPr>
        <w:t>11.1. Cautionnement définitif</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Le cautionnement définitif est fixé à deux pour cent (2%) du montant TTC du marché et doit être constitué dans les 15 jours qui suivent la notification du marché, et en tout cas avant le paiement. Ce cautionnement peut être remplacé par une caution personnelle et solidaire.</w:t>
      </w:r>
    </w:p>
    <w:p w:rsidR="00187460" w:rsidRPr="006E4768" w:rsidRDefault="00187460" w:rsidP="00187460">
      <w:pPr>
        <w:pStyle w:val="Retraitcorpsdetexte2"/>
        <w:spacing w:after="0" w:line="240" w:lineRule="auto"/>
        <w:ind w:left="0" w:right="-285"/>
        <w:jc w:val="both"/>
        <w:rPr>
          <w:rFonts w:ascii="Arial Narrow" w:hAnsi="Arial Narrow"/>
          <w:sz w:val="22"/>
          <w:szCs w:val="22"/>
        </w:rPr>
      </w:pPr>
      <w:r w:rsidRPr="006E4768">
        <w:rPr>
          <w:rFonts w:ascii="Arial Narrow" w:hAnsi="Arial Narrow"/>
          <w:sz w:val="22"/>
          <w:szCs w:val="22"/>
        </w:rPr>
        <w:t xml:space="preserve">Cette caution devra être délivrée par un établissement bancaire de premier ordre agréé par le Ministre en charge des Finances. Le cautionnement sera restitué, ou la garantie libérée, dans un délai d’un mois suivant la date de réception provisoire des travaux, à la suite d’une mainlevée délivrée par le Délégué Départemental des Marchés Publics du Mayo-Sava après demande de l’entrepreneur. </w:t>
      </w:r>
    </w:p>
    <w:p w:rsidR="00187460" w:rsidRPr="006E4768" w:rsidRDefault="00187460" w:rsidP="00187460">
      <w:pPr>
        <w:pStyle w:val="Retrait1religne"/>
        <w:spacing w:after="0"/>
        <w:ind w:right="-285" w:firstLine="0"/>
        <w:jc w:val="both"/>
        <w:rPr>
          <w:rFonts w:ascii="Arial Narrow" w:hAnsi="Arial Narrow"/>
          <w:b/>
          <w:sz w:val="22"/>
          <w:szCs w:val="22"/>
        </w:rPr>
      </w:pPr>
      <w:r w:rsidRPr="006E4768">
        <w:rPr>
          <w:rFonts w:ascii="Arial Narrow" w:hAnsi="Arial Narrow"/>
          <w:b/>
          <w:sz w:val="22"/>
          <w:szCs w:val="22"/>
        </w:rPr>
        <w:t>11.2. Cautionnement de garantie</w:t>
      </w:r>
    </w:p>
    <w:p w:rsidR="00187460" w:rsidRPr="006E4768" w:rsidRDefault="00187460" w:rsidP="00187460">
      <w:pPr>
        <w:pStyle w:val="Retrait1religne"/>
        <w:spacing w:after="0"/>
        <w:ind w:right="-285" w:firstLine="0"/>
        <w:jc w:val="both"/>
        <w:rPr>
          <w:rFonts w:ascii="Arial Narrow" w:hAnsi="Arial Narrow"/>
          <w:b/>
          <w:sz w:val="12"/>
          <w:szCs w:val="22"/>
        </w:rPr>
      </w:pPr>
    </w:p>
    <w:p w:rsidR="00187460" w:rsidRPr="006E4768" w:rsidRDefault="00187460" w:rsidP="00187460">
      <w:pPr>
        <w:pStyle w:val="Retraitcorpsdetexte2"/>
        <w:spacing w:after="0" w:line="240" w:lineRule="auto"/>
        <w:ind w:left="0" w:right="-285" w:firstLine="708"/>
        <w:jc w:val="both"/>
        <w:rPr>
          <w:rFonts w:ascii="Arial Narrow" w:hAnsi="Arial Narrow"/>
          <w:sz w:val="22"/>
          <w:szCs w:val="22"/>
        </w:rPr>
      </w:pPr>
      <w:r w:rsidRPr="006E4768">
        <w:rPr>
          <w:rFonts w:ascii="Arial Narrow" w:hAnsi="Arial Narrow"/>
          <w:sz w:val="22"/>
          <w:szCs w:val="22"/>
        </w:rPr>
        <w:t xml:space="preserve">La retenue de garantie est fixée à dix pour cent  (10 %) du montant TTC du marché et sera prélevée sur chaque décompte. </w:t>
      </w:r>
    </w:p>
    <w:p w:rsidR="00187460" w:rsidRPr="006E4768" w:rsidRDefault="00187460" w:rsidP="00187460">
      <w:pPr>
        <w:pStyle w:val="Retraitcorpsdetexte2"/>
        <w:spacing w:after="0" w:line="240" w:lineRule="auto"/>
        <w:ind w:left="0" w:right="-285"/>
        <w:jc w:val="both"/>
        <w:rPr>
          <w:rFonts w:ascii="Arial Narrow" w:hAnsi="Arial Narrow"/>
          <w:sz w:val="22"/>
          <w:szCs w:val="22"/>
        </w:rPr>
      </w:pPr>
      <w:r w:rsidRPr="006E4768">
        <w:rPr>
          <w:rFonts w:ascii="Arial Narrow" w:hAnsi="Arial Narrow"/>
          <w:sz w:val="22"/>
          <w:szCs w:val="22"/>
        </w:rPr>
        <w:t>La restitution de la retenue de garantie sera effectuée dans un délai d’un mois après la réception définitive sur mainlevée délivrée par l’autorité Contractante.</w:t>
      </w:r>
    </w:p>
    <w:p w:rsidR="00187460" w:rsidRPr="006E4768" w:rsidRDefault="00187460" w:rsidP="00187460">
      <w:pPr>
        <w:pStyle w:val="Corpsdetexte"/>
        <w:ind w:right="-285"/>
        <w:rPr>
          <w:rFonts w:ascii="Arial Narrow" w:hAnsi="Arial Narrow"/>
          <w:b/>
          <w:bCs/>
          <w:sz w:val="22"/>
          <w:szCs w:val="22"/>
        </w:rPr>
      </w:pPr>
      <w:r w:rsidRPr="006E4768">
        <w:rPr>
          <w:rFonts w:ascii="Arial Narrow" w:hAnsi="Arial Narrow"/>
          <w:b/>
          <w:bCs/>
          <w:sz w:val="22"/>
          <w:szCs w:val="22"/>
        </w:rPr>
        <w:t xml:space="preserve">Article 12 : Montant du marché </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Le  montant du présent marché, tel qu’il ressort du détail estimatif joint en annexe, est de _______________ (en chiffres) _____________________ (en lettres) Francs CFA Toutes Taxes Comprises (TTC), soit :</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 Montant HT : ___________________ (_________________) Francs CFA</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 Montant de la TVA : ____________________ (___________________) Francs CFA</w:t>
      </w:r>
    </w:p>
    <w:p w:rsidR="00187460" w:rsidRPr="006E4768" w:rsidRDefault="00187460" w:rsidP="00187460">
      <w:pPr>
        <w:pStyle w:val="Corpsdetexte"/>
        <w:ind w:right="-285"/>
        <w:rPr>
          <w:rFonts w:ascii="Arial Narrow" w:hAnsi="Arial Narrow"/>
          <w:b/>
          <w:bCs/>
          <w:sz w:val="12"/>
          <w:szCs w:val="22"/>
        </w:rPr>
      </w:pPr>
    </w:p>
    <w:p w:rsidR="00187460" w:rsidRPr="006E4768" w:rsidRDefault="00187460" w:rsidP="00187460">
      <w:pPr>
        <w:pStyle w:val="Corpsdetexte"/>
        <w:ind w:right="-285"/>
        <w:rPr>
          <w:rFonts w:ascii="Arial Narrow" w:hAnsi="Arial Narrow"/>
          <w:b/>
          <w:bCs/>
          <w:sz w:val="22"/>
          <w:szCs w:val="22"/>
        </w:rPr>
      </w:pPr>
      <w:r w:rsidRPr="006E4768">
        <w:rPr>
          <w:rFonts w:ascii="Arial Narrow" w:hAnsi="Arial Narrow"/>
          <w:b/>
          <w:bCs/>
          <w:sz w:val="22"/>
          <w:szCs w:val="22"/>
        </w:rPr>
        <w:t xml:space="preserve">Article 13 : Lieu et mode de paiement </w:t>
      </w:r>
    </w:p>
    <w:p w:rsidR="00187460" w:rsidRPr="006E4768" w:rsidRDefault="00187460" w:rsidP="00187460">
      <w:pPr>
        <w:ind w:left="540" w:right="-285" w:hanging="540"/>
        <w:jc w:val="both"/>
        <w:rPr>
          <w:rFonts w:ascii="Arial Narrow" w:hAnsi="Arial Narrow"/>
          <w:bCs/>
          <w:sz w:val="22"/>
          <w:szCs w:val="22"/>
        </w:rPr>
      </w:pPr>
      <w:r w:rsidRPr="006E4768">
        <w:rPr>
          <w:rFonts w:ascii="Arial Narrow" w:hAnsi="Arial Narrow"/>
          <w:b/>
          <w:bCs/>
          <w:sz w:val="22"/>
          <w:szCs w:val="22"/>
        </w:rPr>
        <w:t xml:space="preserve">13.1. </w:t>
      </w:r>
      <w:r w:rsidRPr="006E4768">
        <w:rPr>
          <w:rFonts w:ascii="Arial Narrow" w:hAnsi="Arial Narrow"/>
          <w:bCs/>
          <w:sz w:val="22"/>
          <w:szCs w:val="22"/>
        </w:rPr>
        <w:t>En contrepartie des paiements à effectuer par le Maire de la Commune de Mora à l’entrepreneur, dans les conditions indiquées dans le Marché, l’entrepreneur s’engage par les présentes à exécuter le marché conformément aux dispositions du marché.</w:t>
      </w:r>
    </w:p>
    <w:p w:rsidR="00187460" w:rsidRPr="006E4768" w:rsidRDefault="00187460" w:rsidP="00187460">
      <w:pPr>
        <w:ind w:left="540" w:right="-285" w:hanging="540"/>
        <w:jc w:val="both"/>
        <w:rPr>
          <w:rFonts w:ascii="Arial Narrow" w:hAnsi="Arial Narrow"/>
          <w:bCs/>
          <w:sz w:val="22"/>
          <w:szCs w:val="22"/>
        </w:rPr>
      </w:pPr>
      <w:r w:rsidRPr="006E4768">
        <w:rPr>
          <w:rFonts w:ascii="Arial Narrow" w:hAnsi="Arial Narrow"/>
          <w:b/>
          <w:bCs/>
          <w:sz w:val="22"/>
          <w:szCs w:val="22"/>
        </w:rPr>
        <w:t>13.2.</w:t>
      </w:r>
      <w:r w:rsidRPr="006E4768">
        <w:rPr>
          <w:rFonts w:ascii="Arial Narrow" w:hAnsi="Arial Narrow"/>
          <w:bCs/>
          <w:sz w:val="22"/>
          <w:szCs w:val="22"/>
        </w:rPr>
        <w:t xml:space="preserve"> Le Maire de la Commune se libérera des sommes dues de la manière suivante :</w:t>
      </w:r>
    </w:p>
    <w:p w:rsidR="00187460" w:rsidRPr="006E4768" w:rsidRDefault="00187460" w:rsidP="00187460">
      <w:pPr>
        <w:tabs>
          <w:tab w:val="left" w:pos="204"/>
        </w:tabs>
        <w:ind w:left="360" w:right="-285"/>
        <w:jc w:val="both"/>
        <w:rPr>
          <w:rFonts w:ascii="Arial Narrow" w:hAnsi="Arial Narrow"/>
          <w:bCs/>
          <w:sz w:val="22"/>
          <w:szCs w:val="22"/>
        </w:rPr>
      </w:pPr>
      <w:r w:rsidRPr="006E4768">
        <w:rPr>
          <w:rFonts w:ascii="Arial Narrow" w:hAnsi="Arial Narrow"/>
          <w:bCs/>
          <w:sz w:val="22"/>
          <w:szCs w:val="22"/>
        </w:rPr>
        <w:t>Pour les règlements en francs CFA, soit, __________________________________________, par crédit au compte n°___________ ouvert au nom de l’entrepreneur à la banque__________.</w:t>
      </w:r>
    </w:p>
    <w:p w:rsidR="00187460" w:rsidRPr="006E4768" w:rsidRDefault="00187460" w:rsidP="00187460">
      <w:pPr>
        <w:tabs>
          <w:tab w:val="left" w:pos="204"/>
        </w:tabs>
        <w:ind w:right="-285"/>
        <w:jc w:val="both"/>
        <w:rPr>
          <w:rFonts w:ascii="Arial Narrow" w:hAnsi="Arial Narrow"/>
          <w:bCs/>
          <w:sz w:val="12"/>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 xml:space="preserve">Article 14 : Variation des prix </w:t>
      </w:r>
    </w:p>
    <w:p w:rsidR="00187460" w:rsidRPr="006E4768" w:rsidRDefault="00187460" w:rsidP="00187460">
      <w:pPr>
        <w:pStyle w:val="Corpsdetexte"/>
        <w:ind w:right="-285"/>
        <w:rPr>
          <w:rFonts w:ascii="Arial Narrow" w:hAnsi="Arial Narrow"/>
          <w:sz w:val="22"/>
          <w:szCs w:val="22"/>
        </w:rPr>
      </w:pPr>
      <w:r w:rsidRPr="006E4768">
        <w:rPr>
          <w:rFonts w:ascii="Arial Narrow" w:hAnsi="Arial Narrow"/>
          <w:sz w:val="22"/>
          <w:szCs w:val="22"/>
        </w:rPr>
        <w:t xml:space="preserve">Les prix sont fermes.  </w:t>
      </w:r>
    </w:p>
    <w:p w:rsidR="00187460" w:rsidRPr="006E4768" w:rsidRDefault="00187460" w:rsidP="00187460">
      <w:pPr>
        <w:pStyle w:val="Corpsdetexte"/>
        <w:ind w:right="-285"/>
        <w:rPr>
          <w:rFonts w:ascii="Arial Narrow" w:hAnsi="Arial Narrow"/>
          <w:sz w:val="10"/>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15 : Formules de révision des prix</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Les prix du Bordereau des prix unitaires sont non révisables. Ils tiennent compte obligatoirement de toutes les prestations, frais, faux frais, bénéfices et aléas, et sont entendus toutes taxes comprises.</w:t>
      </w:r>
    </w:p>
    <w:p w:rsidR="00187460" w:rsidRPr="006E4768" w:rsidRDefault="00187460" w:rsidP="00187460">
      <w:pPr>
        <w:pStyle w:val="Corpsdetexte"/>
        <w:ind w:right="-285"/>
        <w:rPr>
          <w:rFonts w:ascii="Arial Narrow" w:hAnsi="Arial Narrow"/>
          <w:sz w:val="10"/>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 xml:space="preserve">Article 16 : Formules d’actualisation des prix </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Il n’est pas prévu d’actualisation des prix dans le cadre de ce marché.</w:t>
      </w:r>
    </w:p>
    <w:p w:rsidR="00187460" w:rsidRPr="006E4768" w:rsidRDefault="00187460" w:rsidP="00187460">
      <w:pPr>
        <w:pStyle w:val="Corpsdetexte"/>
        <w:ind w:right="-285"/>
        <w:rPr>
          <w:rFonts w:ascii="Arial Narrow" w:hAnsi="Arial Narrow"/>
          <w:sz w:val="10"/>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17 : Travaux en régie</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Il n’est pas prévu des travaux en régie dans le cadre de ce marché.</w:t>
      </w:r>
    </w:p>
    <w:p w:rsidR="00187460" w:rsidRPr="006E4768" w:rsidRDefault="00187460" w:rsidP="00187460">
      <w:pPr>
        <w:pStyle w:val="Corpsdetexte"/>
        <w:ind w:right="-285"/>
        <w:rPr>
          <w:rFonts w:ascii="Arial Narrow" w:hAnsi="Arial Narrow"/>
          <w:sz w:val="12"/>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18 : Valorisation des travaux</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Ce marché est à prix unitaire et forfaitaires.</w:t>
      </w:r>
    </w:p>
    <w:p w:rsidR="00187460" w:rsidRPr="006E4768" w:rsidRDefault="00187460" w:rsidP="00187460">
      <w:pPr>
        <w:pStyle w:val="Corpsdetexte"/>
        <w:ind w:right="-285"/>
        <w:rPr>
          <w:rFonts w:ascii="Arial Narrow" w:hAnsi="Arial Narrow"/>
          <w:sz w:val="10"/>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19 : Valorisation des approvisionnements</w:t>
      </w:r>
    </w:p>
    <w:p w:rsidR="00187460" w:rsidRPr="006E4768" w:rsidRDefault="00187460" w:rsidP="00187460">
      <w:pPr>
        <w:pStyle w:val="Corpsdetexte"/>
        <w:ind w:right="-285"/>
        <w:rPr>
          <w:rFonts w:ascii="Arial Narrow" w:hAnsi="Arial Narrow"/>
          <w:sz w:val="22"/>
          <w:szCs w:val="22"/>
        </w:rPr>
      </w:pPr>
      <w:r w:rsidRPr="006E4768">
        <w:rPr>
          <w:rFonts w:ascii="Arial Narrow" w:hAnsi="Arial Narrow"/>
          <w:b/>
          <w:sz w:val="22"/>
          <w:szCs w:val="22"/>
        </w:rPr>
        <w:t>19.1</w:t>
      </w:r>
      <w:r w:rsidRPr="006E4768">
        <w:rPr>
          <w:rFonts w:ascii="Arial Narrow" w:hAnsi="Arial Narrow"/>
          <w:sz w:val="22"/>
          <w:szCs w:val="22"/>
        </w:rPr>
        <w:t>. Elle n’est pas prévue dans le cadre de ce marché.</w:t>
      </w:r>
    </w:p>
    <w:p w:rsidR="00187460" w:rsidRPr="006E4768" w:rsidRDefault="00187460" w:rsidP="00187460">
      <w:pPr>
        <w:pStyle w:val="Corpsdetexte"/>
        <w:ind w:right="-285"/>
        <w:rPr>
          <w:rFonts w:ascii="Arial Narrow" w:hAnsi="Arial Narrow"/>
          <w:sz w:val="22"/>
          <w:szCs w:val="22"/>
        </w:rPr>
      </w:pPr>
      <w:r w:rsidRPr="006E4768">
        <w:rPr>
          <w:rFonts w:ascii="Arial Narrow" w:hAnsi="Arial Narrow"/>
          <w:b/>
          <w:sz w:val="22"/>
          <w:szCs w:val="22"/>
        </w:rPr>
        <w:t>19.2</w:t>
      </w:r>
      <w:r w:rsidRPr="006E4768">
        <w:rPr>
          <w:rFonts w:ascii="Arial Narrow" w:hAnsi="Arial Narrow"/>
          <w:sz w:val="22"/>
          <w:szCs w:val="22"/>
        </w:rPr>
        <w:t>. Il n’est pas demandé de caution pour les acomptes sur approvisionnement.</w:t>
      </w:r>
    </w:p>
    <w:p w:rsidR="00187460" w:rsidRPr="006E4768" w:rsidRDefault="00187460" w:rsidP="00187460">
      <w:pPr>
        <w:pStyle w:val="Corpsdetexte"/>
        <w:ind w:right="-285"/>
        <w:rPr>
          <w:rFonts w:ascii="Arial Narrow" w:hAnsi="Arial Narrow"/>
          <w:sz w:val="12"/>
          <w:szCs w:val="22"/>
        </w:rPr>
      </w:pPr>
    </w:p>
    <w:p w:rsidR="00187460" w:rsidRPr="006E4768" w:rsidRDefault="00187460" w:rsidP="00187460">
      <w:pPr>
        <w:pStyle w:val="Corpsdetexte"/>
        <w:ind w:right="-285"/>
        <w:rPr>
          <w:rFonts w:ascii="Arial Narrow" w:hAnsi="Arial Narrow"/>
          <w:iCs/>
          <w:sz w:val="22"/>
          <w:szCs w:val="22"/>
        </w:rPr>
      </w:pPr>
      <w:r w:rsidRPr="006E4768">
        <w:rPr>
          <w:rFonts w:ascii="Arial Narrow" w:hAnsi="Arial Narrow"/>
          <w:b/>
          <w:sz w:val="22"/>
          <w:szCs w:val="22"/>
        </w:rPr>
        <w:t xml:space="preserve">Article 20 : Avance de démarrage : </w:t>
      </w:r>
      <w:r w:rsidRPr="006E4768">
        <w:rPr>
          <w:rFonts w:ascii="Arial Narrow" w:hAnsi="Arial Narrow"/>
          <w:iCs/>
          <w:sz w:val="22"/>
          <w:szCs w:val="22"/>
        </w:rPr>
        <w:t>RAS (sans objet)</w:t>
      </w:r>
    </w:p>
    <w:p w:rsidR="00187460" w:rsidRPr="006E4768" w:rsidRDefault="00187460" w:rsidP="00187460">
      <w:pPr>
        <w:pStyle w:val="Corpsdetexte"/>
        <w:ind w:right="-285"/>
        <w:rPr>
          <w:rFonts w:ascii="Arial Narrow" w:hAnsi="Arial Narrow"/>
          <w:sz w:val="14"/>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21 : Règlement des travaux</w:t>
      </w:r>
    </w:p>
    <w:p w:rsidR="00187460" w:rsidRPr="006E4768" w:rsidRDefault="00187460" w:rsidP="00187460">
      <w:pPr>
        <w:pStyle w:val="Corpsdetexte"/>
        <w:ind w:right="-285"/>
        <w:rPr>
          <w:rFonts w:ascii="Arial Narrow" w:hAnsi="Arial Narrow"/>
          <w:sz w:val="22"/>
          <w:szCs w:val="22"/>
        </w:rPr>
      </w:pPr>
      <w:r w:rsidRPr="006E4768">
        <w:rPr>
          <w:rFonts w:ascii="Arial Narrow" w:hAnsi="Arial Narrow"/>
          <w:b/>
          <w:sz w:val="22"/>
          <w:szCs w:val="22"/>
        </w:rPr>
        <w:t xml:space="preserve">21.1. </w:t>
      </w:r>
      <w:r w:rsidRPr="006E4768">
        <w:rPr>
          <w:rFonts w:ascii="Arial Narrow" w:hAnsi="Arial Narrow"/>
          <w:sz w:val="22"/>
          <w:szCs w:val="22"/>
        </w:rPr>
        <w:t xml:space="preserve">Constatation des travaux exécutés </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Avant le 30 de chaque mois, l’entrepreneur et l’Ingénieur établissent un attachement contradictoire qui récapitule et fixe les qualités réalisées et constatées pour chaque poste du bordereau au cours du mois et pouvant donner droit au paiement.</w:t>
      </w:r>
    </w:p>
    <w:p w:rsidR="00187460" w:rsidRPr="006E4768" w:rsidRDefault="00187460" w:rsidP="00187460">
      <w:pPr>
        <w:pStyle w:val="Corpsdetexte"/>
        <w:ind w:right="-285"/>
        <w:rPr>
          <w:rFonts w:ascii="Arial Narrow" w:hAnsi="Arial Narrow"/>
          <w:sz w:val="22"/>
          <w:szCs w:val="22"/>
        </w:rPr>
      </w:pPr>
      <w:r w:rsidRPr="006E4768">
        <w:rPr>
          <w:rFonts w:ascii="Arial Narrow" w:hAnsi="Arial Narrow"/>
          <w:b/>
          <w:sz w:val="22"/>
          <w:szCs w:val="22"/>
        </w:rPr>
        <w:t xml:space="preserve">21.2. </w:t>
      </w:r>
      <w:r w:rsidRPr="006E4768">
        <w:rPr>
          <w:rFonts w:ascii="Arial Narrow" w:hAnsi="Arial Narrow"/>
          <w:sz w:val="22"/>
          <w:szCs w:val="22"/>
        </w:rPr>
        <w:t>Décompte mensuel</w:t>
      </w:r>
    </w:p>
    <w:p w:rsidR="00187460" w:rsidRPr="006E4768" w:rsidRDefault="00187460" w:rsidP="00187460">
      <w:pPr>
        <w:ind w:right="-285" w:firstLine="708"/>
        <w:jc w:val="both"/>
        <w:rPr>
          <w:rFonts w:ascii="Arial Narrow" w:hAnsi="Arial Narrow"/>
          <w:sz w:val="22"/>
          <w:szCs w:val="22"/>
        </w:rPr>
      </w:pPr>
      <w:r w:rsidRPr="006E4768">
        <w:rPr>
          <w:rFonts w:ascii="Arial Narrow" w:hAnsi="Arial Narrow"/>
          <w:sz w:val="22"/>
          <w:szCs w:val="22"/>
        </w:rPr>
        <w:t>Le paiement des travaux, objet du présent marché, s'opérera par quinzaine ou par mois suivant présentation des décomptes accompagnés d’un attachement contradictoire des travaux exécutés et dûment approuvés par le Chef de service et l’Ingénieur. À ce décompte, il sera joint quelques illustrations photographiques et du procès-verbal du cahier de chantier prouvant le niveau d’état d’avancement du chantier.</w:t>
      </w:r>
    </w:p>
    <w:p w:rsidR="00187460" w:rsidRPr="006E4768" w:rsidRDefault="00187460" w:rsidP="00187460">
      <w:pPr>
        <w:ind w:right="-285" w:firstLine="708"/>
        <w:jc w:val="both"/>
        <w:rPr>
          <w:rFonts w:ascii="Arial Narrow" w:hAnsi="Arial Narrow"/>
          <w:sz w:val="22"/>
          <w:szCs w:val="22"/>
        </w:rPr>
      </w:pPr>
      <w:r w:rsidRPr="006E4768">
        <w:rPr>
          <w:rFonts w:ascii="Arial Narrow" w:hAnsi="Arial Narrow"/>
          <w:sz w:val="22"/>
          <w:szCs w:val="22"/>
        </w:rPr>
        <w:t>Chaque décompte provisoire accompagné de la facture due à l'entrepreneur au titre du marché depuis son début d'exécution comprend :</w:t>
      </w:r>
    </w:p>
    <w:p w:rsidR="00187460" w:rsidRPr="006E4768" w:rsidRDefault="00187460" w:rsidP="00187460">
      <w:pPr>
        <w:tabs>
          <w:tab w:val="left" w:pos="900"/>
        </w:tabs>
        <w:ind w:left="900" w:right="-285" w:hanging="360"/>
        <w:jc w:val="both"/>
        <w:rPr>
          <w:rFonts w:ascii="Arial Narrow" w:hAnsi="Arial Narrow"/>
          <w:sz w:val="22"/>
          <w:szCs w:val="22"/>
        </w:rPr>
      </w:pPr>
      <w:r w:rsidRPr="006E4768">
        <w:rPr>
          <w:rFonts w:ascii="Arial Narrow" w:hAnsi="Arial Narrow"/>
          <w:sz w:val="22"/>
          <w:szCs w:val="22"/>
        </w:rPr>
        <w:t>-</w:t>
      </w:r>
      <w:r w:rsidRPr="006E4768">
        <w:rPr>
          <w:rFonts w:ascii="Arial Narrow" w:hAnsi="Arial Narrow"/>
          <w:sz w:val="22"/>
          <w:szCs w:val="22"/>
        </w:rPr>
        <w:tab/>
        <w:t>le montant des travaux réalisés, obtenu à partir des quantités de travaux réellement exécutés dans les conditions du marché et des prix unitaires, tels qu'ils figurent au Bordereau des Prix Unitaires et Devis Quantitatif et Estimatif ;</w:t>
      </w:r>
    </w:p>
    <w:p w:rsidR="00187460" w:rsidRPr="006E4768" w:rsidRDefault="00187460" w:rsidP="00187460">
      <w:pPr>
        <w:tabs>
          <w:tab w:val="left" w:pos="900"/>
        </w:tabs>
        <w:ind w:left="900" w:right="-285" w:hanging="360"/>
        <w:jc w:val="both"/>
        <w:rPr>
          <w:rFonts w:ascii="Arial Narrow" w:hAnsi="Arial Narrow"/>
          <w:sz w:val="22"/>
          <w:szCs w:val="22"/>
        </w:rPr>
      </w:pPr>
      <w:r w:rsidRPr="006E4768">
        <w:rPr>
          <w:rFonts w:ascii="Arial Narrow" w:hAnsi="Arial Narrow"/>
          <w:sz w:val="22"/>
          <w:szCs w:val="22"/>
        </w:rPr>
        <w:t>-</w:t>
      </w:r>
      <w:r w:rsidRPr="006E4768">
        <w:rPr>
          <w:rFonts w:ascii="Arial Narrow" w:hAnsi="Arial Narrow"/>
          <w:sz w:val="22"/>
          <w:szCs w:val="22"/>
        </w:rPr>
        <w:tab/>
        <w:t>le montant des retenues et des remboursements divers.</w:t>
      </w:r>
    </w:p>
    <w:p w:rsidR="00187460" w:rsidRPr="006E4768" w:rsidRDefault="00187460" w:rsidP="00187460">
      <w:pPr>
        <w:ind w:right="-285" w:firstLine="708"/>
        <w:jc w:val="both"/>
        <w:rPr>
          <w:rFonts w:ascii="Arial Narrow" w:hAnsi="Arial Narrow"/>
          <w:sz w:val="22"/>
          <w:szCs w:val="22"/>
        </w:rPr>
      </w:pPr>
      <w:r w:rsidRPr="006E4768">
        <w:rPr>
          <w:rFonts w:ascii="Arial Narrow" w:hAnsi="Arial Narrow"/>
          <w:sz w:val="22"/>
          <w:szCs w:val="22"/>
        </w:rPr>
        <w:t>L'acompte à régler à l'Entrepreneur sera déterminé par la différence entre le montant du décompte concerné et celui qui le précède immédiatement.</w:t>
      </w:r>
    </w:p>
    <w:p w:rsidR="00187460" w:rsidRPr="006E4768" w:rsidRDefault="00187460" w:rsidP="00187460">
      <w:pPr>
        <w:ind w:right="-285" w:firstLine="708"/>
        <w:jc w:val="both"/>
        <w:rPr>
          <w:rFonts w:ascii="Arial Narrow" w:hAnsi="Arial Narrow"/>
          <w:sz w:val="22"/>
          <w:szCs w:val="22"/>
        </w:rPr>
      </w:pPr>
      <w:r w:rsidRPr="006E4768">
        <w:rPr>
          <w:rFonts w:ascii="Arial Narrow" w:hAnsi="Arial Narrow"/>
          <w:sz w:val="22"/>
          <w:szCs w:val="22"/>
        </w:rPr>
        <w:t>Pour donner droit à paiement, le montant de l'acompte devra au moins être égal à dix (10) pour cent du montant du marché.</w:t>
      </w:r>
    </w:p>
    <w:p w:rsidR="00187460" w:rsidRPr="006E4768" w:rsidRDefault="00187460" w:rsidP="00187460">
      <w:pPr>
        <w:pStyle w:val="Corpsdetexte"/>
        <w:ind w:right="-285"/>
        <w:rPr>
          <w:rFonts w:ascii="Arial Narrow" w:hAnsi="Arial Narrow"/>
          <w:b/>
          <w:sz w:val="14"/>
          <w:szCs w:val="22"/>
        </w:rPr>
      </w:pP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22 : Intérêts Moratoires</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Les  intérêts  moratoires  éventuels  sont  payés  par état des sommes dues conformément aux dispositions du  Décret  n°  2018/366 du 20 juin 2018  portant Code des Marchés.</w:t>
      </w:r>
    </w:p>
    <w:p w:rsidR="00187460" w:rsidRPr="006E4768" w:rsidRDefault="00187460" w:rsidP="00187460">
      <w:pPr>
        <w:pStyle w:val="Corpsdetexte"/>
        <w:ind w:right="-285"/>
        <w:rPr>
          <w:rFonts w:ascii="Arial Narrow" w:hAnsi="Arial Narrow"/>
          <w:b/>
          <w:sz w:val="22"/>
          <w:szCs w:val="22"/>
        </w:rPr>
      </w:pPr>
      <w:r w:rsidRPr="006E4768">
        <w:rPr>
          <w:rFonts w:ascii="Arial Narrow" w:hAnsi="Arial Narrow"/>
          <w:b/>
          <w:sz w:val="22"/>
          <w:szCs w:val="22"/>
        </w:rPr>
        <w:t>Article 23 : Pénalités de retard</w:t>
      </w:r>
    </w:p>
    <w:p w:rsidR="00187460" w:rsidRPr="006E4768" w:rsidRDefault="00187460" w:rsidP="00E11A7E">
      <w:pPr>
        <w:widowControl w:val="0"/>
        <w:numPr>
          <w:ilvl w:val="0"/>
          <w:numId w:val="8"/>
        </w:numPr>
        <w:autoSpaceDE w:val="0"/>
        <w:autoSpaceDN w:val="0"/>
        <w:adjustRightInd w:val="0"/>
        <w:ind w:right="-285"/>
        <w:rPr>
          <w:rFonts w:ascii="Arial Narrow" w:hAnsi="Arial Narrow" w:cs="Arial"/>
          <w:sz w:val="22"/>
          <w:szCs w:val="22"/>
        </w:rPr>
      </w:pPr>
      <w:r w:rsidRPr="006E4768">
        <w:rPr>
          <w:rFonts w:ascii="Arial Narrow" w:hAnsi="Arial Narrow" w:cs="Arial"/>
          <w:b/>
          <w:bCs/>
          <w:sz w:val="22"/>
          <w:szCs w:val="22"/>
        </w:rPr>
        <w:t>Pénalités de retard</w:t>
      </w:r>
    </w:p>
    <w:p w:rsidR="00187460" w:rsidRPr="006E4768" w:rsidRDefault="00187460" w:rsidP="00187460">
      <w:pPr>
        <w:widowControl w:val="0"/>
        <w:autoSpaceDE w:val="0"/>
        <w:autoSpaceDN w:val="0"/>
        <w:adjustRightInd w:val="0"/>
        <w:ind w:left="731" w:right="-285" w:hanging="624"/>
        <w:rPr>
          <w:rFonts w:ascii="Arial Narrow" w:hAnsi="Arial Narrow" w:cs="Arial"/>
          <w:sz w:val="22"/>
          <w:szCs w:val="22"/>
        </w:rPr>
      </w:pPr>
      <w:r w:rsidRPr="006E4768">
        <w:rPr>
          <w:rFonts w:ascii="Arial Narrow" w:hAnsi="Arial Narrow" w:cs="Arial"/>
          <w:sz w:val="22"/>
          <w:szCs w:val="22"/>
        </w:rPr>
        <w:t>23.1. Le montant des pénalités de retard est fixé commesuit:</w:t>
      </w:r>
    </w:p>
    <w:p w:rsidR="00187460" w:rsidRPr="006E4768" w:rsidRDefault="00187460" w:rsidP="00187460">
      <w:pPr>
        <w:widowControl w:val="0"/>
        <w:autoSpaceDE w:val="0"/>
        <w:autoSpaceDN w:val="0"/>
        <w:adjustRightInd w:val="0"/>
        <w:ind w:left="447" w:right="-285" w:hanging="340"/>
        <w:jc w:val="both"/>
        <w:rPr>
          <w:rFonts w:ascii="Arial Narrow" w:hAnsi="Arial Narrow" w:cs="Arial"/>
          <w:sz w:val="22"/>
          <w:szCs w:val="22"/>
        </w:rPr>
      </w:pPr>
      <w:r w:rsidRPr="006E4768">
        <w:rPr>
          <w:rFonts w:ascii="Arial Narrow" w:hAnsi="Arial Narrow" w:cs="Arial"/>
          <w:sz w:val="22"/>
          <w:szCs w:val="22"/>
        </w:rPr>
        <w:t>a. Undeuxmillième(1/2000</w:t>
      </w:r>
      <w:r w:rsidRPr="006E4768">
        <w:rPr>
          <w:rFonts w:ascii="Arial Narrow" w:hAnsi="Arial Narrow" w:cs="Arial"/>
          <w:sz w:val="22"/>
          <w:szCs w:val="22"/>
          <w:vertAlign w:val="superscript"/>
        </w:rPr>
        <w:t>ème</w:t>
      </w:r>
      <w:r w:rsidRPr="006E4768">
        <w:rPr>
          <w:rFonts w:ascii="Arial Narrow" w:hAnsi="Arial Narrow" w:cs="Arial"/>
          <w:sz w:val="22"/>
          <w:szCs w:val="22"/>
        </w:rPr>
        <w:t xml:space="preserve">)dumontantTTCdu marchédebaseparjourcalendairederetarddu </w:t>
      </w:r>
      <w:r w:rsidRPr="006E4768">
        <w:rPr>
          <w:rFonts w:ascii="Arial Narrow" w:hAnsi="Arial Narrow" w:cs="Arial"/>
          <w:spacing w:val="1"/>
          <w:sz w:val="22"/>
          <w:szCs w:val="22"/>
        </w:rPr>
        <w:t>premie</w:t>
      </w:r>
      <w:r w:rsidRPr="006E4768">
        <w:rPr>
          <w:rFonts w:ascii="Arial Narrow" w:hAnsi="Arial Narrow" w:cs="Arial"/>
          <w:sz w:val="22"/>
          <w:szCs w:val="22"/>
        </w:rPr>
        <w:t xml:space="preserve">r </w:t>
      </w:r>
      <w:r w:rsidRPr="006E4768">
        <w:rPr>
          <w:rFonts w:ascii="Arial Narrow" w:hAnsi="Arial Narrow" w:cs="Arial"/>
          <w:spacing w:val="1"/>
          <w:sz w:val="22"/>
          <w:szCs w:val="22"/>
        </w:rPr>
        <w:t>a</w:t>
      </w:r>
      <w:r w:rsidRPr="006E4768">
        <w:rPr>
          <w:rFonts w:ascii="Arial Narrow" w:hAnsi="Arial Narrow" w:cs="Arial"/>
          <w:sz w:val="22"/>
          <w:szCs w:val="22"/>
        </w:rPr>
        <w:t xml:space="preserve">u </w:t>
      </w:r>
      <w:r w:rsidRPr="006E4768">
        <w:rPr>
          <w:rFonts w:ascii="Arial Narrow" w:hAnsi="Arial Narrow" w:cs="Arial"/>
          <w:spacing w:val="1"/>
          <w:sz w:val="22"/>
          <w:szCs w:val="22"/>
        </w:rPr>
        <w:t>trentièm</w:t>
      </w:r>
      <w:r w:rsidRPr="006E4768">
        <w:rPr>
          <w:rFonts w:ascii="Arial Narrow" w:hAnsi="Arial Narrow" w:cs="Arial"/>
          <w:sz w:val="22"/>
          <w:szCs w:val="22"/>
        </w:rPr>
        <w:t>e</w:t>
      </w:r>
      <w:r w:rsidRPr="006E4768">
        <w:rPr>
          <w:rFonts w:ascii="Arial Narrow" w:hAnsi="Arial Narrow" w:cs="Arial"/>
          <w:spacing w:val="1"/>
          <w:sz w:val="22"/>
          <w:szCs w:val="22"/>
        </w:rPr>
        <w:t>jou</w:t>
      </w:r>
      <w:r w:rsidRPr="006E4768">
        <w:rPr>
          <w:rFonts w:ascii="Arial Narrow" w:hAnsi="Arial Narrow" w:cs="Arial"/>
          <w:sz w:val="22"/>
          <w:szCs w:val="22"/>
        </w:rPr>
        <w:t xml:space="preserve">r au-delà </w:t>
      </w:r>
      <w:r w:rsidRPr="006E4768">
        <w:rPr>
          <w:rFonts w:ascii="Arial Narrow" w:hAnsi="Arial Narrow" w:cs="Arial"/>
          <w:spacing w:val="1"/>
          <w:sz w:val="22"/>
          <w:szCs w:val="22"/>
        </w:rPr>
        <w:t>d</w:t>
      </w:r>
      <w:r w:rsidRPr="006E4768">
        <w:rPr>
          <w:rFonts w:ascii="Arial Narrow" w:hAnsi="Arial Narrow" w:cs="Arial"/>
          <w:sz w:val="22"/>
          <w:szCs w:val="22"/>
        </w:rPr>
        <w:t>u</w:t>
      </w:r>
      <w:r w:rsidRPr="006E4768">
        <w:rPr>
          <w:rFonts w:ascii="Arial Narrow" w:hAnsi="Arial Narrow" w:cs="Arial"/>
          <w:spacing w:val="1"/>
          <w:sz w:val="22"/>
          <w:szCs w:val="22"/>
        </w:rPr>
        <w:t xml:space="preserve">délai </w:t>
      </w:r>
      <w:r w:rsidRPr="006E4768">
        <w:rPr>
          <w:rFonts w:ascii="Arial Narrow" w:hAnsi="Arial Narrow" w:cs="Arial"/>
          <w:sz w:val="22"/>
          <w:szCs w:val="22"/>
        </w:rPr>
        <w:t>contractuelfixéparlemarché;</w:t>
      </w:r>
    </w:p>
    <w:p w:rsidR="00187460" w:rsidRPr="006E4768" w:rsidRDefault="00187460" w:rsidP="00E11A7E">
      <w:pPr>
        <w:widowControl w:val="0"/>
        <w:numPr>
          <w:ilvl w:val="0"/>
          <w:numId w:val="3"/>
        </w:numPr>
        <w:autoSpaceDE w:val="0"/>
        <w:autoSpaceDN w:val="0"/>
        <w:adjustRightInd w:val="0"/>
        <w:ind w:right="-285"/>
        <w:jc w:val="both"/>
        <w:rPr>
          <w:rFonts w:ascii="Arial Narrow" w:hAnsi="Arial Narrow" w:cs="Arial"/>
          <w:sz w:val="22"/>
          <w:szCs w:val="22"/>
        </w:rPr>
      </w:pPr>
      <w:r w:rsidRPr="006E4768">
        <w:rPr>
          <w:rFonts w:ascii="Arial Narrow" w:hAnsi="Arial Narrow" w:cs="Arial"/>
          <w:spacing w:val="3"/>
          <w:sz w:val="22"/>
          <w:szCs w:val="22"/>
        </w:rPr>
        <w:t>U</w:t>
      </w:r>
      <w:r w:rsidRPr="006E4768">
        <w:rPr>
          <w:rFonts w:ascii="Arial Narrow" w:hAnsi="Arial Narrow" w:cs="Arial"/>
          <w:sz w:val="22"/>
          <w:szCs w:val="22"/>
        </w:rPr>
        <w:t xml:space="preserve">n </w:t>
      </w:r>
      <w:r w:rsidRPr="006E4768">
        <w:rPr>
          <w:rFonts w:ascii="Arial Narrow" w:hAnsi="Arial Narrow" w:cs="Arial"/>
          <w:spacing w:val="3"/>
          <w:sz w:val="22"/>
          <w:szCs w:val="22"/>
        </w:rPr>
        <w:t>millièm</w:t>
      </w:r>
      <w:r w:rsidRPr="006E4768">
        <w:rPr>
          <w:rFonts w:ascii="Arial Narrow" w:hAnsi="Arial Narrow" w:cs="Arial"/>
          <w:sz w:val="22"/>
          <w:szCs w:val="22"/>
        </w:rPr>
        <w:t xml:space="preserve">e </w:t>
      </w:r>
      <w:r w:rsidRPr="006E4768">
        <w:rPr>
          <w:rFonts w:ascii="Arial Narrow" w:hAnsi="Arial Narrow" w:cs="Arial"/>
          <w:spacing w:val="3"/>
          <w:sz w:val="22"/>
          <w:szCs w:val="22"/>
        </w:rPr>
        <w:t>(1/1000</w:t>
      </w:r>
      <w:r w:rsidRPr="006E4768">
        <w:rPr>
          <w:rFonts w:ascii="Arial Narrow" w:hAnsi="Arial Narrow" w:cs="Arial"/>
          <w:spacing w:val="3"/>
          <w:sz w:val="22"/>
          <w:szCs w:val="22"/>
          <w:vertAlign w:val="superscript"/>
        </w:rPr>
        <w:t>ème</w:t>
      </w:r>
      <w:r w:rsidRPr="006E4768">
        <w:rPr>
          <w:rFonts w:ascii="Arial Narrow" w:hAnsi="Arial Narrow" w:cs="Arial"/>
          <w:sz w:val="22"/>
          <w:szCs w:val="22"/>
        </w:rPr>
        <w:t xml:space="preserve">) </w:t>
      </w:r>
      <w:r w:rsidRPr="006E4768">
        <w:rPr>
          <w:rFonts w:ascii="Arial Narrow" w:hAnsi="Arial Narrow" w:cs="Arial"/>
          <w:spacing w:val="3"/>
          <w:sz w:val="22"/>
          <w:szCs w:val="22"/>
        </w:rPr>
        <w:t>d</w:t>
      </w:r>
      <w:r w:rsidRPr="006E4768">
        <w:rPr>
          <w:rFonts w:ascii="Arial Narrow" w:hAnsi="Arial Narrow" w:cs="Arial"/>
          <w:sz w:val="22"/>
          <w:szCs w:val="22"/>
        </w:rPr>
        <w:t xml:space="preserve">u </w:t>
      </w:r>
      <w:r w:rsidRPr="006E4768">
        <w:rPr>
          <w:rFonts w:ascii="Arial Narrow" w:hAnsi="Arial Narrow" w:cs="Arial"/>
          <w:spacing w:val="3"/>
          <w:sz w:val="22"/>
          <w:szCs w:val="22"/>
        </w:rPr>
        <w:t>montan</w:t>
      </w:r>
      <w:r w:rsidRPr="006E4768">
        <w:rPr>
          <w:rFonts w:ascii="Arial Narrow" w:hAnsi="Arial Narrow" w:cs="Arial"/>
          <w:sz w:val="22"/>
          <w:szCs w:val="22"/>
        </w:rPr>
        <w:t xml:space="preserve">t </w:t>
      </w:r>
      <w:r w:rsidRPr="006E4768">
        <w:rPr>
          <w:rFonts w:ascii="Arial Narrow" w:hAnsi="Arial Narrow" w:cs="Arial"/>
          <w:spacing w:val="3"/>
          <w:sz w:val="22"/>
          <w:szCs w:val="22"/>
        </w:rPr>
        <w:t>TT</w:t>
      </w:r>
      <w:r w:rsidRPr="006E4768">
        <w:rPr>
          <w:rFonts w:ascii="Arial Narrow" w:hAnsi="Arial Narrow" w:cs="Arial"/>
          <w:sz w:val="22"/>
          <w:szCs w:val="22"/>
        </w:rPr>
        <w:t xml:space="preserve">C </w:t>
      </w:r>
      <w:r w:rsidRPr="006E4768">
        <w:rPr>
          <w:rFonts w:ascii="Arial Narrow" w:hAnsi="Arial Narrow" w:cs="Arial"/>
          <w:spacing w:val="3"/>
          <w:sz w:val="22"/>
          <w:szCs w:val="22"/>
        </w:rPr>
        <w:t xml:space="preserve">du </w:t>
      </w:r>
      <w:r w:rsidRPr="006E4768">
        <w:rPr>
          <w:rFonts w:ascii="Arial Narrow" w:hAnsi="Arial Narrow" w:cs="Arial"/>
          <w:sz w:val="22"/>
          <w:szCs w:val="22"/>
        </w:rPr>
        <w:t>marché de base par jour calendaire de retard au-delàdutrentièmejour.</w:t>
      </w:r>
    </w:p>
    <w:p w:rsidR="00187460" w:rsidRPr="006E4768" w:rsidRDefault="00187460" w:rsidP="00E11A7E">
      <w:pPr>
        <w:widowControl w:val="0"/>
        <w:numPr>
          <w:ilvl w:val="1"/>
          <w:numId w:val="10"/>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Le montant cumulé des pénalités de retard est limité à dix pour cent (10%) du montant TTCdumarchédebase et de ses avenants éventuels</w:t>
      </w:r>
    </w:p>
    <w:p w:rsidR="00187460" w:rsidRPr="006E4768" w:rsidRDefault="00187460" w:rsidP="00E11A7E">
      <w:pPr>
        <w:widowControl w:val="0"/>
        <w:numPr>
          <w:ilvl w:val="0"/>
          <w:numId w:val="8"/>
        </w:numPr>
        <w:autoSpaceDE w:val="0"/>
        <w:autoSpaceDN w:val="0"/>
        <w:adjustRightInd w:val="0"/>
        <w:ind w:left="475" w:right="-285"/>
        <w:jc w:val="both"/>
        <w:rPr>
          <w:rFonts w:ascii="Arial Narrow" w:hAnsi="Arial Narrow" w:cs="Arial"/>
          <w:sz w:val="22"/>
          <w:szCs w:val="22"/>
        </w:rPr>
      </w:pPr>
      <w:r w:rsidRPr="006E4768">
        <w:rPr>
          <w:rFonts w:ascii="Arial Narrow" w:hAnsi="Arial Narrow" w:cs="Arial"/>
          <w:b/>
          <w:bCs/>
          <w:sz w:val="22"/>
          <w:szCs w:val="22"/>
        </w:rPr>
        <w:t xml:space="preserve">Pénalités spécifiques </w:t>
      </w:r>
    </w:p>
    <w:p w:rsidR="00187460" w:rsidRPr="006E4768" w:rsidRDefault="00187460" w:rsidP="00E11A7E">
      <w:pPr>
        <w:widowControl w:val="0"/>
        <w:numPr>
          <w:ilvl w:val="1"/>
          <w:numId w:val="9"/>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Indépendamment des pénalités pour dépassement du délai contractuel, le cocontractant est passible des pénalités particulières suivantes pour inobservation des dispositions du contrat, notamment :</w:t>
      </w:r>
    </w:p>
    <w:p w:rsidR="00187460" w:rsidRPr="006E4768" w:rsidRDefault="00187460" w:rsidP="00E11A7E">
      <w:pPr>
        <w:widowControl w:val="0"/>
        <w:numPr>
          <w:ilvl w:val="0"/>
          <w:numId w:val="40"/>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Le journal de chantier ;</w:t>
      </w:r>
    </w:p>
    <w:p w:rsidR="00187460" w:rsidRPr="006E4768" w:rsidRDefault="00187460" w:rsidP="00E11A7E">
      <w:pPr>
        <w:widowControl w:val="0"/>
        <w:numPr>
          <w:ilvl w:val="0"/>
          <w:numId w:val="40"/>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Remise tardive du cautionnement définitif (20 000F/j de retard au-delà de vingt (20) jours à compter de la notification de l’Ordre de service de démarrage) ;</w:t>
      </w:r>
    </w:p>
    <w:p w:rsidR="00187460" w:rsidRPr="006E4768" w:rsidRDefault="00187460" w:rsidP="00E11A7E">
      <w:pPr>
        <w:widowControl w:val="0"/>
        <w:numPr>
          <w:ilvl w:val="0"/>
          <w:numId w:val="40"/>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Remise tardive des assurances (</w:t>
      </w:r>
      <w:r w:rsidRPr="006E4768">
        <w:rPr>
          <w:rFonts w:ascii="Arial Narrow" w:hAnsi="Arial Narrow" w:cs="Tahoma"/>
          <w:sz w:val="22"/>
          <w:szCs w:val="22"/>
        </w:rPr>
        <w:t xml:space="preserve">20 000F/j de retard au-delà de quinze (15) jours à compter de la notification de l’Ordre de service de démarrage) </w:t>
      </w:r>
      <w:r w:rsidRPr="006E4768">
        <w:rPr>
          <w:rFonts w:ascii="Arial Narrow" w:hAnsi="Arial Narrow" w:cs="Arial"/>
          <w:sz w:val="22"/>
          <w:szCs w:val="22"/>
        </w:rPr>
        <w:t>;</w:t>
      </w:r>
    </w:p>
    <w:p w:rsidR="00187460" w:rsidRPr="006E4768" w:rsidRDefault="00187460" w:rsidP="00E11A7E">
      <w:pPr>
        <w:widowControl w:val="0"/>
        <w:numPr>
          <w:ilvl w:val="0"/>
          <w:numId w:val="40"/>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Remise tardive du projet d’exécution pour autant que le retard soit du fait de l’entrepreneur (</w:t>
      </w:r>
      <w:r w:rsidRPr="006E4768">
        <w:rPr>
          <w:rFonts w:ascii="Arial Narrow" w:hAnsi="Arial Narrow" w:cs="Tahoma"/>
          <w:sz w:val="22"/>
          <w:szCs w:val="22"/>
        </w:rPr>
        <w:t xml:space="preserve">50 000F/j de retard au-delà de trente (30) jours à compter de la notification de l’ordre de service de démarrage) </w:t>
      </w:r>
      <w:r w:rsidRPr="006E4768">
        <w:rPr>
          <w:rFonts w:ascii="Arial Narrow" w:hAnsi="Arial Narrow" w:cs="Arial"/>
          <w:sz w:val="22"/>
          <w:szCs w:val="22"/>
        </w:rPr>
        <w:t>;</w:t>
      </w:r>
    </w:p>
    <w:p w:rsidR="00187460" w:rsidRPr="006E4768" w:rsidRDefault="00187460" w:rsidP="00E11A7E">
      <w:pPr>
        <w:widowControl w:val="0"/>
        <w:numPr>
          <w:ilvl w:val="0"/>
          <w:numId w:val="40"/>
        </w:numPr>
        <w:autoSpaceDE w:val="0"/>
        <w:autoSpaceDN w:val="0"/>
        <w:adjustRightInd w:val="0"/>
        <w:ind w:right="-285"/>
        <w:jc w:val="both"/>
        <w:rPr>
          <w:rFonts w:ascii="Arial Narrow" w:hAnsi="Arial Narrow" w:cs="Arial"/>
          <w:sz w:val="22"/>
          <w:szCs w:val="22"/>
        </w:rPr>
      </w:pPr>
      <w:r w:rsidRPr="006E4768">
        <w:rPr>
          <w:rFonts w:ascii="Arial Narrow" w:hAnsi="Arial Narrow" w:cs="Arial"/>
          <w:sz w:val="22"/>
          <w:szCs w:val="22"/>
        </w:rPr>
        <w:t>Le dossier de recollement.</w:t>
      </w:r>
    </w:p>
    <w:p w:rsidR="00187460" w:rsidRPr="006E4768" w:rsidRDefault="00187460" w:rsidP="00187460">
      <w:pPr>
        <w:widowControl w:val="0"/>
        <w:autoSpaceDE w:val="0"/>
        <w:autoSpaceDN w:val="0"/>
        <w:adjustRightInd w:val="0"/>
        <w:ind w:left="930" w:right="-285"/>
        <w:jc w:val="both"/>
        <w:rPr>
          <w:rFonts w:ascii="Arial Narrow" w:hAnsi="Arial Narrow" w:cs="Arial"/>
          <w:sz w:val="22"/>
          <w:szCs w:val="22"/>
        </w:rPr>
      </w:pPr>
    </w:p>
    <w:p w:rsidR="00187460" w:rsidRPr="006E4768" w:rsidRDefault="00187460" w:rsidP="00187460">
      <w:pPr>
        <w:pStyle w:val="Listepuces2"/>
        <w:numPr>
          <w:ilvl w:val="0"/>
          <w:numId w:val="0"/>
        </w:numPr>
        <w:ind w:right="-285"/>
        <w:jc w:val="both"/>
        <w:rPr>
          <w:rFonts w:ascii="Arial Narrow" w:hAnsi="Arial Narrow"/>
          <w:sz w:val="22"/>
          <w:szCs w:val="22"/>
        </w:rPr>
      </w:pPr>
      <w:r w:rsidRPr="006E4768">
        <w:rPr>
          <w:rFonts w:ascii="Arial Narrow" w:hAnsi="Arial Narrow"/>
          <w:b/>
          <w:sz w:val="22"/>
          <w:szCs w:val="22"/>
        </w:rPr>
        <w:t>Article 24</w:t>
      </w:r>
      <w:r w:rsidRPr="006E4768">
        <w:rPr>
          <w:rFonts w:ascii="Arial Narrow" w:hAnsi="Arial Narrow"/>
          <w:sz w:val="22"/>
          <w:szCs w:val="22"/>
        </w:rPr>
        <w:t> : Règlement en cas de groupement d’entreprises</w:t>
      </w:r>
    </w:p>
    <w:p w:rsidR="00187460" w:rsidRPr="006E4768" w:rsidRDefault="00187460" w:rsidP="00187460">
      <w:pPr>
        <w:ind w:left="540" w:right="-285" w:hanging="540"/>
        <w:jc w:val="both"/>
        <w:rPr>
          <w:rFonts w:ascii="Arial Narrow" w:hAnsi="Arial Narrow"/>
          <w:bCs/>
          <w:sz w:val="22"/>
          <w:szCs w:val="22"/>
        </w:rPr>
      </w:pPr>
      <w:r w:rsidRPr="006E4768">
        <w:rPr>
          <w:rFonts w:ascii="Arial Narrow" w:hAnsi="Arial Narrow"/>
          <w:b/>
          <w:snapToGrid w:val="0"/>
          <w:sz w:val="22"/>
          <w:szCs w:val="22"/>
        </w:rPr>
        <w:lastRenderedPageBreak/>
        <w:t>23.1</w:t>
      </w:r>
      <w:r w:rsidRPr="006E4768">
        <w:rPr>
          <w:rFonts w:ascii="Arial Narrow" w:hAnsi="Arial Narrow"/>
          <w:snapToGrid w:val="0"/>
          <w:sz w:val="22"/>
          <w:szCs w:val="22"/>
        </w:rPr>
        <w:t>.</w:t>
      </w:r>
      <w:r w:rsidRPr="006E4768">
        <w:rPr>
          <w:rFonts w:ascii="Arial Narrow" w:hAnsi="Arial Narrow"/>
          <w:bCs/>
          <w:sz w:val="22"/>
          <w:szCs w:val="22"/>
        </w:rPr>
        <w:t xml:space="preserve"> Les règlements en francs CFA se feront par crédit au compte commun N°___________ ouvert au nom des cocontractants à la banque____________________________.</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b/>
          <w:snapToGrid w:val="0"/>
          <w:sz w:val="22"/>
          <w:szCs w:val="22"/>
        </w:rPr>
        <w:t>23.2.</w:t>
      </w:r>
      <w:r w:rsidRPr="006E4768">
        <w:rPr>
          <w:rFonts w:ascii="Arial Narrow" w:hAnsi="Arial Narrow"/>
          <w:snapToGrid w:val="0"/>
          <w:sz w:val="22"/>
          <w:szCs w:val="22"/>
        </w:rPr>
        <w:t xml:space="preserve"> La sous-traitance n’est pas autorisée dans le cas de ce marché. </w:t>
      </w:r>
    </w:p>
    <w:p w:rsidR="00187460" w:rsidRPr="006E4768" w:rsidRDefault="00187460" w:rsidP="00187460">
      <w:pPr>
        <w:ind w:right="-285"/>
        <w:jc w:val="both"/>
        <w:rPr>
          <w:rFonts w:ascii="Arial Narrow" w:hAnsi="Arial Narrow"/>
          <w:snapToGrid w:val="0"/>
          <w:sz w:val="22"/>
          <w:szCs w:val="22"/>
        </w:rPr>
      </w:pP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25 : Décompte final</w:t>
      </w:r>
    </w:p>
    <w:p w:rsidR="00187460" w:rsidRPr="006E4768" w:rsidRDefault="00187460" w:rsidP="00187460">
      <w:pPr>
        <w:ind w:left="540" w:right="-285" w:hanging="540"/>
        <w:jc w:val="both"/>
        <w:rPr>
          <w:rFonts w:ascii="Arial Narrow" w:hAnsi="Arial Narrow"/>
          <w:snapToGrid w:val="0"/>
          <w:sz w:val="22"/>
          <w:szCs w:val="22"/>
        </w:rPr>
      </w:pPr>
      <w:r w:rsidRPr="006E4768">
        <w:rPr>
          <w:rFonts w:ascii="Arial Narrow" w:hAnsi="Arial Narrow"/>
          <w:b/>
          <w:snapToGrid w:val="0"/>
          <w:sz w:val="22"/>
          <w:szCs w:val="22"/>
        </w:rPr>
        <w:t>25.1</w:t>
      </w:r>
      <w:r w:rsidRPr="006E4768">
        <w:rPr>
          <w:rFonts w:ascii="Arial Narrow" w:hAnsi="Arial Narrow"/>
          <w:snapToGrid w:val="0"/>
          <w:sz w:val="22"/>
          <w:szCs w:val="22"/>
        </w:rPr>
        <w:t xml:space="preserve">. L’entrepreneur dispose d’un délai maximum d’un mois après la réception provisoire pour transmettre le projet à l’ingénieur du marché. </w:t>
      </w: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snapToGrid w:val="0"/>
          <w:sz w:val="22"/>
          <w:szCs w:val="22"/>
        </w:rPr>
        <w:t>Après achèvement des travaux et dans un délai maximum de quinze (15) jours après la date de réception provisoire, l’entrepreneur établira à partir des constats contradictoires, le projet de décompte final des travaux effectivement réalisés qui récapitule le montant total des sommes auxquelles il peut prétendre du fait de l’exécution du marché dans son ensemble.</w:t>
      </w:r>
    </w:p>
    <w:p w:rsidR="00187460" w:rsidRPr="006E4768" w:rsidRDefault="00187460" w:rsidP="00187460">
      <w:pPr>
        <w:ind w:left="540" w:right="-285" w:hanging="540"/>
        <w:jc w:val="both"/>
        <w:rPr>
          <w:rFonts w:ascii="Arial Narrow" w:hAnsi="Arial Narrow"/>
          <w:snapToGrid w:val="0"/>
          <w:sz w:val="22"/>
          <w:szCs w:val="22"/>
        </w:rPr>
      </w:pPr>
      <w:r w:rsidRPr="006E4768">
        <w:rPr>
          <w:rFonts w:ascii="Arial Narrow" w:hAnsi="Arial Narrow"/>
          <w:b/>
          <w:snapToGrid w:val="0"/>
          <w:sz w:val="22"/>
          <w:szCs w:val="22"/>
        </w:rPr>
        <w:t>25.2.</w:t>
      </w:r>
      <w:r w:rsidRPr="006E4768">
        <w:rPr>
          <w:rFonts w:ascii="Arial Narrow" w:hAnsi="Arial Narrow"/>
          <w:snapToGrid w:val="0"/>
          <w:sz w:val="22"/>
          <w:szCs w:val="22"/>
        </w:rPr>
        <w:t xml:space="preserve"> Le Chef de service du marché dispose d’un délai maximal d’un (1) mois pour notifier le projet accepté à l’Ingénieur du marché. </w:t>
      </w:r>
    </w:p>
    <w:p w:rsidR="00187460" w:rsidRPr="006E4768" w:rsidRDefault="00187460" w:rsidP="00187460">
      <w:pPr>
        <w:ind w:left="540" w:right="-285" w:hanging="540"/>
        <w:jc w:val="both"/>
        <w:rPr>
          <w:rFonts w:ascii="Arial Narrow" w:hAnsi="Arial Narrow"/>
          <w:snapToGrid w:val="0"/>
          <w:sz w:val="22"/>
          <w:szCs w:val="22"/>
        </w:rPr>
      </w:pPr>
      <w:r w:rsidRPr="006E4768">
        <w:rPr>
          <w:rFonts w:ascii="Arial Narrow" w:hAnsi="Arial Narrow"/>
          <w:b/>
          <w:snapToGrid w:val="0"/>
          <w:sz w:val="22"/>
          <w:szCs w:val="22"/>
        </w:rPr>
        <w:t>25.3</w:t>
      </w:r>
      <w:r w:rsidRPr="006E4768">
        <w:rPr>
          <w:rFonts w:ascii="Arial Narrow" w:hAnsi="Arial Narrow"/>
          <w:snapToGrid w:val="0"/>
          <w:sz w:val="22"/>
          <w:szCs w:val="22"/>
        </w:rPr>
        <w:t>. L’entrepreneur dispose d’un délai maximal d’un (1) mois pour renvoyer le décompte final signé au Chef de service du marché.</w:t>
      </w: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26 : Décompte général et définitif</w:t>
      </w:r>
    </w:p>
    <w:p w:rsidR="00187460" w:rsidRPr="006E4768" w:rsidRDefault="00187460" w:rsidP="00187460">
      <w:pPr>
        <w:ind w:left="540" w:right="-285" w:hanging="540"/>
        <w:jc w:val="both"/>
        <w:rPr>
          <w:rFonts w:ascii="Arial Narrow" w:hAnsi="Arial Narrow"/>
          <w:snapToGrid w:val="0"/>
          <w:sz w:val="22"/>
          <w:szCs w:val="22"/>
        </w:rPr>
      </w:pPr>
      <w:r w:rsidRPr="006E4768">
        <w:rPr>
          <w:rFonts w:ascii="Arial Narrow" w:hAnsi="Arial Narrow"/>
          <w:b/>
          <w:snapToGrid w:val="0"/>
          <w:sz w:val="22"/>
          <w:szCs w:val="22"/>
        </w:rPr>
        <w:t>26.1.</w:t>
      </w:r>
      <w:r w:rsidRPr="006E4768">
        <w:rPr>
          <w:rFonts w:ascii="Arial Narrow" w:hAnsi="Arial Narrow"/>
          <w:snapToGrid w:val="0"/>
          <w:sz w:val="22"/>
          <w:szCs w:val="22"/>
        </w:rPr>
        <w:t xml:space="preserve"> Le Chef de Service du marché dispose d’un délai maximal d’un (1) mois pour établir le décompte final de l’entrepreneur, après la réception définitive. </w:t>
      </w: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snapToGrid w:val="0"/>
          <w:sz w:val="22"/>
          <w:szCs w:val="22"/>
        </w:rPr>
        <w:t>À la fin de période de garantie qui donne lieu à la réception définitive des travaux, le chef de service dresse le décompte général et définitif du marché qu’il fait signer contradictoirement par l’entrepreneur et le Maître d’Ouvrage. Ce décompte comprend :</w:t>
      </w:r>
    </w:p>
    <w:p w:rsidR="00187460" w:rsidRPr="006E4768" w:rsidRDefault="00187460" w:rsidP="00E11A7E">
      <w:pPr>
        <w:numPr>
          <w:ilvl w:val="0"/>
          <w:numId w:val="38"/>
        </w:numPr>
        <w:tabs>
          <w:tab w:val="clear" w:pos="360"/>
        </w:tabs>
        <w:ind w:left="1260" w:right="-285"/>
        <w:jc w:val="both"/>
        <w:rPr>
          <w:rFonts w:ascii="Arial Narrow" w:hAnsi="Arial Narrow"/>
          <w:snapToGrid w:val="0"/>
          <w:sz w:val="22"/>
          <w:szCs w:val="22"/>
        </w:rPr>
      </w:pPr>
      <w:r w:rsidRPr="006E4768">
        <w:rPr>
          <w:rFonts w:ascii="Arial Narrow" w:hAnsi="Arial Narrow"/>
          <w:snapToGrid w:val="0"/>
          <w:sz w:val="22"/>
          <w:szCs w:val="22"/>
        </w:rPr>
        <w:t>La récapitulation des acomptes mensuels</w:t>
      </w:r>
    </w:p>
    <w:p w:rsidR="00187460" w:rsidRPr="006E4768" w:rsidRDefault="00187460" w:rsidP="00E11A7E">
      <w:pPr>
        <w:numPr>
          <w:ilvl w:val="0"/>
          <w:numId w:val="38"/>
        </w:numPr>
        <w:tabs>
          <w:tab w:val="clear" w:pos="360"/>
        </w:tabs>
        <w:ind w:left="1260" w:right="-285"/>
        <w:jc w:val="both"/>
        <w:rPr>
          <w:rFonts w:ascii="Arial Narrow" w:hAnsi="Arial Narrow"/>
          <w:snapToGrid w:val="0"/>
          <w:sz w:val="22"/>
          <w:szCs w:val="22"/>
        </w:rPr>
      </w:pPr>
      <w:r w:rsidRPr="006E4768">
        <w:rPr>
          <w:rFonts w:ascii="Arial Narrow" w:hAnsi="Arial Narrow"/>
          <w:snapToGrid w:val="0"/>
          <w:sz w:val="22"/>
          <w:szCs w:val="22"/>
        </w:rPr>
        <w:t>Le solde,</w:t>
      </w:r>
    </w:p>
    <w:p w:rsidR="00187460" w:rsidRPr="006E4768" w:rsidRDefault="00187460" w:rsidP="00E11A7E">
      <w:pPr>
        <w:numPr>
          <w:ilvl w:val="0"/>
          <w:numId w:val="38"/>
        </w:numPr>
        <w:tabs>
          <w:tab w:val="clear" w:pos="360"/>
        </w:tabs>
        <w:ind w:left="1260" w:right="-285"/>
        <w:jc w:val="both"/>
        <w:rPr>
          <w:rFonts w:ascii="Arial Narrow" w:hAnsi="Arial Narrow"/>
          <w:snapToGrid w:val="0"/>
          <w:sz w:val="22"/>
          <w:szCs w:val="22"/>
        </w:rPr>
      </w:pPr>
      <w:r w:rsidRPr="006E4768">
        <w:rPr>
          <w:rFonts w:ascii="Arial Narrow" w:hAnsi="Arial Narrow"/>
          <w:snapToGrid w:val="0"/>
          <w:sz w:val="22"/>
          <w:szCs w:val="22"/>
        </w:rPr>
        <w:t>Le décompte le Final.</w:t>
      </w: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snapToGrid w:val="0"/>
          <w:sz w:val="22"/>
          <w:szCs w:val="22"/>
        </w:rPr>
        <w:t>La signature du décompte général et définitif sans réserve par l’entrepreneur, lie définitivement les parties et met fin au marché, sauf en ce qui concerne les intérêts moratoires.</w:t>
      </w:r>
    </w:p>
    <w:p w:rsidR="00187460" w:rsidRPr="006E4768" w:rsidRDefault="00187460" w:rsidP="00187460">
      <w:pPr>
        <w:ind w:left="540" w:right="-285" w:hanging="540"/>
        <w:jc w:val="both"/>
        <w:rPr>
          <w:rFonts w:ascii="Arial Narrow" w:hAnsi="Arial Narrow"/>
          <w:snapToGrid w:val="0"/>
          <w:sz w:val="22"/>
          <w:szCs w:val="22"/>
        </w:rPr>
      </w:pPr>
      <w:r w:rsidRPr="006E4768">
        <w:rPr>
          <w:rFonts w:ascii="Arial Narrow" w:hAnsi="Arial Narrow"/>
          <w:b/>
          <w:snapToGrid w:val="0"/>
          <w:sz w:val="22"/>
          <w:szCs w:val="22"/>
        </w:rPr>
        <w:t>26.2.</w:t>
      </w:r>
      <w:r w:rsidRPr="006E4768">
        <w:rPr>
          <w:rFonts w:ascii="Arial Narrow" w:hAnsi="Arial Narrow"/>
          <w:snapToGrid w:val="0"/>
          <w:sz w:val="22"/>
          <w:szCs w:val="22"/>
        </w:rPr>
        <w:t xml:space="preserve"> L’entrepreneur dispose d’un délai maximal d’un (1) mois pour renvoyer le décompte final revêtu de sa signature au Chef de service du marché.</w:t>
      </w:r>
    </w:p>
    <w:p w:rsidR="00187460" w:rsidRPr="006E4768" w:rsidRDefault="00187460" w:rsidP="00187460">
      <w:pPr>
        <w:ind w:left="540" w:right="-285" w:hanging="540"/>
        <w:jc w:val="both"/>
        <w:rPr>
          <w:rFonts w:ascii="Arial Narrow" w:hAnsi="Arial Narrow"/>
          <w:snapToGrid w:val="0"/>
          <w:sz w:val="12"/>
          <w:szCs w:val="22"/>
        </w:rPr>
      </w:pPr>
    </w:p>
    <w:p w:rsidR="00187460" w:rsidRPr="006E4768" w:rsidRDefault="00187460" w:rsidP="00187460">
      <w:pPr>
        <w:ind w:left="540" w:right="-285" w:hanging="540"/>
        <w:jc w:val="both"/>
        <w:rPr>
          <w:rFonts w:ascii="Arial Narrow" w:hAnsi="Arial Narrow"/>
          <w:b/>
          <w:snapToGrid w:val="0"/>
          <w:sz w:val="22"/>
          <w:szCs w:val="22"/>
        </w:rPr>
      </w:pPr>
      <w:r w:rsidRPr="006E4768">
        <w:rPr>
          <w:rFonts w:ascii="Arial Narrow" w:hAnsi="Arial Narrow"/>
          <w:b/>
          <w:snapToGrid w:val="0"/>
          <w:sz w:val="22"/>
          <w:szCs w:val="22"/>
        </w:rPr>
        <w:t>Article 27 : Régime fiscal et douanier</w:t>
      </w: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snapToGrid w:val="0"/>
          <w:sz w:val="22"/>
          <w:szCs w:val="22"/>
        </w:rPr>
        <w:t>Le décret N°2003/651/PM du 16 avril 2003 définit les modalités de mise en œuvre du régime fiscal des Marchés Publics. La fiscalité applicable au présent marché comporte notamment :</w:t>
      </w:r>
    </w:p>
    <w:p w:rsidR="00187460" w:rsidRPr="006E4768" w:rsidRDefault="00187460" w:rsidP="00E11A7E">
      <w:pPr>
        <w:numPr>
          <w:ilvl w:val="0"/>
          <w:numId w:val="38"/>
        </w:numPr>
        <w:ind w:right="-285"/>
        <w:jc w:val="both"/>
        <w:rPr>
          <w:rFonts w:ascii="Arial Narrow" w:hAnsi="Arial Narrow"/>
          <w:snapToGrid w:val="0"/>
          <w:sz w:val="22"/>
          <w:szCs w:val="22"/>
        </w:rPr>
      </w:pPr>
      <w:r w:rsidRPr="006E4768">
        <w:rPr>
          <w:rFonts w:ascii="Arial Narrow" w:hAnsi="Arial Narrow"/>
          <w:snapToGrid w:val="0"/>
          <w:sz w:val="22"/>
          <w:szCs w:val="22"/>
        </w:rPr>
        <w:t>des impôts et taxes relatifs aux bénéfices industriels et commerciaux, y compris l’IAR qui constitue un précompte sur l’impôt des sociétés ;</w:t>
      </w:r>
    </w:p>
    <w:p w:rsidR="00187460" w:rsidRPr="006E4768" w:rsidRDefault="00187460" w:rsidP="00E11A7E">
      <w:pPr>
        <w:numPr>
          <w:ilvl w:val="0"/>
          <w:numId w:val="38"/>
        </w:numPr>
        <w:ind w:right="-285"/>
        <w:jc w:val="both"/>
        <w:rPr>
          <w:rFonts w:ascii="Arial Narrow" w:hAnsi="Arial Narrow"/>
          <w:snapToGrid w:val="0"/>
          <w:sz w:val="22"/>
          <w:szCs w:val="22"/>
        </w:rPr>
      </w:pPr>
      <w:r w:rsidRPr="006E4768">
        <w:rPr>
          <w:rFonts w:ascii="Arial Narrow" w:hAnsi="Arial Narrow"/>
          <w:snapToGrid w:val="0"/>
          <w:sz w:val="22"/>
          <w:szCs w:val="22"/>
        </w:rPr>
        <w:t xml:space="preserve">des droits d’enregistrement calculés conformément aux stipulations du code des impôts ; </w:t>
      </w:r>
    </w:p>
    <w:p w:rsidR="00187460" w:rsidRPr="006E4768" w:rsidRDefault="00187460" w:rsidP="00E11A7E">
      <w:pPr>
        <w:numPr>
          <w:ilvl w:val="0"/>
          <w:numId w:val="38"/>
        </w:numPr>
        <w:ind w:right="-285"/>
        <w:jc w:val="both"/>
        <w:rPr>
          <w:rFonts w:ascii="Arial Narrow" w:hAnsi="Arial Narrow"/>
          <w:snapToGrid w:val="0"/>
          <w:sz w:val="22"/>
          <w:szCs w:val="22"/>
        </w:rPr>
      </w:pPr>
      <w:r w:rsidRPr="006E4768">
        <w:rPr>
          <w:rFonts w:ascii="Arial Narrow" w:hAnsi="Arial Narrow"/>
          <w:snapToGrid w:val="0"/>
          <w:sz w:val="22"/>
          <w:szCs w:val="22"/>
        </w:rPr>
        <w:t>des droits et taxes attachés à la réalisation des prestations prévues par le marché :</w:t>
      </w:r>
    </w:p>
    <w:p w:rsidR="00187460" w:rsidRPr="006E4768" w:rsidRDefault="00187460" w:rsidP="00E11A7E">
      <w:pPr>
        <w:numPr>
          <w:ilvl w:val="0"/>
          <w:numId w:val="39"/>
        </w:numPr>
        <w:tabs>
          <w:tab w:val="clear" w:pos="360"/>
        </w:tabs>
        <w:ind w:left="1260" w:right="-285"/>
        <w:jc w:val="both"/>
        <w:rPr>
          <w:rFonts w:ascii="Arial Narrow" w:hAnsi="Arial Narrow"/>
          <w:snapToGrid w:val="0"/>
          <w:sz w:val="22"/>
          <w:szCs w:val="22"/>
        </w:rPr>
      </w:pPr>
      <w:r w:rsidRPr="006E4768">
        <w:rPr>
          <w:rFonts w:ascii="Arial Narrow" w:hAnsi="Arial Narrow"/>
          <w:snapToGrid w:val="0"/>
          <w:sz w:val="22"/>
          <w:szCs w:val="22"/>
        </w:rPr>
        <w:t>des droits et taxes d’entrée sur le territoire camerounais (droits de douanes, TVA, taxe informatique) ;</w:t>
      </w:r>
    </w:p>
    <w:p w:rsidR="00187460" w:rsidRPr="006E4768" w:rsidRDefault="00187460" w:rsidP="00E11A7E">
      <w:pPr>
        <w:numPr>
          <w:ilvl w:val="0"/>
          <w:numId w:val="39"/>
        </w:numPr>
        <w:tabs>
          <w:tab w:val="clear" w:pos="360"/>
        </w:tabs>
        <w:ind w:left="1260" w:right="-285"/>
        <w:jc w:val="both"/>
        <w:rPr>
          <w:rFonts w:ascii="Arial Narrow" w:hAnsi="Arial Narrow"/>
          <w:snapToGrid w:val="0"/>
          <w:sz w:val="22"/>
          <w:szCs w:val="22"/>
        </w:rPr>
      </w:pPr>
      <w:r w:rsidRPr="006E4768">
        <w:rPr>
          <w:rFonts w:ascii="Arial Narrow" w:hAnsi="Arial Narrow"/>
          <w:snapToGrid w:val="0"/>
          <w:sz w:val="22"/>
          <w:szCs w:val="22"/>
        </w:rPr>
        <w:t>des droits et taxes communaux ;</w:t>
      </w:r>
    </w:p>
    <w:p w:rsidR="00187460" w:rsidRPr="006E4768" w:rsidRDefault="00187460" w:rsidP="00E11A7E">
      <w:pPr>
        <w:numPr>
          <w:ilvl w:val="0"/>
          <w:numId w:val="39"/>
        </w:numPr>
        <w:tabs>
          <w:tab w:val="clear" w:pos="360"/>
        </w:tabs>
        <w:ind w:left="1260" w:right="-285"/>
        <w:jc w:val="both"/>
        <w:rPr>
          <w:rFonts w:ascii="Arial Narrow" w:hAnsi="Arial Narrow"/>
          <w:snapToGrid w:val="0"/>
          <w:sz w:val="22"/>
          <w:szCs w:val="22"/>
        </w:rPr>
      </w:pPr>
      <w:r w:rsidRPr="006E4768">
        <w:rPr>
          <w:rFonts w:ascii="Arial Narrow" w:hAnsi="Arial Narrow"/>
          <w:snapToGrid w:val="0"/>
          <w:sz w:val="22"/>
          <w:szCs w:val="22"/>
        </w:rPr>
        <w:t>des droits et taxes relatifs aux prélèvements des matériaux et d’eau.</w:t>
      </w: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snapToGrid w:val="0"/>
          <w:sz w:val="22"/>
          <w:szCs w:val="22"/>
        </w:rPr>
        <w:t>Ces éléments doivent être intégrés dans les charges que l’entreprise impute sur ses coûts d’intervention et constituer l’un des éléments des sous-détails des prix hors taxes.</w:t>
      </w: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snapToGrid w:val="0"/>
          <w:sz w:val="22"/>
          <w:szCs w:val="22"/>
        </w:rPr>
        <w:t>Le prix TTC s’entend TVA incluse.</w:t>
      </w:r>
    </w:p>
    <w:p w:rsidR="00187460" w:rsidRPr="006E4768" w:rsidRDefault="00187460" w:rsidP="00187460">
      <w:pPr>
        <w:ind w:right="-285" w:firstLine="708"/>
        <w:jc w:val="both"/>
        <w:rPr>
          <w:rFonts w:ascii="Arial Narrow" w:hAnsi="Arial Narrow"/>
          <w:snapToGrid w:val="0"/>
          <w:sz w:val="14"/>
          <w:szCs w:val="22"/>
        </w:rPr>
      </w:pPr>
    </w:p>
    <w:p w:rsidR="00187460" w:rsidRPr="006E4768" w:rsidRDefault="00187460" w:rsidP="00187460">
      <w:pPr>
        <w:ind w:right="-285" w:firstLine="708"/>
        <w:jc w:val="both"/>
        <w:rPr>
          <w:rFonts w:ascii="Arial Narrow" w:hAnsi="Arial Narrow"/>
          <w:snapToGrid w:val="0"/>
          <w:sz w:val="22"/>
          <w:szCs w:val="22"/>
        </w:rPr>
      </w:pPr>
      <w:r w:rsidRPr="006E4768">
        <w:rPr>
          <w:rFonts w:ascii="Arial Narrow" w:hAnsi="Arial Narrow"/>
          <w:b/>
          <w:sz w:val="22"/>
          <w:szCs w:val="22"/>
        </w:rPr>
        <w:t>Article 28 : Timbres et enregistrements</w:t>
      </w:r>
    </w:p>
    <w:p w:rsidR="00187460" w:rsidRPr="006E4768" w:rsidRDefault="00187460" w:rsidP="00187460">
      <w:pPr>
        <w:ind w:right="-285" w:firstLine="708"/>
        <w:jc w:val="both"/>
        <w:rPr>
          <w:rFonts w:ascii="Arial Narrow" w:hAnsi="Arial Narrow"/>
          <w:sz w:val="22"/>
          <w:szCs w:val="22"/>
        </w:rPr>
      </w:pPr>
      <w:r w:rsidRPr="006E4768">
        <w:rPr>
          <w:rFonts w:ascii="Arial Narrow" w:hAnsi="Arial Narrow"/>
          <w:sz w:val="22"/>
          <w:szCs w:val="22"/>
        </w:rPr>
        <w:t xml:space="preserve">Sept (07) exemplaires originaux du marché seront timbrés et enregistrés par les soins et aux frais de l’entrepreneur, conformément à la réglementation en vigueur. </w:t>
      </w:r>
    </w:p>
    <w:p w:rsidR="000B0834" w:rsidRPr="006E4768" w:rsidRDefault="000B0834" w:rsidP="001C2402">
      <w:pPr>
        <w:widowControl w:val="0"/>
        <w:autoSpaceDE w:val="0"/>
        <w:autoSpaceDN w:val="0"/>
        <w:adjustRightInd w:val="0"/>
        <w:spacing w:line="360" w:lineRule="auto"/>
        <w:jc w:val="both"/>
        <w:rPr>
          <w:noProof/>
          <w:sz w:val="22"/>
          <w:szCs w:val="22"/>
        </w:rPr>
        <w:sectPr w:rsidR="000B0834" w:rsidRPr="006E4768" w:rsidSect="002526E5">
          <w:pgSz w:w="11900" w:h="16820"/>
          <w:pgMar w:top="851" w:right="843" w:bottom="851" w:left="1134" w:header="720" w:footer="720" w:gutter="0"/>
          <w:paperSrc w:first="7" w:other="7"/>
          <w:cols w:space="720"/>
          <w:noEndnote/>
        </w:sectPr>
      </w:pPr>
    </w:p>
    <w:p w:rsidR="001C2402" w:rsidRPr="006E4768" w:rsidRDefault="001C2402" w:rsidP="001C2402">
      <w:pPr>
        <w:widowControl w:val="0"/>
        <w:autoSpaceDE w:val="0"/>
        <w:autoSpaceDN w:val="0"/>
        <w:adjustRightInd w:val="0"/>
        <w:spacing w:before="44" w:line="360" w:lineRule="auto"/>
        <w:ind w:right="-20"/>
        <w:jc w:val="center"/>
        <w:rPr>
          <w:noProof/>
          <w:sz w:val="30"/>
          <w:szCs w:val="30"/>
        </w:rPr>
      </w:pPr>
      <w:r w:rsidRPr="006E4768">
        <w:rPr>
          <w:b/>
          <w:bCs/>
          <w:noProof/>
          <w:sz w:val="30"/>
          <w:szCs w:val="30"/>
        </w:rPr>
        <w:lastRenderedPageBreak/>
        <w:t>ChapitreIII:Exécutiondestravaux</w:t>
      </w:r>
    </w:p>
    <w:p w:rsidR="00E16CD7" w:rsidRPr="006E4768" w:rsidRDefault="00E16CD7" w:rsidP="00214EC4">
      <w:pPr>
        <w:tabs>
          <w:tab w:val="left" w:pos="1560"/>
        </w:tabs>
        <w:spacing w:line="360" w:lineRule="auto"/>
        <w:rPr>
          <w:b/>
          <w:bCs/>
          <w:noProof/>
          <w:spacing w:val="6"/>
          <w:sz w:val="22"/>
          <w:szCs w:val="22"/>
        </w:rPr>
      </w:pPr>
      <w:r w:rsidRPr="006E4768">
        <w:rPr>
          <w:b/>
          <w:bCs/>
          <w:noProof/>
          <w:spacing w:val="6"/>
          <w:sz w:val="22"/>
          <w:szCs w:val="22"/>
        </w:rPr>
        <w:t>Article29 : Consistance des prestations</w:t>
      </w:r>
    </w:p>
    <w:p w:rsidR="00A4732F" w:rsidRPr="006E4768" w:rsidRDefault="00E16CD7" w:rsidP="00A4732F">
      <w:pPr>
        <w:widowControl w:val="0"/>
        <w:autoSpaceDE w:val="0"/>
        <w:autoSpaceDN w:val="0"/>
        <w:adjustRightInd w:val="0"/>
        <w:spacing w:before="61"/>
        <w:jc w:val="center"/>
        <w:rPr>
          <w:b/>
          <w:noProof/>
          <w:szCs w:val="21"/>
        </w:rPr>
      </w:pPr>
      <w:r w:rsidRPr="006E4768">
        <w:rPr>
          <w:noProof/>
          <w:sz w:val="22"/>
          <w:szCs w:val="22"/>
        </w:rPr>
        <w:t xml:space="preserve">Les travaux comprennent notamment : </w:t>
      </w:r>
      <w:r w:rsidR="00A4732F" w:rsidRPr="006E4768">
        <w:rPr>
          <w:b/>
          <w:bCs/>
          <w:noProof/>
          <w:sz w:val="20"/>
          <w:szCs w:val="20"/>
        </w:rPr>
        <w:t xml:space="preserve">POUR LES TRAVAUX DE CONSTRUCTION D’UN  FORAGE PRODUCTIF EQUIPE DE POMPE A MOTRICITE HUMAINE </w:t>
      </w:r>
      <w:r w:rsidR="00187460" w:rsidRPr="006E4768">
        <w:rPr>
          <w:b/>
          <w:bCs/>
          <w:noProof/>
          <w:sz w:val="20"/>
          <w:szCs w:val="20"/>
        </w:rPr>
        <w:t>A L’EP DE MEUSTEUK (L</w:t>
      </w:r>
      <w:r w:rsidR="00A4732F" w:rsidRPr="006E4768">
        <w:rPr>
          <w:b/>
          <w:bCs/>
          <w:noProof/>
          <w:sz w:val="20"/>
          <w:szCs w:val="20"/>
        </w:rPr>
        <w:t xml:space="preserve">ot 1) ET </w:t>
      </w:r>
      <w:r w:rsidR="00187460" w:rsidRPr="006E4768">
        <w:rPr>
          <w:b/>
          <w:bCs/>
          <w:noProof/>
          <w:sz w:val="20"/>
          <w:szCs w:val="20"/>
        </w:rPr>
        <w:t>L’</w:t>
      </w:r>
      <w:r w:rsidR="00A4732F" w:rsidRPr="006E4768">
        <w:rPr>
          <w:b/>
          <w:bCs/>
          <w:noProof/>
          <w:sz w:val="20"/>
          <w:szCs w:val="20"/>
        </w:rPr>
        <w:t xml:space="preserve">EP </w:t>
      </w:r>
      <w:r w:rsidR="00187460" w:rsidRPr="006E4768">
        <w:rPr>
          <w:b/>
          <w:bCs/>
          <w:noProof/>
          <w:sz w:val="20"/>
          <w:szCs w:val="20"/>
        </w:rPr>
        <w:t xml:space="preserve">DE </w:t>
      </w:r>
      <w:r w:rsidR="00A4732F" w:rsidRPr="006E4768">
        <w:rPr>
          <w:b/>
          <w:bCs/>
          <w:noProof/>
          <w:sz w:val="20"/>
          <w:szCs w:val="20"/>
        </w:rPr>
        <w:t>TREWAD (lot 1)DANS L’ARRONDISSEMENT DE SOULEDE-ROUA ; DEPARTEMENT DU MAYO-TSANAGA, REGION DE L’EXTREME-NORD</w:t>
      </w:r>
      <w:r w:rsidR="00A4732F" w:rsidRPr="006E4768">
        <w:rPr>
          <w:b/>
          <w:bCs/>
          <w:noProof/>
          <w:szCs w:val="21"/>
        </w:rPr>
        <w:t>.</w:t>
      </w:r>
    </w:p>
    <w:p w:rsidR="00A4732F" w:rsidRPr="006E4768" w:rsidRDefault="00A4732F" w:rsidP="00A4732F">
      <w:pPr>
        <w:widowControl w:val="0"/>
        <w:autoSpaceDE w:val="0"/>
        <w:autoSpaceDN w:val="0"/>
        <w:adjustRightInd w:val="0"/>
        <w:spacing w:before="61"/>
        <w:jc w:val="center"/>
        <w:rPr>
          <w:b/>
          <w:noProof/>
          <w:sz w:val="20"/>
          <w:szCs w:val="21"/>
        </w:rPr>
      </w:pPr>
      <w:r w:rsidRPr="006E4768">
        <w:rPr>
          <w:b/>
          <w:bCs/>
          <w:noProof/>
          <w:sz w:val="20"/>
          <w:szCs w:val="21"/>
        </w:rPr>
        <w:t>.</w:t>
      </w:r>
    </w:p>
    <w:p w:rsidR="008B543B" w:rsidRPr="006E4768" w:rsidRDefault="00DC00E5" w:rsidP="000975B4">
      <w:pPr>
        <w:widowControl w:val="0"/>
        <w:autoSpaceDE w:val="0"/>
        <w:autoSpaceDN w:val="0"/>
        <w:adjustRightInd w:val="0"/>
        <w:spacing w:before="61"/>
        <w:rPr>
          <w:noProof/>
          <w:sz w:val="22"/>
          <w:szCs w:val="22"/>
        </w:rPr>
      </w:pPr>
      <w:r w:rsidRPr="006E4768">
        <w:rPr>
          <w:b/>
          <w:iCs/>
          <w:noProof/>
          <w:sz w:val="16"/>
          <w:szCs w:val="18"/>
        </w:rPr>
        <w:t xml:space="preserve">RELATIF </w:t>
      </w:r>
      <w:r w:rsidR="000975B4" w:rsidRPr="006E4768">
        <w:rPr>
          <w:b/>
          <w:iCs/>
          <w:noProof/>
          <w:sz w:val="16"/>
          <w:szCs w:val="18"/>
        </w:rPr>
        <w:t xml:space="preserve">AU </w:t>
      </w:r>
      <w:r w:rsidR="000975B4" w:rsidRPr="006E4768">
        <w:rPr>
          <w:b/>
          <w:bCs/>
          <w:noProof/>
          <w:sz w:val="18"/>
          <w:szCs w:val="21"/>
        </w:rPr>
        <w:t xml:space="preserve">DOSSIER D’APPEL D’OFFRES NATIONAL OUVERT N°  ___ /AONO/ </w:t>
      </w:r>
      <w:r w:rsidR="00615728">
        <w:rPr>
          <w:b/>
          <w:bCs/>
          <w:noProof/>
          <w:sz w:val="18"/>
          <w:szCs w:val="21"/>
        </w:rPr>
        <w:t>REN/ DMT/CIPM-ROUA/AI/2024 DU _</w:t>
      </w:r>
      <w:r w:rsidR="005759B3">
        <w:rPr>
          <w:b/>
          <w:bCs/>
          <w:noProof/>
          <w:sz w:val="18"/>
          <w:szCs w:val="21"/>
        </w:rPr>
        <w:t>10 DECEMBRE</w:t>
      </w:r>
      <w:r w:rsidR="00615728">
        <w:rPr>
          <w:b/>
          <w:bCs/>
          <w:noProof/>
          <w:sz w:val="18"/>
          <w:szCs w:val="21"/>
        </w:rPr>
        <w:t xml:space="preserve"> </w:t>
      </w:r>
      <w:r w:rsidR="000975B4" w:rsidRPr="006E4768">
        <w:rPr>
          <w:b/>
          <w:bCs/>
          <w:noProof/>
          <w:sz w:val="18"/>
          <w:szCs w:val="21"/>
        </w:rPr>
        <w:t xml:space="preserve"> 2024</w:t>
      </w:r>
      <w:r w:rsidR="000975B4" w:rsidRPr="006E4768">
        <w:rPr>
          <w:b/>
          <w:noProof/>
          <w:sz w:val="22"/>
          <w:szCs w:val="21"/>
        </w:rPr>
        <w:t>_</w:t>
      </w:r>
      <w:r w:rsidR="000975B4" w:rsidRPr="006E4768">
        <w:rPr>
          <w:b/>
          <w:bCs/>
          <w:noProof/>
          <w:sz w:val="18"/>
          <w:szCs w:val="21"/>
        </w:rPr>
        <w:t>POUR</w:t>
      </w:r>
      <w:r w:rsidR="008B543B" w:rsidRPr="006E4768">
        <w:rPr>
          <w:b/>
          <w:bCs/>
          <w:noProof/>
          <w:sz w:val="22"/>
          <w:szCs w:val="22"/>
        </w:rPr>
        <w:t xml:space="preserve">Article30: </w:t>
      </w:r>
      <w:r w:rsidR="008B543B" w:rsidRPr="006E4768">
        <w:rPr>
          <w:b/>
          <w:bCs/>
          <w:noProof/>
          <w:spacing w:val="5"/>
          <w:sz w:val="22"/>
          <w:szCs w:val="22"/>
        </w:rPr>
        <w:t>Obligation</w:t>
      </w:r>
      <w:r w:rsidR="008B543B" w:rsidRPr="006E4768">
        <w:rPr>
          <w:b/>
          <w:bCs/>
          <w:noProof/>
          <w:sz w:val="22"/>
          <w:szCs w:val="22"/>
        </w:rPr>
        <w:t xml:space="preserve">s </w:t>
      </w:r>
      <w:r w:rsidR="008B543B" w:rsidRPr="006E4768">
        <w:rPr>
          <w:b/>
          <w:bCs/>
          <w:noProof/>
          <w:spacing w:val="5"/>
          <w:sz w:val="22"/>
          <w:szCs w:val="22"/>
        </w:rPr>
        <w:t>d</w:t>
      </w:r>
      <w:r w:rsidR="008B543B" w:rsidRPr="006E4768">
        <w:rPr>
          <w:b/>
          <w:bCs/>
          <w:noProof/>
          <w:sz w:val="22"/>
          <w:szCs w:val="22"/>
        </w:rPr>
        <w:t xml:space="preserve">u </w:t>
      </w:r>
      <w:r w:rsidR="008B543B" w:rsidRPr="006E4768">
        <w:rPr>
          <w:b/>
          <w:bCs/>
          <w:noProof/>
          <w:spacing w:val="5"/>
          <w:sz w:val="22"/>
          <w:szCs w:val="22"/>
        </w:rPr>
        <w:t>Maîtr</w:t>
      </w:r>
      <w:r w:rsidR="008B543B" w:rsidRPr="006E4768">
        <w:rPr>
          <w:b/>
          <w:bCs/>
          <w:noProof/>
          <w:sz w:val="22"/>
          <w:szCs w:val="22"/>
        </w:rPr>
        <w:t xml:space="preserve">e </w:t>
      </w:r>
      <w:r w:rsidR="008B543B" w:rsidRPr="006E4768">
        <w:rPr>
          <w:b/>
          <w:bCs/>
          <w:noProof/>
          <w:spacing w:val="5"/>
          <w:sz w:val="22"/>
          <w:szCs w:val="22"/>
        </w:rPr>
        <w:t>d’Ouvrage</w:t>
      </w:r>
      <w:r w:rsidR="008B543B" w:rsidRPr="006E4768">
        <w:rPr>
          <w:b/>
          <w:bCs/>
          <w:noProof/>
          <w:sz w:val="22"/>
          <w:szCs w:val="22"/>
        </w:rPr>
        <w:t>(CCAGcomplété)</w:t>
      </w:r>
    </w:p>
    <w:p w:rsidR="008B543B" w:rsidRPr="006E4768" w:rsidRDefault="008B543B" w:rsidP="001C2402">
      <w:pPr>
        <w:widowControl w:val="0"/>
        <w:autoSpaceDE w:val="0"/>
        <w:autoSpaceDN w:val="0"/>
        <w:adjustRightInd w:val="0"/>
        <w:spacing w:line="360" w:lineRule="auto"/>
        <w:ind w:left="447" w:hanging="340"/>
        <w:jc w:val="both"/>
        <w:rPr>
          <w:noProof/>
          <w:sz w:val="22"/>
          <w:szCs w:val="22"/>
        </w:rPr>
      </w:pPr>
      <w:r w:rsidRPr="006E4768">
        <w:rPr>
          <w:noProof/>
          <w:sz w:val="22"/>
          <w:szCs w:val="22"/>
        </w:rPr>
        <w:t>30.1. Le Maître d’Ouvrage est tenu de fournir au prestatairelesinformationsnécessairesàl’exécutiondesamission,etdeluigarantir,auxfrais decedernier,l’accèsauxsitesdesprojets.</w:t>
      </w:r>
    </w:p>
    <w:p w:rsidR="008B543B" w:rsidRPr="006E4768" w:rsidRDefault="008B543B" w:rsidP="001C2402">
      <w:pPr>
        <w:widowControl w:val="0"/>
        <w:tabs>
          <w:tab w:val="left" w:pos="1660"/>
          <w:tab w:val="left" w:pos="2520"/>
          <w:tab w:val="left" w:pos="3020"/>
          <w:tab w:val="left" w:pos="4220"/>
        </w:tabs>
        <w:autoSpaceDE w:val="0"/>
        <w:autoSpaceDN w:val="0"/>
        <w:adjustRightInd w:val="0"/>
        <w:spacing w:line="360" w:lineRule="auto"/>
        <w:ind w:left="447" w:hanging="340"/>
        <w:jc w:val="both"/>
        <w:rPr>
          <w:noProof/>
          <w:sz w:val="22"/>
          <w:szCs w:val="22"/>
        </w:rPr>
      </w:pPr>
      <w:r w:rsidRPr="006E4768">
        <w:rPr>
          <w:noProof/>
          <w:sz w:val="22"/>
          <w:szCs w:val="22"/>
        </w:rPr>
        <w:t xml:space="preserve">30.2. Le Maître d’Ouvrage </w:t>
      </w:r>
      <w:r w:rsidRPr="006E4768">
        <w:rPr>
          <w:noProof/>
          <w:spacing w:val="4"/>
          <w:sz w:val="22"/>
          <w:szCs w:val="22"/>
        </w:rPr>
        <w:t>assur</w:t>
      </w:r>
      <w:r w:rsidRPr="006E4768">
        <w:rPr>
          <w:noProof/>
          <w:sz w:val="22"/>
          <w:szCs w:val="22"/>
        </w:rPr>
        <w:t xml:space="preserve">e </w:t>
      </w:r>
      <w:r w:rsidRPr="006E4768">
        <w:rPr>
          <w:noProof/>
          <w:spacing w:val="4"/>
          <w:sz w:val="22"/>
          <w:szCs w:val="22"/>
        </w:rPr>
        <w:t>a</w:t>
      </w:r>
      <w:r w:rsidRPr="006E4768">
        <w:rPr>
          <w:noProof/>
          <w:sz w:val="22"/>
          <w:szCs w:val="22"/>
        </w:rPr>
        <w:t xml:space="preserve">u </w:t>
      </w:r>
      <w:r w:rsidRPr="006E4768">
        <w:rPr>
          <w:noProof/>
          <w:spacing w:val="4"/>
          <w:sz w:val="22"/>
          <w:szCs w:val="22"/>
        </w:rPr>
        <w:t xml:space="preserve">prestataire </w:t>
      </w:r>
      <w:r w:rsidRPr="006E4768">
        <w:rPr>
          <w:noProof/>
          <w:spacing w:val="5"/>
          <w:sz w:val="22"/>
          <w:szCs w:val="22"/>
        </w:rPr>
        <w:t>protectio</w:t>
      </w:r>
      <w:r w:rsidRPr="006E4768">
        <w:rPr>
          <w:noProof/>
          <w:sz w:val="22"/>
          <w:szCs w:val="22"/>
        </w:rPr>
        <w:t>n</w:t>
      </w:r>
      <w:r w:rsidRPr="006E4768">
        <w:rPr>
          <w:noProof/>
          <w:spacing w:val="5"/>
          <w:sz w:val="22"/>
          <w:szCs w:val="22"/>
        </w:rPr>
        <w:t>contr</w:t>
      </w:r>
      <w:r w:rsidRPr="006E4768">
        <w:rPr>
          <w:noProof/>
          <w:sz w:val="22"/>
          <w:szCs w:val="22"/>
        </w:rPr>
        <w:t>e</w:t>
      </w:r>
      <w:r w:rsidRPr="006E4768">
        <w:rPr>
          <w:noProof/>
          <w:spacing w:val="5"/>
          <w:sz w:val="22"/>
          <w:szCs w:val="22"/>
        </w:rPr>
        <w:t>le</w:t>
      </w:r>
      <w:r w:rsidRPr="006E4768">
        <w:rPr>
          <w:noProof/>
          <w:sz w:val="22"/>
          <w:szCs w:val="22"/>
        </w:rPr>
        <w:t>s</w:t>
      </w:r>
      <w:r w:rsidRPr="006E4768">
        <w:rPr>
          <w:noProof/>
          <w:spacing w:val="5"/>
          <w:sz w:val="22"/>
          <w:szCs w:val="22"/>
        </w:rPr>
        <w:t>menaces</w:t>
      </w:r>
      <w:r w:rsidRPr="006E4768">
        <w:rPr>
          <w:noProof/>
          <w:sz w:val="22"/>
          <w:szCs w:val="22"/>
        </w:rPr>
        <w:t>,</w:t>
      </w:r>
      <w:r w:rsidRPr="006E4768">
        <w:rPr>
          <w:noProof/>
          <w:spacing w:val="5"/>
          <w:sz w:val="22"/>
          <w:szCs w:val="22"/>
        </w:rPr>
        <w:t xml:space="preserve">outrages, </w:t>
      </w:r>
      <w:r w:rsidRPr="006E4768">
        <w:rPr>
          <w:noProof/>
          <w:sz w:val="22"/>
          <w:szCs w:val="22"/>
        </w:rPr>
        <w:t>violences, voies de fait, injures ou diffamations dont il peut être victime en raison ou à l’occasion del’exercicedesamission.</w:t>
      </w: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30 </w:t>
      </w:r>
      <w:r w:rsidRPr="006E4768">
        <w:rPr>
          <w:rFonts w:ascii="Arial Narrow" w:hAnsi="Arial Narrow"/>
          <w:sz w:val="22"/>
          <w:szCs w:val="22"/>
        </w:rPr>
        <w:t xml:space="preserve">: </w:t>
      </w:r>
      <w:r w:rsidRPr="006E4768">
        <w:rPr>
          <w:rFonts w:ascii="Arial Narrow" w:hAnsi="Arial Narrow"/>
          <w:b/>
          <w:sz w:val="22"/>
          <w:szCs w:val="22"/>
        </w:rPr>
        <w:t>Délais d’exécution du marché</w:t>
      </w:r>
    </w:p>
    <w:p w:rsidR="00187460" w:rsidRPr="006E4768" w:rsidRDefault="00187460" w:rsidP="00187460">
      <w:pPr>
        <w:pStyle w:val="Corpsdetexte"/>
        <w:ind w:left="540" w:right="-285" w:hanging="540"/>
        <w:rPr>
          <w:rFonts w:ascii="Arial Narrow" w:hAnsi="Arial Narrow"/>
          <w:sz w:val="22"/>
          <w:szCs w:val="22"/>
        </w:rPr>
      </w:pPr>
      <w:r w:rsidRPr="006E4768">
        <w:rPr>
          <w:rFonts w:ascii="Arial Narrow" w:hAnsi="Arial Narrow"/>
          <w:b/>
          <w:sz w:val="22"/>
          <w:szCs w:val="22"/>
        </w:rPr>
        <w:t xml:space="preserve">30.1 </w:t>
      </w:r>
      <w:r w:rsidRPr="006E4768">
        <w:rPr>
          <w:rFonts w:ascii="Arial Narrow" w:hAnsi="Arial Narrow"/>
          <w:sz w:val="22"/>
          <w:szCs w:val="22"/>
        </w:rPr>
        <w:t xml:space="preserve">Le délai d’exécution des travaux objet du présent marché est du délai d’exécution est fixé </w:t>
      </w:r>
      <w:r w:rsidRPr="006E4768">
        <w:rPr>
          <w:rFonts w:ascii="Arial Narrow" w:hAnsi="Arial Narrow"/>
          <w:b/>
          <w:sz w:val="22"/>
          <w:szCs w:val="22"/>
        </w:rPr>
        <w:t>trois (03) mois.</w:t>
      </w:r>
    </w:p>
    <w:p w:rsidR="00187460" w:rsidRPr="006E4768" w:rsidRDefault="00187460" w:rsidP="00187460">
      <w:pPr>
        <w:pStyle w:val="Corpsdetexte"/>
        <w:ind w:left="540" w:right="-285" w:hanging="540"/>
        <w:rPr>
          <w:rFonts w:ascii="Arial Narrow" w:hAnsi="Arial Narrow"/>
          <w:sz w:val="22"/>
          <w:szCs w:val="22"/>
        </w:rPr>
      </w:pPr>
      <w:r w:rsidRPr="006E4768">
        <w:rPr>
          <w:rFonts w:ascii="Arial Narrow" w:hAnsi="Arial Narrow"/>
          <w:b/>
          <w:sz w:val="22"/>
          <w:szCs w:val="22"/>
        </w:rPr>
        <w:t xml:space="preserve">30.2. </w:t>
      </w:r>
      <w:r w:rsidRPr="006E4768">
        <w:rPr>
          <w:rFonts w:ascii="Arial Narrow" w:hAnsi="Arial Narrow"/>
          <w:sz w:val="22"/>
          <w:szCs w:val="22"/>
        </w:rPr>
        <w:t>Ce délai court à compter de la date de notification de l’ordre de service de commencer les travaux.</w:t>
      </w:r>
    </w:p>
    <w:p w:rsidR="00187460" w:rsidRPr="006E4768" w:rsidRDefault="00187460" w:rsidP="00187460">
      <w:pPr>
        <w:pStyle w:val="Corpsdetexte"/>
        <w:ind w:left="540" w:right="-285" w:hanging="540"/>
        <w:rPr>
          <w:rFonts w:ascii="Arial Narrow" w:hAnsi="Arial Narrow"/>
          <w:sz w:val="14"/>
          <w:szCs w:val="22"/>
        </w:rPr>
      </w:pP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31 : Rôles et responsabilités de l’entrepreneur</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L’Entrepreneur est responsable des travaux pour lesquels il est choisi : à cet effet, il a pour mission d’assurer leur exécution sous le contrôle de l’ingénieur du marché conformément, aux règlements et aux normes en vigueur, de respecter les clauses, de déterminer, choisir, acheter tout outillage, tous les matériaux et toutes les fournitures nécessaires, et d’engager tout le personnel spécialisé ou non.</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L’Entrepreneur est responsable vis à vis de l’Administration de la qualité et de la quantité des fournitures, de leur parfaite adaptation aux besoins du projet, et de la bonne exécution des travaux.</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 xml:space="preserve">Les approbations données par le Maître d’Ouvrage n’atténueront en rien la responsabilité de l’Entrepreneur. </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 xml:space="preserve">L’Entrepreneur sera seul responsable des accidents et dommages de toute nature qui adviendraient à son personnel, à des tiers, à son matériel, aux réalisations, à l’occasion de l’exécution du présent marché. </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Il a l’obligation de remettre en état les ouvrages détériorés du fait de ses travaux.</w:t>
      </w:r>
    </w:p>
    <w:p w:rsidR="00187460" w:rsidRPr="006E4768" w:rsidRDefault="00187460" w:rsidP="00187460">
      <w:pPr>
        <w:ind w:right="-285"/>
        <w:jc w:val="both"/>
        <w:rPr>
          <w:rFonts w:ascii="Arial Narrow" w:hAnsi="Arial Narrow"/>
          <w:sz w:val="22"/>
          <w:szCs w:val="22"/>
        </w:rPr>
      </w:pP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32 : Mise à disposition des documents et du site</w:t>
      </w:r>
    </w:p>
    <w:p w:rsidR="00187460" w:rsidRPr="006E4768" w:rsidRDefault="00187460" w:rsidP="00187460">
      <w:pPr>
        <w:pStyle w:val="Retrait1religne"/>
        <w:spacing w:after="0"/>
        <w:ind w:right="-285" w:firstLine="708"/>
        <w:jc w:val="both"/>
        <w:rPr>
          <w:rFonts w:ascii="Arial Narrow" w:hAnsi="Arial Narrow"/>
          <w:sz w:val="22"/>
          <w:szCs w:val="22"/>
        </w:rPr>
      </w:pPr>
      <w:r w:rsidRPr="006E4768">
        <w:rPr>
          <w:rFonts w:ascii="Arial Narrow" w:hAnsi="Arial Narrow"/>
          <w:sz w:val="22"/>
          <w:szCs w:val="22"/>
        </w:rPr>
        <w:t xml:space="preserve">L’exemplaire reproductible des plans figurant dans le Dossier d’Offres d’Appel sera remis par l’Ingénieur du marché. </w:t>
      </w:r>
    </w:p>
    <w:p w:rsidR="00187460" w:rsidRPr="006E4768" w:rsidRDefault="00187460" w:rsidP="00187460">
      <w:pPr>
        <w:pStyle w:val="Retrait1religne"/>
        <w:spacing w:after="0"/>
        <w:ind w:right="-285" w:firstLine="0"/>
        <w:jc w:val="both"/>
        <w:rPr>
          <w:rFonts w:ascii="Arial Narrow" w:hAnsi="Arial Narrow"/>
          <w:sz w:val="22"/>
          <w:szCs w:val="22"/>
        </w:rPr>
      </w:pP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33 : Assurance des ouvrages et responsabilités civiles</w:t>
      </w:r>
    </w:p>
    <w:p w:rsidR="00187460" w:rsidRPr="006E4768" w:rsidRDefault="00187460" w:rsidP="00187460">
      <w:pPr>
        <w:pStyle w:val="Corpsdetexte"/>
        <w:ind w:right="-285" w:firstLine="708"/>
        <w:rPr>
          <w:rFonts w:ascii="Arial Narrow" w:hAnsi="Arial Narrow"/>
          <w:sz w:val="22"/>
          <w:szCs w:val="22"/>
        </w:rPr>
      </w:pPr>
      <w:r w:rsidRPr="006E4768">
        <w:rPr>
          <w:rFonts w:ascii="Arial Narrow" w:hAnsi="Arial Narrow"/>
          <w:sz w:val="22"/>
          <w:szCs w:val="22"/>
        </w:rPr>
        <w:t xml:space="preserve">L’entrepreneur mettra à la disposition du Maître d’Ouvrage Délégué et du Chef de service dans les quinze (15) jours à compter de la notification du marché et </w:t>
      </w:r>
      <w:r w:rsidRPr="006E4768">
        <w:rPr>
          <w:rFonts w:ascii="Arial Narrow" w:hAnsi="Arial Narrow"/>
          <w:bCs/>
          <w:sz w:val="22"/>
          <w:szCs w:val="22"/>
        </w:rPr>
        <w:t>avant tout démarrage des travaux</w:t>
      </w:r>
      <w:r w:rsidRPr="006E4768">
        <w:rPr>
          <w:rFonts w:ascii="Arial Narrow" w:hAnsi="Arial Narrow"/>
          <w:sz w:val="22"/>
          <w:szCs w:val="22"/>
        </w:rPr>
        <w:t xml:space="preserve"> une copie des contrats d’assurances de responsabilité civile et tous risque de chantier.</w:t>
      </w:r>
    </w:p>
    <w:p w:rsidR="00187460" w:rsidRPr="006E4768" w:rsidRDefault="00187460" w:rsidP="00187460">
      <w:pPr>
        <w:pStyle w:val="Corpsdetexte"/>
        <w:ind w:right="-285"/>
        <w:rPr>
          <w:rFonts w:ascii="Arial Narrow" w:hAnsi="Arial Narrow"/>
          <w:b/>
          <w:bCs/>
          <w:sz w:val="22"/>
          <w:szCs w:val="22"/>
          <w:u w:val="single"/>
        </w:rPr>
      </w:pPr>
    </w:p>
    <w:p w:rsidR="00187460" w:rsidRPr="006E4768" w:rsidRDefault="00187460" w:rsidP="00187460">
      <w:pPr>
        <w:pStyle w:val="Corpsdetexte"/>
        <w:ind w:right="-285"/>
        <w:rPr>
          <w:rFonts w:ascii="Arial Narrow" w:hAnsi="Arial Narrow"/>
          <w:b/>
          <w:bCs/>
          <w:sz w:val="22"/>
          <w:szCs w:val="22"/>
        </w:rPr>
      </w:pPr>
      <w:r w:rsidRPr="006E4768">
        <w:rPr>
          <w:rFonts w:ascii="Arial Narrow" w:hAnsi="Arial Narrow"/>
          <w:b/>
          <w:bCs/>
          <w:sz w:val="22"/>
          <w:szCs w:val="22"/>
        </w:rPr>
        <w:t>Article 34 : Consistance des travaux</w:t>
      </w:r>
    </w:p>
    <w:p w:rsidR="00187460" w:rsidRPr="006E4768" w:rsidRDefault="00187460" w:rsidP="00187460">
      <w:pPr>
        <w:pStyle w:val="Retraitcorpset1relig"/>
        <w:ind w:left="0" w:right="-285" w:firstLine="708"/>
        <w:jc w:val="both"/>
        <w:rPr>
          <w:rFonts w:ascii="Arial Narrow" w:hAnsi="Arial Narrow"/>
          <w:sz w:val="22"/>
          <w:szCs w:val="22"/>
        </w:rPr>
      </w:pPr>
      <w:r w:rsidRPr="006E4768">
        <w:rPr>
          <w:rFonts w:ascii="Arial Narrow" w:hAnsi="Arial Narrow"/>
          <w:sz w:val="22"/>
          <w:szCs w:val="22"/>
        </w:rPr>
        <w:t>Les prestations objet du présent contrat comprennent toutes les parties de corps d’état prévues au Cadre du détail quantitatif et estimatif. Ces prestations sont décrites au Cahier des Clauses Techniques Particulières (CCTP).</w:t>
      </w:r>
    </w:p>
    <w:p w:rsidR="00187460" w:rsidRPr="006E4768" w:rsidRDefault="00187460" w:rsidP="00187460">
      <w:pPr>
        <w:pStyle w:val="Retraitcorpset1relig"/>
        <w:ind w:left="0" w:right="-285" w:firstLine="0"/>
        <w:jc w:val="both"/>
        <w:rPr>
          <w:rFonts w:ascii="Arial Narrow" w:hAnsi="Arial Narrow"/>
          <w:sz w:val="22"/>
          <w:szCs w:val="22"/>
        </w:rPr>
      </w:pPr>
    </w:p>
    <w:p w:rsidR="00187460" w:rsidRPr="006E4768" w:rsidRDefault="00187460" w:rsidP="00187460">
      <w:pPr>
        <w:ind w:right="-285"/>
        <w:jc w:val="both"/>
        <w:rPr>
          <w:rFonts w:ascii="Arial Narrow" w:hAnsi="Arial Narrow"/>
          <w:b/>
          <w:sz w:val="22"/>
          <w:szCs w:val="22"/>
        </w:rPr>
      </w:pPr>
      <w:r w:rsidRPr="006E4768">
        <w:rPr>
          <w:rFonts w:ascii="Arial Narrow" w:hAnsi="Arial Narrow"/>
          <w:b/>
          <w:sz w:val="22"/>
          <w:szCs w:val="22"/>
        </w:rPr>
        <w:t>Article 35 : Pièces à fournir par l’entrepreneur et Différentes étapes d’exécution sur le terrain</w:t>
      </w:r>
    </w:p>
    <w:p w:rsidR="00187460" w:rsidRPr="006E4768" w:rsidRDefault="00187460" w:rsidP="00187460">
      <w:pPr>
        <w:ind w:right="-285" w:firstLine="708"/>
        <w:jc w:val="both"/>
        <w:rPr>
          <w:rFonts w:ascii="Arial Narrow" w:hAnsi="Arial Narrow"/>
          <w:sz w:val="22"/>
          <w:szCs w:val="22"/>
        </w:rPr>
      </w:pPr>
      <w:r w:rsidRPr="006E4768">
        <w:rPr>
          <w:rFonts w:ascii="Arial Narrow" w:hAnsi="Arial Narrow"/>
          <w:sz w:val="22"/>
          <w:szCs w:val="22"/>
        </w:rPr>
        <w:t xml:space="preserve">Les documents relatifs à l’exécution et à l’avancement général des travaux seront communiqués à l’Ingénieur du marché en (07) Sept exemplaires à chaque début de mois. </w:t>
      </w:r>
    </w:p>
    <w:p w:rsidR="00187460" w:rsidRPr="006E4768" w:rsidRDefault="00187460" w:rsidP="00187460">
      <w:pPr>
        <w:ind w:right="-285"/>
        <w:jc w:val="both"/>
        <w:rPr>
          <w:rFonts w:ascii="Arial Narrow" w:hAnsi="Arial Narrow"/>
          <w:sz w:val="22"/>
          <w:szCs w:val="22"/>
        </w:rPr>
      </w:pPr>
    </w:p>
    <w:p w:rsidR="00187460" w:rsidRPr="006E4768" w:rsidRDefault="00187460" w:rsidP="00187460">
      <w:pPr>
        <w:tabs>
          <w:tab w:val="left" w:pos="204"/>
        </w:tabs>
        <w:ind w:right="-285"/>
        <w:jc w:val="both"/>
        <w:rPr>
          <w:rFonts w:ascii="Arial Narrow" w:hAnsi="Arial Narrow"/>
          <w:snapToGrid w:val="0"/>
          <w:sz w:val="22"/>
          <w:szCs w:val="22"/>
        </w:rPr>
      </w:pPr>
      <w:r w:rsidRPr="006E4768">
        <w:rPr>
          <w:rFonts w:ascii="Arial Narrow" w:hAnsi="Arial Narrow"/>
          <w:b/>
          <w:snapToGrid w:val="0"/>
          <w:sz w:val="22"/>
          <w:szCs w:val="22"/>
        </w:rPr>
        <w:t>35.1</w:t>
      </w:r>
      <w:r w:rsidRPr="006E4768">
        <w:rPr>
          <w:rFonts w:ascii="Arial Narrow" w:hAnsi="Arial Narrow"/>
          <w:snapToGrid w:val="0"/>
          <w:sz w:val="22"/>
          <w:szCs w:val="22"/>
        </w:rPr>
        <w:t xml:space="preserve">. </w:t>
      </w:r>
      <w:r w:rsidRPr="006E4768">
        <w:rPr>
          <w:rFonts w:ascii="Arial Narrow" w:hAnsi="Arial Narrow"/>
          <w:b/>
          <w:snapToGrid w:val="0"/>
          <w:sz w:val="22"/>
          <w:szCs w:val="22"/>
        </w:rPr>
        <w:t>Programme des travaux, plan d’assurance qualité et autres</w:t>
      </w:r>
      <w:r w:rsidRPr="006E4768">
        <w:rPr>
          <w:rFonts w:ascii="Arial Narrow" w:hAnsi="Arial Narrow"/>
          <w:snapToGrid w:val="0"/>
          <w:sz w:val="22"/>
          <w:szCs w:val="22"/>
        </w:rPr>
        <w:t>.</w:t>
      </w:r>
    </w:p>
    <w:p w:rsidR="00187460" w:rsidRPr="006E4768" w:rsidRDefault="00187460" w:rsidP="00E11A7E">
      <w:pPr>
        <w:numPr>
          <w:ilvl w:val="0"/>
          <w:numId w:val="44"/>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 xml:space="preserve">Dans un délai maximum de quinze (15) jours à compter de la notification de l’ordre de service de commencer les travaux, l’entrepreneur soumettra, en sept (07) exemplaires, à l’approbation de l’Ingénieur du marché, le Programme </w:t>
      </w:r>
      <w:r w:rsidRPr="006E4768">
        <w:rPr>
          <w:rFonts w:ascii="Arial Narrow" w:hAnsi="Arial Narrow"/>
          <w:snapToGrid w:val="0"/>
          <w:sz w:val="22"/>
          <w:szCs w:val="22"/>
        </w:rPr>
        <w:lastRenderedPageBreak/>
        <w:t>d’exécution des travaux, son calendrier d’approvisionnement, son projet de Plan d’Assurance Qualité (PAQ) et son plan de Gestion Environnemental.</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ab/>
        <w:t xml:space="preserve">Ce programme sera exclusivement présenté selon les modèles fournis et fera ressortir : </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Le calendrier actualisé d’exécution des travaux ;</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Le processus et les méthodes d’exécution envisagées avec les prévisions d’emploi du personnel, du matériel et des matériaux ;</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La description des installations de chantier et de la sécurité envisagée ;</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Un planning graphique des travaux permettant au cours de ceux-ci de comparer l’avancement réel au prévu ;</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Les travaux que l’Entrepreneur fera exécuter par des sous-traitants ;</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Un planning d’approvisionnement du chantier</w:t>
      </w:r>
    </w:p>
    <w:p w:rsidR="00187460" w:rsidRPr="006E4768" w:rsidRDefault="00187460" w:rsidP="00E11A7E">
      <w:pPr>
        <w:pStyle w:val="Liste2"/>
        <w:numPr>
          <w:ilvl w:val="0"/>
          <w:numId w:val="42"/>
        </w:numPr>
        <w:ind w:right="-285"/>
        <w:contextualSpacing w:val="0"/>
        <w:jc w:val="both"/>
        <w:rPr>
          <w:rFonts w:ascii="Arial Narrow" w:hAnsi="Arial Narrow"/>
          <w:sz w:val="22"/>
          <w:szCs w:val="22"/>
        </w:rPr>
      </w:pPr>
      <w:r w:rsidRPr="006E4768">
        <w:rPr>
          <w:rFonts w:ascii="Arial Narrow" w:hAnsi="Arial Narrow"/>
          <w:sz w:val="22"/>
          <w:szCs w:val="22"/>
        </w:rPr>
        <w:t>Les plans de détail des ouvrages.</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ab/>
        <w:t>Deux (02) exemplaires de ces pièces lui seront retournés dans un délai de huit (8) à quinze (15) jours à partir de leur réception avec :</w:t>
      </w:r>
    </w:p>
    <w:p w:rsidR="00187460" w:rsidRPr="006E4768" w:rsidRDefault="00187460" w:rsidP="00E11A7E">
      <w:pPr>
        <w:numPr>
          <w:ilvl w:val="0"/>
          <w:numId w:val="43"/>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soit la mention d’approbation « BON POUR EXÉCUTION »</w:t>
      </w:r>
    </w:p>
    <w:p w:rsidR="00187460" w:rsidRPr="006E4768" w:rsidRDefault="00187460" w:rsidP="00E11A7E">
      <w:pPr>
        <w:numPr>
          <w:ilvl w:val="0"/>
          <w:numId w:val="43"/>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soit la mention de leur rejet accompagnée de motif dudit rejet</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ab/>
        <w:t xml:space="preserve">L’entrepreneur disposera alors de huit (8) jours pour présenter un nouveau. Le chef de service ou le Maître d’Ouvrage Délégué disposera alors d’un délai de cinq (5) jours pour donner son approbation ou faire d’éventuelles remarques. Dans ce cas, la procédure est relancée sans que cela ne puisse modifier le délai contractuel. </w:t>
      </w:r>
    </w:p>
    <w:p w:rsidR="00187460" w:rsidRPr="006E4768" w:rsidRDefault="00187460" w:rsidP="00187460">
      <w:pPr>
        <w:ind w:right="-285"/>
        <w:jc w:val="both"/>
        <w:rPr>
          <w:rFonts w:ascii="Arial Narrow" w:hAnsi="Arial Narrow"/>
          <w:sz w:val="22"/>
          <w:szCs w:val="22"/>
        </w:rPr>
      </w:pPr>
      <w:r w:rsidRPr="006E4768">
        <w:rPr>
          <w:rFonts w:ascii="Arial Narrow" w:hAnsi="Arial Narrow"/>
          <w:snapToGrid w:val="0"/>
          <w:sz w:val="22"/>
          <w:szCs w:val="22"/>
        </w:rPr>
        <w:tab/>
        <w:t xml:space="preserve">L’approbation donnée par le Chef de service ou le Maître d’Ouvrage n’atténuera en rien la responsabilité de l’entrepreneur. Cependant les travaux exécutés avant l’approbation du programme ne seront ni constatés ni rémunérés. Le planning actualisé et approuvé deviendra le planning contractuel. </w:t>
      </w:r>
      <w:r w:rsidRPr="006E4768">
        <w:rPr>
          <w:rFonts w:ascii="Arial Narrow" w:hAnsi="Arial Narrow"/>
          <w:sz w:val="22"/>
          <w:szCs w:val="22"/>
        </w:rPr>
        <w:t xml:space="preserve">L’Entrepreneur tiendra constamment à jour, et sur le chantier, un planning des travaux, les plans approuvés, le cahier des spécifications techniques et un journal de chantier. Celui-ci contre signé par le représentant de l’entreprise et par l’Ingénieur tiendra compte de l’avancement réel du chantier journalière ment. Des modifications importantes ne pourront être apportées au programme contractuel qu’après avoir reçu l’accord de l’Ingénieur et du Chef de service. </w:t>
      </w:r>
    </w:p>
    <w:p w:rsidR="00187460" w:rsidRPr="006E4768" w:rsidRDefault="00187460" w:rsidP="00E11A7E">
      <w:pPr>
        <w:numPr>
          <w:ilvl w:val="0"/>
          <w:numId w:val="44"/>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Le plan de Gestion Environnement fera ressortir notamment les conditions de choix des et liquides site techniques et de base vie, les conditions d’emprunt de sites d’extraction et les conditions remise en état de travaux et d’installation.</w:t>
      </w:r>
    </w:p>
    <w:p w:rsidR="00187460" w:rsidRPr="006E4768" w:rsidRDefault="00187460" w:rsidP="00E11A7E">
      <w:pPr>
        <w:numPr>
          <w:ilvl w:val="0"/>
          <w:numId w:val="44"/>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L’entrepreneur indiquera dans ce programme les matériels et méthodes qu’il compte utiliser ainsi que les effectifs du personnel qu’il compte employer.</w:t>
      </w:r>
    </w:p>
    <w:p w:rsidR="00187460" w:rsidRPr="006E4768" w:rsidRDefault="00187460" w:rsidP="00E11A7E">
      <w:pPr>
        <w:numPr>
          <w:ilvl w:val="0"/>
          <w:numId w:val="44"/>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L’agrément donné par le Chef de service ou l’Ingénieur ne diminue en rien la responsabilité de l’entrepreneur quant aux conséquences dommageables que leur mise en œuvre pourrait avoir tant à l’égard des tiers qu’à l’égard du respect des clauses du marché.</w:t>
      </w:r>
    </w:p>
    <w:p w:rsidR="00187460" w:rsidRPr="006E4768" w:rsidRDefault="00187460" w:rsidP="00187460">
      <w:pPr>
        <w:ind w:right="-285"/>
        <w:jc w:val="both"/>
        <w:rPr>
          <w:rFonts w:ascii="Arial Narrow" w:hAnsi="Arial Narrow"/>
          <w:b/>
          <w:snapToGrid w:val="0"/>
          <w:sz w:val="22"/>
          <w:szCs w:val="22"/>
        </w:rPr>
      </w:pPr>
    </w:p>
    <w:p w:rsidR="00187460" w:rsidRPr="006E4768" w:rsidRDefault="00187460" w:rsidP="00187460">
      <w:pPr>
        <w:ind w:right="-285"/>
        <w:jc w:val="both"/>
        <w:rPr>
          <w:rFonts w:ascii="Arial Narrow" w:hAnsi="Arial Narrow"/>
          <w:b/>
          <w:snapToGrid w:val="0"/>
          <w:sz w:val="22"/>
          <w:szCs w:val="22"/>
        </w:rPr>
      </w:pPr>
      <w:r w:rsidRPr="006E4768">
        <w:rPr>
          <w:rFonts w:ascii="Arial Narrow" w:hAnsi="Arial Narrow"/>
          <w:b/>
          <w:snapToGrid w:val="0"/>
          <w:sz w:val="22"/>
          <w:szCs w:val="22"/>
        </w:rPr>
        <w:t>35.2</w:t>
      </w:r>
      <w:r w:rsidRPr="006E4768">
        <w:rPr>
          <w:rFonts w:ascii="Arial Narrow" w:hAnsi="Arial Narrow"/>
          <w:snapToGrid w:val="0"/>
          <w:sz w:val="22"/>
          <w:szCs w:val="22"/>
        </w:rPr>
        <w:t xml:space="preserve">. </w:t>
      </w:r>
      <w:r w:rsidRPr="006E4768">
        <w:rPr>
          <w:rFonts w:ascii="Arial Narrow" w:hAnsi="Arial Narrow"/>
          <w:b/>
          <w:snapToGrid w:val="0"/>
          <w:sz w:val="22"/>
          <w:szCs w:val="22"/>
        </w:rPr>
        <w:t>Projet d’exécution</w:t>
      </w:r>
    </w:p>
    <w:p w:rsidR="00187460" w:rsidRPr="006E4768" w:rsidRDefault="00187460" w:rsidP="00E11A7E">
      <w:pPr>
        <w:numPr>
          <w:ilvl w:val="0"/>
          <w:numId w:val="45"/>
        </w:numPr>
        <w:tabs>
          <w:tab w:val="left" w:pos="204"/>
        </w:tabs>
        <w:ind w:right="-285"/>
        <w:jc w:val="both"/>
        <w:rPr>
          <w:rFonts w:ascii="Arial Narrow" w:hAnsi="Arial Narrow"/>
          <w:snapToGrid w:val="0"/>
          <w:sz w:val="22"/>
          <w:szCs w:val="22"/>
        </w:rPr>
      </w:pPr>
      <w:r w:rsidRPr="006E4768">
        <w:rPr>
          <w:rFonts w:ascii="Arial Narrow" w:hAnsi="Arial Narrow"/>
          <w:snapToGrid w:val="0"/>
          <w:sz w:val="22"/>
          <w:szCs w:val="22"/>
        </w:rPr>
        <w:t>Le dossier des plans d’exécution (calcul et dessins) nécessaire à la réalisation de toutes les parties de l’ouvrage devront être soumis au visa de l’Ingénieur du marché pour les examiner un mois avant la date prévue pour le début de réalisation de la partie de l’ouvrage correspondante.</w:t>
      </w:r>
    </w:p>
    <w:p w:rsidR="00187460" w:rsidRPr="006E4768" w:rsidRDefault="00187460" w:rsidP="00E11A7E">
      <w:pPr>
        <w:numPr>
          <w:ilvl w:val="0"/>
          <w:numId w:val="45"/>
        </w:numPr>
        <w:tabs>
          <w:tab w:val="left" w:pos="204"/>
        </w:tabs>
        <w:ind w:right="-285"/>
        <w:jc w:val="both"/>
        <w:rPr>
          <w:rFonts w:ascii="Arial Narrow" w:hAnsi="Arial Narrow"/>
          <w:b/>
          <w:snapToGrid w:val="0"/>
          <w:sz w:val="22"/>
          <w:szCs w:val="22"/>
        </w:rPr>
      </w:pPr>
      <w:r w:rsidRPr="006E4768">
        <w:rPr>
          <w:rFonts w:ascii="Arial Narrow" w:hAnsi="Arial Narrow"/>
          <w:snapToGrid w:val="0"/>
          <w:sz w:val="22"/>
          <w:szCs w:val="22"/>
        </w:rPr>
        <w:t>L’Ingénieur du marché disposera d’un délai de quinze (15) jours pour les examiner et faire connaître ses observations. L’entrepreneur disposera alors d’un délai de huit (08) jours pour présenter un nouveau dossier intégrant lesdites observations.</w:t>
      </w:r>
    </w:p>
    <w:p w:rsidR="00187460" w:rsidRPr="006E4768" w:rsidRDefault="00187460" w:rsidP="00187460">
      <w:pPr>
        <w:keepNext/>
        <w:ind w:right="-285" w:firstLine="708"/>
        <w:jc w:val="both"/>
        <w:rPr>
          <w:rFonts w:ascii="Arial Narrow" w:hAnsi="Arial Narrow"/>
          <w:spacing w:val="-3"/>
          <w:sz w:val="22"/>
          <w:szCs w:val="22"/>
        </w:rPr>
      </w:pPr>
      <w:r w:rsidRPr="006E4768">
        <w:rPr>
          <w:rFonts w:ascii="Arial Narrow" w:hAnsi="Arial Narrow"/>
          <w:sz w:val="22"/>
          <w:szCs w:val="22"/>
        </w:rPr>
        <w:t xml:space="preserve">Le cahier de chantier est rempli régulièrement lors des réunions de chantier. </w:t>
      </w:r>
      <w:r w:rsidRPr="006E4768">
        <w:rPr>
          <w:rFonts w:ascii="Arial Narrow" w:hAnsi="Arial Narrow"/>
          <w:spacing w:val="-3"/>
          <w:sz w:val="22"/>
          <w:szCs w:val="22"/>
        </w:rPr>
        <w:t xml:space="preserve">L'Entrepreneur sera tenu de présenter ces documents à chaque fois que l’on en fera la demande. Il y a donc lieu de le conserver à proximité du chantier.  </w:t>
      </w:r>
    </w:p>
    <w:p w:rsidR="00187460" w:rsidRPr="006E4768" w:rsidRDefault="00187460" w:rsidP="00187460">
      <w:pPr>
        <w:ind w:right="-285"/>
        <w:jc w:val="both"/>
        <w:rPr>
          <w:rFonts w:ascii="Arial Narrow" w:hAnsi="Arial Narrow"/>
          <w:b/>
          <w:snapToGrid w:val="0"/>
          <w:sz w:val="22"/>
          <w:szCs w:val="22"/>
        </w:rPr>
      </w:pPr>
    </w:p>
    <w:p w:rsidR="00187460" w:rsidRPr="006E4768" w:rsidRDefault="00187460" w:rsidP="00187460">
      <w:pPr>
        <w:ind w:right="-285"/>
        <w:jc w:val="both"/>
        <w:rPr>
          <w:rFonts w:ascii="Arial Narrow" w:hAnsi="Arial Narrow"/>
          <w:b/>
          <w:sz w:val="22"/>
          <w:szCs w:val="22"/>
        </w:rPr>
      </w:pPr>
      <w:r w:rsidRPr="006E4768">
        <w:rPr>
          <w:rFonts w:ascii="Arial Narrow" w:hAnsi="Arial Narrow"/>
          <w:b/>
          <w:snapToGrid w:val="0"/>
          <w:sz w:val="22"/>
          <w:szCs w:val="22"/>
        </w:rPr>
        <w:t>35.3</w:t>
      </w:r>
      <w:r w:rsidRPr="006E4768">
        <w:rPr>
          <w:rFonts w:ascii="Arial Narrow" w:hAnsi="Arial Narrow"/>
          <w:snapToGrid w:val="0"/>
          <w:sz w:val="22"/>
          <w:szCs w:val="22"/>
        </w:rPr>
        <w:t xml:space="preserve">. </w:t>
      </w:r>
      <w:r w:rsidRPr="006E4768">
        <w:rPr>
          <w:rFonts w:ascii="Arial Narrow" w:hAnsi="Arial Narrow"/>
          <w:b/>
          <w:sz w:val="22"/>
          <w:szCs w:val="22"/>
        </w:rPr>
        <w:t>Différentes étapes d’exécution sur le terrain</w:t>
      </w:r>
    </w:p>
    <w:p w:rsidR="00187460" w:rsidRPr="006E4768" w:rsidRDefault="00187460" w:rsidP="00187460">
      <w:pPr>
        <w:pStyle w:val="Retraitcorpset1relig"/>
        <w:ind w:left="0" w:right="-285" w:firstLine="708"/>
        <w:jc w:val="both"/>
        <w:rPr>
          <w:rFonts w:ascii="Arial Narrow" w:hAnsi="Arial Narrow"/>
          <w:bCs/>
          <w:sz w:val="22"/>
          <w:szCs w:val="22"/>
        </w:rPr>
      </w:pPr>
      <w:r w:rsidRPr="006E4768">
        <w:rPr>
          <w:rFonts w:ascii="Arial Narrow" w:hAnsi="Arial Narrow"/>
          <w:bCs/>
          <w:sz w:val="22"/>
          <w:szCs w:val="22"/>
        </w:rPr>
        <w:t>L’exécution des travaux sur le terrain obéira aux différentes étapes suivantes pour lesquelles l’Ingénieur du Marché et le Maître d’œuvre doivent intervenir. L’Ingénieur du Marché et le Maître d’œuvre peuvent à tout moment en dehors de ces étapes se rendre sur le terrain pour le suivi quotidien.</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Installation du chantier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Etudes géomorphologiques et géophysiques, et Implantation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Travaux de foration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Equipement du forage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Nettoyage et Essais de Développement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Essais de Pompage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Prélèvement et Analyse de l’eau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 xml:space="preserve">Construction d′un </w:t>
      </w:r>
      <w:r w:rsidRPr="006E4768">
        <w:rPr>
          <w:rFonts w:ascii="Arial Narrow" w:hAnsi="Arial Narrow"/>
          <w:noProof/>
          <w:sz w:val="22"/>
          <w:szCs w:val="22"/>
        </w:rPr>
        <w:t>portillon métallique (1m x 1,20m ) avec cadenas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Création Comité de Gestion de l’ouvrage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lastRenderedPageBreak/>
        <w:t>Formation Artisan Réparateur de l’ouvrage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Fourniture et pose pompe à énergie solaire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Remise en état des lieux ;</w:t>
      </w:r>
    </w:p>
    <w:p w:rsidR="00187460" w:rsidRPr="006E4768" w:rsidRDefault="00187460" w:rsidP="00E11A7E">
      <w:pPr>
        <w:pStyle w:val="retrait"/>
        <w:numPr>
          <w:ilvl w:val="0"/>
          <w:numId w:val="41"/>
        </w:numPr>
        <w:spacing w:before="0" w:after="0"/>
        <w:ind w:right="-285"/>
        <w:jc w:val="both"/>
        <w:rPr>
          <w:rFonts w:ascii="Arial Narrow" w:hAnsi="Arial Narrow"/>
          <w:sz w:val="22"/>
          <w:szCs w:val="22"/>
        </w:rPr>
      </w:pPr>
      <w:r w:rsidRPr="006E4768">
        <w:rPr>
          <w:rFonts w:ascii="Arial Narrow" w:hAnsi="Arial Narrow"/>
          <w:sz w:val="22"/>
          <w:szCs w:val="22"/>
        </w:rPr>
        <w:t xml:space="preserve">Repli de matériel et équipements. </w:t>
      </w:r>
    </w:p>
    <w:p w:rsidR="00187460" w:rsidRPr="006E4768" w:rsidRDefault="00187460" w:rsidP="00187460">
      <w:pPr>
        <w:pStyle w:val="retrait"/>
        <w:ind w:right="-285"/>
        <w:rPr>
          <w:rFonts w:ascii="Arial Narrow" w:hAnsi="Arial Narrow"/>
          <w:sz w:val="22"/>
          <w:szCs w:val="22"/>
        </w:rPr>
      </w:pPr>
    </w:p>
    <w:p w:rsidR="00187460" w:rsidRPr="006E4768" w:rsidRDefault="00187460" w:rsidP="00187460">
      <w:pPr>
        <w:pStyle w:val="Retraitcorpset1relig"/>
        <w:ind w:left="0" w:right="-285" w:firstLine="0"/>
        <w:jc w:val="both"/>
        <w:rPr>
          <w:rFonts w:ascii="Arial Narrow" w:hAnsi="Arial Narrow"/>
          <w:b/>
          <w:bCs/>
          <w:sz w:val="22"/>
          <w:szCs w:val="22"/>
        </w:rPr>
      </w:pPr>
      <w:r w:rsidRPr="006E4768">
        <w:rPr>
          <w:rFonts w:ascii="Arial Narrow" w:hAnsi="Arial Narrow"/>
          <w:b/>
          <w:bCs/>
          <w:sz w:val="22"/>
          <w:szCs w:val="22"/>
        </w:rPr>
        <w:t>35.4 Documentation</w:t>
      </w:r>
    </w:p>
    <w:p w:rsidR="00187460" w:rsidRPr="006E4768" w:rsidRDefault="00187460" w:rsidP="00187460">
      <w:pPr>
        <w:pStyle w:val="Retraitcorpset1relig"/>
        <w:ind w:left="0" w:right="-285" w:firstLine="708"/>
        <w:jc w:val="both"/>
        <w:rPr>
          <w:rFonts w:ascii="Arial Narrow" w:hAnsi="Arial Narrow"/>
          <w:bCs/>
          <w:sz w:val="22"/>
          <w:szCs w:val="22"/>
        </w:rPr>
      </w:pPr>
      <w:r w:rsidRPr="006E4768">
        <w:rPr>
          <w:rFonts w:ascii="Arial Narrow" w:hAnsi="Arial Narrow"/>
          <w:bCs/>
          <w:sz w:val="22"/>
          <w:szCs w:val="22"/>
        </w:rPr>
        <w:t>Dans le but de s’assurer de la fiabilité, de l’originalité, de la provenance et de la matérialisation effective du projet, les documents ci-dessous désignés doivent être impérativement fournis au Chef de service du marché dès qu’il les demande.</w:t>
      </w:r>
    </w:p>
    <w:p w:rsidR="00187460" w:rsidRPr="006E4768" w:rsidRDefault="00187460" w:rsidP="00187460">
      <w:pPr>
        <w:pStyle w:val="Retraitcorpset1relig"/>
        <w:ind w:left="0" w:right="-285" w:firstLine="0"/>
        <w:jc w:val="both"/>
        <w:rPr>
          <w:rFonts w:ascii="Arial Narrow" w:hAnsi="Arial Narrow"/>
          <w:bCs/>
          <w:sz w:val="22"/>
          <w:szCs w:val="22"/>
        </w:rPr>
      </w:pPr>
      <w:r w:rsidRPr="006E4768">
        <w:rPr>
          <w:rFonts w:ascii="Arial Narrow" w:hAnsi="Arial Narrow"/>
          <w:bCs/>
          <w:sz w:val="22"/>
          <w:szCs w:val="22"/>
        </w:rPr>
        <w:t>Il s’agit de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Planning Prévisionnel des Travaux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Rapport d′implantation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 xml:space="preserve"> Coupe technique du forage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Coupe géologique du forage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Rapport des Essais de Développement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Rapport des Essais de Pompage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Certificat d′origine de la pompe et Bons de livraison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Factures d’Achat des différents matériels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Fiches techniques des différents matériels et équipements qui doivent être à l’état neuf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Certificat de traitement de l′eau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Rapport de formation du Comité de Gestion et de l′Artisan Réparateur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Plan (de recollement) conforme après travaux ;</w:t>
      </w:r>
    </w:p>
    <w:p w:rsidR="00187460" w:rsidRPr="006E4768" w:rsidRDefault="00187460" w:rsidP="00E11A7E">
      <w:pPr>
        <w:pStyle w:val="Retraitcorpset1relig"/>
        <w:numPr>
          <w:ilvl w:val="0"/>
          <w:numId w:val="46"/>
        </w:numPr>
        <w:ind w:right="-285"/>
        <w:jc w:val="both"/>
        <w:rPr>
          <w:rFonts w:ascii="Arial Narrow" w:hAnsi="Arial Narrow"/>
          <w:bCs/>
          <w:sz w:val="22"/>
          <w:szCs w:val="22"/>
        </w:rPr>
      </w:pPr>
      <w:r w:rsidRPr="006E4768">
        <w:rPr>
          <w:rFonts w:ascii="Arial Narrow" w:hAnsi="Arial Narrow"/>
          <w:bCs/>
          <w:sz w:val="22"/>
          <w:szCs w:val="22"/>
        </w:rPr>
        <w:t>Tout autre document indiquant l’origine du matériel importé.</w:t>
      </w:r>
    </w:p>
    <w:p w:rsidR="00187460" w:rsidRPr="006E4768" w:rsidRDefault="00187460" w:rsidP="00187460">
      <w:pPr>
        <w:ind w:right="-285"/>
        <w:jc w:val="both"/>
        <w:rPr>
          <w:rFonts w:ascii="Arial Narrow" w:hAnsi="Arial Narrow"/>
          <w:snapToGrid w:val="0"/>
          <w:sz w:val="22"/>
          <w:szCs w:val="22"/>
        </w:rPr>
      </w:pPr>
    </w:p>
    <w:p w:rsidR="00187460" w:rsidRPr="006E4768" w:rsidRDefault="00187460" w:rsidP="00187460">
      <w:pPr>
        <w:ind w:right="-285"/>
        <w:jc w:val="both"/>
        <w:rPr>
          <w:rFonts w:ascii="Arial Narrow" w:hAnsi="Arial Narrow"/>
          <w:b/>
          <w:snapToGrid w:val="0"/>
          <w:sz w:val="22"/>
          <w:szCs w:val="22"/>
        </w:rPr>
      </w:pPr>
      <w:r w:rsidRPr="006E4768">
        <w:rPr>
          <w:rFonts w:ascii="Arial Narrow" w:hAnsi="Arial Narrow"/>
          <w:b/>
          <w:snapToGrid w:val="0"/>
          <w:sz w:val="22"/>
          <w:szCs w:val="22"/>
        </w:rPr>
        <w:t>Article 36 : Organisation et sécurité des chantiers</w:t>
      </w:r>
    </w:p>
    <w:p w:rsidR="00187460" w:rsidRPr="006E4768" w:rsidRDefault="00187460" w:rsidP="00187460">
      <w:pPr>
        <w:tabs>
          <w:tab w:val="left" w:pos="204"/>
        </w:tabs>
        <w:ind w:left="567" w:right="-285" w:hanging="567"/>
        <w:jc w:val="both"/>
        <w:rPr>
          <w:rFonts w:ascii="Arial Narrow" w:hAnsi="Arial Narrow"/>
          <w:snapToGrid w:val="0"/>
          <w:sz w:val="22"/>
          <w:szCs w:val="22"/>
        </w:rPr>
      </w:pPr>
      <w:r w:rsidRPr="006E4768">
        <w:rPr>
          <w:rFonts w:ascii="Arial Narrow" w:hAnsi="Arial Narrow"/>
          <w:b/>
          <w:snapToGrid w:val="0"/>
          <w:sz w:val="22"/>
          <w:szCs w:val="22"/>
        </w:rPr>
        <w:t>36.1</w:t>
      </w:r>
      <w:r w:rsidRPr="006E4768">
        <w:rPr>
          <w:rFonts w:ascii="Arial Narrow" w:hAnsi="Arial Narrow"/>
          <w:snapToGrid w:val="0"/>
          <w:sz w:val="22"/>
          <w:szCs w:val="22"/>
        </w:rPr>
        <w:t>. Les panneaux placés au début et à la fin de chaque tronçon, devront être mis en place dans un délai maximum d’un mois après la notification de l’ordre de service de démarrer les travaux.</w:t>
      </w:r>
    </w:p>
    <w:p w:rsidR="00187460" w:rsidRPr="006E4768" w:rsidRDefault="00187460" w:rsidP="00187460">
      <w:pPr>
        <w:tabs>
          <w:tab w:val="left" w:pos="204"/>
        </w:tabs>
        <w:ind w:left="567" w:right="-285" w:hanging="567"/>
        <w:jc w:val="both"/>
        <w:rPr>
          <w:rFonts w:ascii="Arial Narrow" w:hAnsi="Arial Narrow"/>
          <w:snapToGrid w:val="0"/>
          <w:sz w:val="22"/>
          <w:szCs w:val="22"/>
        </w:rPr>
      </w:pPr>
      <w:r w:rsidRPr="006E4768">
        <w:rPr>
          <w:rFonts w:ascii="Arial Narrow" w:hAnsi="Arial Narrow"/>
          <w:b/>
          <w:snapToGrid w:val="0"/>
          <w:sz w:val="22"/>
          <w:szCs w:val="22"/>
        </w:rPr>
        <w:t xml:space="preserve">36.2. </w:t>
      </w:r>
      <w:r w:rsidRPr="006E4768">
        <w:rPr>
          <w:rFonts w:ascii="Arial Narrow" w:hAnsi="Arial Narrow"/>
          <w:snapToGrid w:val="0"/>
          <w:sz w:val="22"/>
          <w:szCs w:val="22"/>
        </w:rPr>
        <w:t xml:space="preserve">Le balisage et la délimitation du périmètre de sécurité et la dotation du personnel en équipement individuel de protection doivent être assurés avant de commencer les travaux. </w:t>
      </w:r>
    </w:p>
    <w:p w:rsidR="00187460" w:rsidRPr="006E4768" w:rsidRDefault="00187460" w:rsidP="00187460">
      <w:pPr>
        <w:tabs>
          <w:tab w:val="left" w:pos="204"/>
        </w:tabs>
        <w:ind w:right="-285"/>
        <w:jc w:val="both"/>
        <w:rPr>
          <w:rFonts w:ascii="Arial Narrow" w:hAnsi="Arial Narrow"/>
          <w:b/>
          <w:snapToGrid w:val="0"/>
          <w:sz w:val="22"/>
          <w:szCs w:val="22"/>
        </w:rPr>
      </w:pPr>
    </w:p>
    <w:p w:rsidR="00187460" w:rsidRPr="006E4768" w:rsidRDefault="00187460" w:rsidP="00187460">
      <w:pPr>
        <w:tabs>
          <w:tab w:val="left" w:pos="204"/>
        </w:tabs>
        <w:ind w:right="-285"/>
        <w:jc w:val="both"/>
        <w:rPr>
          <w:rFonts w:ascii="Arial Narrow" w:hAnsi="Arial Narrow"/>
          <w:b/>
          <w:snapToGrid w:val="0"/>
          <w:sz w:val="22"/>
          <w:szCs w:val="22"/>
        </w:rPr>
      </w:pPr>
      <w:r w:rsidRPr="006E4768">
        <w:rPr>
          <w:rFonts w:ascii="Arial Narrow" w:hAnsi="Arial Narrow"/>
          <w:b/>
          <w:snapToGrid w:val="0"/>
          <w:sz w:val="22"/>
          <w:szCs w:val="22"/>
        </w:rPr>
        <w:t>Article 37 : Implantation des ouvrages</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ab/>
        <w:t>Le Chef de service notifiera dans un délai de quinze (15) jours suivant la date de notification de l’ordre de service de commencer les travaux, les points et niveaux de base du projet.</w:t>
      </w:r>
    </w:p>
    <w:p w:rsidR="00187460" w:rsidRPr="006E4768" w:rsidRDefault="00187460" w:rsidP="00187460">
      <w:pPr>
        <w:tabs>
          <w:tab w:val="left" w:pos="204"/>
        </w:tabs>
        <w:ind w:right="-285"/>
        <w:jc w:val="both"/>
        <w:rPr>
          <w:rFonts w:ascii="Arial Narrow" w:hAnsi="Arial Narrow"/>
          <w:snapToGrid w:val="0"/>
          <w:sz w:val="22"/>
          <w:szCs w:val="22"/>
        </w:rPr>
      </w:pPr>
    </w:p>
    <w:p w:rsidR="00187460" w:rsidRPr="006E4768" w:rsidRDefault="00187460" w:rsidP="00187460">
      <w:pPr>
        <w:tabs>
          <w:tab w:val="left" w:pos="204"/>
        </w:tabs>
        <w:ind w:right="-285"/>
        <w:jc w:val="both"/>
        <w:rPr>
          <w:rFonts w:ascii="Arial Narrow" w:hAnsi="Arial Narrow"/>
          <w:b/>
          <w:snapToGrid w:val="0"/>
          <w:sz w:val="22"/>
          <w:szCs w:val="22"/>
        </w:rPr>
      </w:pPr>
      <w:r w:rsidRPr="006E4768">
        <w:rPr>
          <w:rFonts w:ascii="Arial Narrow" w:hAnsi="Arial Narrow"/>
          <w:b/>
          <w:snapToGrid w:val="0"/>
          <w:sz w:val="22"/>
          <w:szCs w:val="22"/>
        </w:rPr>
        <w:t>Article 38 : Sous-traitance</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ab/>
        <w:t>La sous-traitance n’est pas autorisée dans le cadre de ce marché.</w:t>
      </w:r>
    </w:p>
    <w:p w:rsidR="00187460" w:rsidRPr="006E4768" w:rsidRDefault="00187460" w:rsidP="00187460">
      <w:pPr>
        <w:tabs>
          <w:tab w:val="left" w:pos="204"/>
        </w:tabs>
        <w:ind w:right="-285"/>
        <w:jc w:val="both"/>
        <w:rPr>
          <w:rFonts w:ascii="Arial Narrow" w:hAnsi="Arial Narrow"/>
          <w:snapToGrid w:val="0"/>
          <w:sz w:val="22"/>
          <w:szCs w:val="22"/>
        </w:rPr>
      </w:pPr>
    </w:p>
    <w:p w:rsidR="00187460" w:rsidRPr="006E4768" w:rsidRDefault="00187460" w:rsidP="00187460">
      <w:pPr>
        <w:tabs>
          <w:tab w:val="left" w:pos="204"/>
        </w:tabs>
        <w:ind w:right="-285"/>
        <w:jc w:val="both"/>
        <w:rPr>
          <w:rFonts w:ascii="Arial Narrow" w:hAnsi="Arial Narrow"/>
          <w:b/>
          <w:snapToGrid w:val="0"/>
          <w:sz w:val="22"/>
          <w:szCs w:val="22"/>
        </w:rPr>
      </w:pPr>
      <w:r w:rsidRPr="006E4768">
        <w:rPr>
          <w:rFonts w:ascii="Arial Narrow" w:hAnsi="Arial Narrow"/>
          <w:b/>
          <w:snapToGrid w:val="0"/>
          <w:sz w:val="22"/>
          <w:szCs w:val="22"/>
        </w:rPr>
        <w:t>Article 39 : Laboratoire de chantier et essais</w:t>
      </w:r>
    </w:p>
    <w:p w:rsidR="00187460" w:rsidRPr="006E4768" w:rsidRDefault="00187460" w:rsidP="00187460">
      <w:pPr>
        <w:tabs>
          <w:tab w:val="left" w:pos="204"/>
        </w:tabs>
        <w:ind w:left="426" w:right="-285" w:hanging="426"/>
        <w:jc w:val="both"/>
        <w:rPr>
          <w:rFonts w:ascii="Arial Narrow" w:hAnsi="Arial Narrow"/>
          <w:snapToGrid w:val="0"/>
          <w:sz w:val="22"/>
          <w:szCs w:val="22"/>
        </w:rPr>
      </w:pPr>
      <w:r w:rsidRPr="006E4768">
        <w:rPr>
          <w:rFonts w:ascii="Arial Narrow" w:hAnsi="Arial Narrow"/>
          <w:b/>
          <w:snapToGrid w:val="0"/>
          <w:sz w:val="22"/>
          <w:szCs w:val="22"/>
        </w:rPr>
        <w:t>39.1</w:t>
      </w:r>
      <w:r w:rsidRPr="006E4768">
        <w:rPr>
          <w:rFonts w:ascii="Arial Narrow" w:hAnsi="Arial Narrow"/>
          <w:snapToGrid w:val="0"/>
          <w:sz w:val="22"/>
          <w:szCs w:val="22"/>
        </w:rPr>
        <w:t>. Indiquer si nécessaire les modalités de réalisation des essais et études géotechniques prévues dans le CCTP.</w:t>
      </w:r>
    </w:p>
    <w:p w:rsidR="00187460" w:rsidRPr="006E4768" w:rsidRDefault="00187460" w:rsidP="00187460">
      <w:pPr>
        <w:tabs>
          <w:tab w:val="left" w:pos="204"/>
        </w:tabs>
        <w:ind w:left="426" w:right="-285" w:hanging="426"/>
        <w:jc w:val="both"/>
        <w:rPr>
          <w:rFonts w:ascii="Arial Narrow" w:hAnsi="Arial Narrow"/>
          <w:snapToGrid w:val="0"/>
          <w:sz w:val="22"/>
          <w:szCs w:val="22"/>
        </w:rPr>
      </w:pPr>
      <w:r w:rsidRPr="006E4768">
        <w:rPr>
          <w:rFonts w:ascii="Arial Narrow" w:hAnsi="Arial Narrow"/>
          <w:b/>
          <w:snapToGrid w:val="0"/>
          <w:sz w:val="22"/>
          <w:szCs w:val="22"/>
        </w:rPr>
        <w:t>39.2</w:t>
      </w:r>
      <w:r w:rsidRPr="006E4768">
        <w:rPr>
          <w:rFonts w:ascii="Arial Narrow" w:hAnsi="Arial Narrow"/>
          <w:snapToGrid w:val="0"/>
          <w:sz w:val="22"/>
          <w:szCs w:val="22"/>
        </w:rPr>
        <w:t>. Le chef de service dispose d’un délai de quinze (15) jours pour agréer le personnel et le laboratoire de l’entrepreneur, dès réception de la demande.</w:t>
      </w:r>
    </w:p>
    <w:p w:rsidR="00187460" w:rsidRPr="006E4768" w:rsidRDefault="00187460" w:rsidP="00187460">
      <w:pPr>
        <w:tabs>
          <w:tab w:val="left" w:pos="204"/>
        </w:tabs>
        <w:ind w:right="-285"/>
        <w:jc w:val="both"/>
        <w:rPr>
          <w:rFonts w:ascii="Arial Narrow" w:hAnsi="Arial Narrow"/>
          <w:snapToGrid w:val="0"/>
          <w:sz w:val="22"/>
          <w:szCs w:val="22"/>
        </w:rPr>
      </w:pPr>
    </w:p>
    <w:p w:rsidR="00187460" w:rsidRPr="006E4768" w:rsidRDefault="00187460" w:rsidP="00187460">
      <w:pPr>
        <w:tabs>
          <w:tab w:val="left" w:pos="204"/>
        </w:tabs>
        <w:ind w:right="-285"/>
        <w:jc w:val="both"/>
        <w:rPr>
          <w:rFonts w:ascii="Arial Narrow" w:hAnsi="Arial Narrow"/>
          <w:b/>
          <w:snapToGrid w:val="0"/>
          <w:sz w:val="22"/>
          <w:szCs w:val="22"/>
        </w:rPr>
      </w:pPr>
      <w:r w:rsidRPr="006E4768">
        <w:rPr>
          <w:rFonts w:ascii="Arial Narrow" w:hAnsi="Arial Narrow"/>
          <w:b/>
          <w:snapToGrid w:val="0"/>
          <w:sz w:val="22"/>
          <w:szCs w:val="22"/>
        </w:rPr>
        <w:t>Article 40 : Journal de chantier</w:t>
      </w:r>
    </w:p>
    <w:p w:rsidR="00187460" w:rsidRPr="006E4768" w:rsidRDefault="00187460" w:rsidP="00187460">
      <w:pPr>
        <w:tabs>
          <w:tab w:val="left" w:pos="204"/>
        </w:tabs>
        <w:ind w:left="284" w:right="-285" w:hanging="284"/>
        <w:jc w:val="both"/>
        <w:rPr>
          <w:rFonts w:ascii="Arial Narrow" w:hAnsi="Arial Narrow"/>
          <w:snapToGrid w:val="0"/>
          <w:sz w:val="22"/>
          <w:szCs w:val="22"/>
        </w:rPr>
      </w:pPr>
      <w:r w:rsidRPr="006E4768">
        <w:rPr>
          <w:rFonts w:ascii="Arial Narrow" w:hAnsi="Arial Narrow"/>
          <w:b/>
          <w:snapToGrid w:val="0"/>
          <w:sz w:val="22"/>
          <w:szCs w:val="22"/>
        </w:rPr>
        <w:t>40.1</w:t>
      </w:r>
      <w:r w:rsidRPr="006E4768">
        <w:rPr>
          <w:rFonts w:ascii="Arial Narrow" w:hAnsi="Arial Narrow"/>
          <w:snapToGrid w:val="0"/>
          <w:sz w:val="22"/>
          <w:szCs w:val="22"/>
        </w:rPr>
        <w:t>. Le journal de chantier sera signé contradictoirement par l’Ingénieur du marché et le représentant de l’entrepreneur systématiquement lors des réunions de chantiers.</w:t>
      </w:r>
    </w:p>
    <w:p w:rsidR="00187460" w:rsidRPr="006E4768" w:rsidRDefault="00187460" w:rsidP="00187460">
      <w:pPr>
        <w:tabs>
          <w:tab w:val="left" w:pos="204"/>
        </w:tabs>
        <w:ind w:left="284" w:right="-285" w:hanging="284"/>
        <w:jc w:val="both"/>
        <w:rPr>
          <w:rFonts w:ascii="Arial Narrow" w:hAnsi="Arial Narrow"/>
          <w:snapToGrid w:val="0"/>
          <w:sz w:val="22"/>
          <w:szCs w:val="22"/>
        </w:rPr>
      </w:pPr>
      <w:r w:rsidRPr="006E4768">
        <w:rPr>
          <w:rFonts w:ascii="Arial Narrow" w:hAnsi="Arial Narrow"/>
          <w:b/>
          <w:snapToGrid w:val="0"/>
          <w:sz w:val="22"/>
          <w:szCs w:val="22"/>
        </w:rPr>
        <w:t>40.2</w:t>
      </w:r>
      <w:r w:rsidRPr="006E4768">
        <w:rPr>
          <w:rFonts w:ascii="Arial Narrow" w:hAnsi="Arial Narrow"/>
          <w:snapToGrid w:val="0"/>
          <w:sz w:val="22"/>
          <w:szCs w:val="22"/>
        </w:rPr>
        <w:t>. C’est un document contradictoire unique. Ses pages sont numérotées et visées. Aucune page ne doit être enlevée. Les parties raturées ou annulées sont signalées en marge pour validation.</w:t>
      </w:r>
    </w:p>
    <w:p w:rsidR="00187460" w:rsidRPr="006E4768" w:rsidRDefault="00187460" w:rsidP="00187460">
      <w:pPr>
        <w:tabs>
          <w:tab w:val="left" w:pos="204"/>
        </w:tabs>
        <w:ind w:right="-285"/>
        <w:jc w:val="both"/>
        <w:rPr>
          <w:rFonts w:ascii="Arial Narrow" w:hAnsi="Arial Narrow"/>
          <w:b/>
          <w:snapToGrid w:val="0"/>
          <w:sz w:val="22"/>
          <w:szCs w:val="22"/>
        </w:rPr>
      </w:pPr>
    </w:p>
    <w:p w:rsidR="00187460" w:rsidRPr="006E4768" w:rsidRDefault="00187460" w:rsidP="00187460">
      <w:pPr>
        <w:tabs>
          <w:tab w:val="left" w:pos="204"/>
        </w:tabs>
        <w:ind w:right="-285"/>
        <w:jc w:val="both"/>
        <w:rPr>
          <w:rFonts w:ascii="Arial Narrow" w:hAnsi="Arial Narrow"/>
          <w:b/>
          <w:snapToGrid w:val="0"/>
          <w:sz w:val="22"/>
          <w:szCs w:val="22"/>
        </w:rPr>
      </w:pPr>
      <w:r w:rsidRPr="006E4768">
        <w:rPr>
          <w:rFonts w:ascii="Arial Narrow" w:hAnsi="Arial Narrow"/>
          <w:b/>
          <w:snapToGrid w:val="0"/>
          <w:sz w:val="22"/>
          <w:szCs w:val="22"/>
        </w:rPr>
        <w:t>Article 41 : Utilisation des explosifs</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ab/>
        <w:t>L’utilisation des explosifs est proscrite dans le cadre de ce marché.</w:t>
      </w:r>
    </w:p>
    <w:p w:rsidR="00187460" w:rsidRPr="006E4768" w:rsidRDefault="00187460" w:rsidP="00187460">
      <w:pPr>
        <w:ind w:right="-285"/>
        <w:jc w:val="both"/>
        <w:rPr>
          <w:rFonts w:ascii="Arial Narrow" w:hAnsi="Arial Narrow"/>
          <w:snapToGrid w:val="0"/>
          <w:sz w:val="22"/>
          <w:szCs w:val="22"/>
        </w:rPr>
      </w:pPr>
      <w:r w:rsidRPr="006E4768">
        <w:rPr>
          <w:rFonts w:ascii="Arial Narrow" w:hAnsi="Arial Narrow"/>
          <w:snapToGrid w:val="0"/>
          <w:sz w:val="22"/>
          <w:szCs w:val="22"/>
        </w:rPr>
        <w:t>Toutefois en cas de nécessité absolue, l’entreprise se rapprochera du Chef de service du marché pour la démarche à entreprendre.</w:t>
      </w:r>
    </w:p>
    <w:p w:rsidR="000B0834" w:rsidRPr="006E4768" w:rsidRDefault="000B0834" w:rsidP="00CA0635">
      <w:pPr>
        <w:widowControl w:val="0"/>
        <w:autoSpaceDE w:val="0"/>
        <w:autoSpaceDN w:val="0"/>
        <w:adjustRightInd w:val="0"/>
        <w:spacing w:before="4" w:line="360" w:lineRule="auto"/>
        <w:jc w:val="both"/>
        <w:rPr>
          <w:noProof/>
          <w:sz w:val="26"/>
          <w:szCs w:val="26"/>
        </w:rPr>
      </w:pPr>
    </w:p>
    <w:p w:rsidR="000B0834" w:rsidRPr="006E4768" w:rsidRDefault="000B0834" w:rsidP="002526E5">
      <w:pPr>
        <w:widowControl w:val="0"/>
        <w:autoSpaceDE w:val="0"/>
        <w:autoSpaceDN w:val="0"/>
        <w:adjustRightInd w:val="0"/>
        <w:rPr>
          <w:noProof/>
          <w:sz w:val="18"/>
          <w:szCs w:val="18"/>
        </w:rPr>
        <w:sectPr w:rsidR="000B0834" w:rsidRPr="006E4768" w:rsidSect="002526E5">
          <w:pgSz w:w="11900" w:h="16820"/>
          <w:pgMar w:top="851" w:right="843" w:bottom="851" w:left="1134" w:header="720" w:footer="720" w:gutter="0"/>
          <w:paperSrc w:first="7" w:other="7"/>
          <w:cols w:space="720"/>
          <w:noEndnote/>
        </w:sectPr>
      </w:pPr>
    </w:p>
    <w:p w:rsidR="000B0834" w:rsidRPr="006E4768" w:rsidRDefault="000B0834" w:rsidP="00CA0635">
      <w:pPr>
        <w:widowControl w:val="0"/>
        <w:autoSpaceDE w:val="0"/>
        <w:autoSpaceDN w:val="0"/>
        <w:adjustRightInd w:val="0"/>
        <w:spacing w:before="44" w:line="360" w:lineRule="auto"/>
        <w:ind w:left="3444"/>
        <w:rPr>
          <w:noProof/>
          <w:sz w:val="30"/>
          <w:szCs w:val="30"/>
        </w:rPr>
      </w:pPr>
      <w:r w:rsidRPr="006E4768">
        <w:rPr>
          <w:b/>
          <w:bCs/>
          <w:noProof/>
          <w:sz w:val="30"/>
          <w:szCs w:val="30"/>
        </w:rPr>
        <w:lastRenderedPageBreak/>
        <w:t>ChapitreIV:Delaréception</w:t>
      </w:r>
    </w:p>
    <w:p w:rsidR="000B0834" w:rsidRPr="006E4768" w:rsidRDefault="000B0834" w:rsidP="00CA0635">
      <w:pPr>
        <w:widowControl w:val="0"/>
        <w:autoSpaceDE w:val="0"/>
        <w:autoSpaceDN w:val="0"/>
        <w:adjustRightInd w:val="0"/>
        <w:spacing w:before="2" w:line="360" w:lineRule="auto"/>
        <w:rPr>
          <w:noProof/>
          <w:sz w:val="28"/>
          <w:szCs w:val="28"/>
        </w:rPr>
        <w:sectPr w:rsidR="000B0834" w:rsidRPr="006E4768" w:rsidSect="002526E5">
          <w:pgSz w:w="11900" w:h="16820"/>
          <w:pgMar w:top="851" w:right="843" w:bottom="851" w:left="1134" w:header="720" w:footer="720" w:gutter="0"/>
          <w:paperSrc w:first="7" w:other="7"/>
          <w:cols w:space="720"/>
          <w:noEndnote/>
        </w:sectPr>
      </w:pPr>
    </w:p>
    <w:p w:rsidR="006E4768" w:rsidRPr="006E4768" w:rsidRDefault="000A08B4" w:rsidP="006E4768">
      <w:pPr>
        <w:tabs>
          <w:tab w:val="left" w:pos="204"/>
        </w:tabs>
        <w:ind w:right="-285"/>
        <w:jc w:val="both"/>
        <w:rPr>
          <w:rFonts w:ascii="Arial Narrow" w:hAnsi="Arial Narrow"/>
          <w:b/>
          <w:snapToGrid w:val="0"/>
          <w:sz w:val="22"/>
          <w:szCs w:val="22"/>
        </w:rPr>
      </w:pPr>
      <w:r>
        <w:rPr>
          <w:rFonts w:ascii="Arial Narrow" w:hAnsi="Arial Narrow"/>
          <w:b/>
          <w:snapToGrid w:val="0"/>
          <w:sz w:val="22"/>
          <w:szCs w:val="22"/>
        </w:rPr>
        <w:lastRenderedPageBreak/>
        <w:t>Article 42</w:t>
      </w:r>
      <w:r w:rsidR="006E4768" w:rsidRPr="006E4768">
        <w:rPr>
          <w:rFonts w:ascii="Arial Narrow" w:hAnsi="Arial Narrow"/>
          <w:b/>
          <w:snapToGrid w:val="0"/>
          <w:sz w:val="22"/>
          <w:szCs w:val="22"/>
        </w:rPr>
        <w:t> : Réception provisoire</w:t>
      </w:r>
    </w:p>
    <w:p w:rsidR="006E4768" w:rsidRPr="006E4768" w:rsidRDefault="006E4768" w:rsidP="006E4768">
      <w:pPr>
        <w:autoSpaceDE w:val="0"/>
        <w:autoSpaceDN w:val="0"/>
        <w:adjustRightInd w:val="0"/>
        <w:ind w:right="-285"/>
        <w:jc w:val="both"/>
        <w:rPr>
          <w:rFonts w:ascii="Arial Narrow" w:hAnsi="Arial Narrow"/>
          <w:sz w:val="22"/>
          <w:szCs w:val="22"/>
        </w:rPr>
      </w:pPr>
      <w:r w:rsidRPr="006E4768">
        <w:rPr>
          <w:rFonts w:ascii="Arial Narrow" w:hAnsi="Arial Narrow"/>
          <w:snapToGrid w:val="0"/>
          <w:sz w:val="22"/>
          <w:szCs w:val="22"/>
        </w:rPr>
        <w:tab/>
      </w:r>
      <w:r w:rsidRPr="006E4768">
        <w:rPr>
          <w:rFonts w:ascii="Arial Narrow" w:hAnsi="Arial Narrow"/>
          <w:sz w:val="22"/>
          <w:szCs w:val="22"/>
        </w:rPr>
        <w:t>Avant la réception provisoire, l’entrepreneur demande par écrit au Chef de service avec copie à l’Ingénieur, l’organisation d’une visite technique préalable à la réception.</w:t>
      </w:r>
    </w:p>
    <w:p w:rsidR="006E4768" w:rsidRPr="006E4768" w:rsidRDefault="006E4768" w:rsidP="006E4768">
      <w:pPr>
        <w:autoSpaceDE w:val="0"/>
        <w:autoSpaceDN w:val="0"/>
        <w:adjustRightInd w:val="0"/>
        <w:ind w:right="-285"/>
        <w:jc w:val="both"/>
        <w:rPr>
          <w:rFonts w:ascii="Arial Narrow" w:hAnsi="Arial Narrow"/>
          <w:sz w:val="22"/>
          <w:szCs w:val="22"/>
        </w:rPr>
      </w:pPr>
    </w:p>
    <w:p w:rsidR="006E4768" w:rsidRPr="006E4768" w:rsidRDefault="000A08B4" w:rsidP="006E4768">
      <w:pPr>
        <w:autoSpaceDE w:val="0"/>
        <w:autoSpaceDN w:val="0"/>
        <w:adjustRightInd w:val="0"/>
        <w:ind w:right="-285"/>
        <w:jc w:val="both"/>
        <w:rPr>
          <w:rFonts w:ascii="Arial Narrow" w:hAnsi="Arial Narrow"/>
          <w:b/>
          <w:sz w:val="22"/>
          <w:szCs w:val="22"/>
        </w:rPr>
      </w:pPr>
      <w:r>
        <w:rPr>
          <w:rFonts w:ascii="Arial Narrow" w:hAnsi="Arial Narrow"/>
          <w:b/>
          <w:sz w:val="22"/>
          <w:szCs w:val="22"/>
        </w:rPr>
        <w:t>42</w:t>
      </w:r>
      <w:r w:rsidR="006E4768" w:rsidRPr="006E4768">
        <w:rPr>
          <w:rFonts w:ascii="Arial Narrow" w:hAnsi="Arial Narrow"/>
          <w:b/>
          <w:sz w:val="22"/>
          <w:szCs w:val="22"/>
        </w:rPr>
        <w:t>.1</w:t>
      </w:r>
      <w:r w:rsidR="006E4768" w:rsidRPr="006E4768">
        <w:rPr>
          <w:rFonts w:ascii="Arial Narrow" w:hAnsi="Arial Narrow"/>
          <w:sz w:val="22"/>
          <w:szCs w:val="22"/>
        </w:rPr>
        <w:t xml:space="preserve">. </w:t>
      </w:r>
      <w:r w:rsidR="006E4768" w:rsidRPr="006E4768">
        <w:rPr>
          <w:rFonts w:ascii="Arial Narrow" w:hAnsi="Arial Narrow"/>
          <w:b/>
          <w:sz w:val="22"/>
          <w:szCs w:val="22"/>
        </w:rPr>
        <w:t>Pré-réception technique : Epreuves comprises dans les opérations préalables à la</w:t>
      </w:r>
    </w:p>
    <w:p w:rsidR="006E4768" w:rsidRPr="006E4768" w:rsidRDefault="006E4768" w:rsidP="006E4768">
      <w:pPr>
        <w:autoSpaceDE w:val="0"/>
        <w:autoSpaceDN w:val="0"/>
        <w:adjustRightInd w:val="0"/>
        <w:ind w:right="-285"/>
        <w:jc w:val="both"/>
        <w:rPr>
          <w:rFonts w:ascii="Arial Narrow" w:hAnsi="Arial Narrow"/>
          <w:i/>
          <w:iCs/>
          <w:sz w:val="22"/>
          <w:szCs w:val="22"/>
        </w:rPr>
      </w:pPr>
      <w:r w:rsidRPr="006E4768">
        <w:rPr>
          <w:rFonts w:ascii="Arial Narrow" w:hAnsi="Arial Narrow"/>
          <w:b/>
          <w:sz w:val="22"/>
          <w:szCs w:val="22"/>
        </w:rPr>
        <w:t>Réception </w:t>
      </w:r>
      <w:r w:rsidRPr="006E4768">
        <w:rPr>
          <w:rFonts w:ascii="Arial Narrow" w:hAnsi="Arial Narrow"/>
          <w:b/>
          <w:i/>
          <w:iCs/>
          <w:sz w:val="22"/>
          <w:szCs w:val="22"/>
        </w:rPr>
        <w:t>:</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Une pré-réception technique provisoire des prestations pourra être prononcée par tranche successive à l’achèvement des prestations et après la mise en place des dispositifs d’entretien respectifs.</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L’Entreprise indiquera par écrit au Chef de Service au moins quinze (15) jours à l’avance de la date à laquelle les essais de réception pourront être entrepris.</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La réception provisoire sera effectuée par une Commission présidée par le Chef de Service en présence de l’Entreprise et les résultats seront mentionnés dans un procès-verbal.</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Les conditions de réception provisoire sont :</w:t>
      </w:r>
    </w:p>
    <w:p w:rsidR="006E4768" w:rsidRPr="006E4768" w:rsidRDefault="006E4768" w:rsidP="00E11A7E">
      <w:pPr>
        <w:numPr>
          <w:ilvl w:val="0"/>
          <w:numId w:val="49"/>
        </w:numPr>
        <w:ind w:right="-285"/>
        <w:jc w:val="both"/>
        <w:rPr>
          <w:rFonts w:ascii="Arial Narrow" w:hAnsi="Arial Narrow"/>
          <w:sz w:val="22"/>
          <w:szCs w:val="22"/>
        </w:rPr>
      </w:pPr>
      <w:r w:rsidRPr="006E4768">
        <w:rPr>
          <w:rFonts w:ascii="Arial Narrow" w:hAnsi="Arial Narrow"/>
          <w:sz w:val="22"/>
          <w:szCs w:val="22"/>
        </w:rPr>
        <w:t>Pompage pendant soixante (60) minutes ;</w:t>
      </w:r>
    </w:p>
    <w:p w:rsidR="006E4768" w:rsidRPr="006E4768" w:rsidRDefault="006E4768" w:rsidP="00E11A7E">
      <w:pPr>
        <w:numPr>
          <w:ilvl w:val="0"/>
          <w:numId w:val="49"/>
        </w:numPr>
        <w:ind w:right="-285"/>
        <w:jc w:val="both"/>
        <w:rPr>
          <w:rFonts w:ascii="Arial Narrow" w:hAnsi="Arial Narrow"/>
          <w:sz w:val="22"/>
          <w:szCs w:val="22"/>
        </w:rPr>
      </w:pPr>
      <w:r w:rsidRPr="006E4768">
        <w:rPr>
          <w:rFonts w:ascii="Arial Narrow" w:hAnsi="Arial Narrow"/>
          <w:sz w:val="22"/>
          <w:szCs w:val="22"/>
        </w:rPr>
        <w:t>Débit instantané au moins égal à 0,7 m³/h ;</w:t>
      </w:r>
    </w:p>
    <w:p w:rsidR="006E4768" w:rsidRPr="006E4768" w:rsidRDefault="006E4768" w:rsidP="00E11A7E">
      <w:pPr>
        <w:numPr>
          <w:ilvl w:val="0"/>
          <w:numId w:val="49"/>
        </w:numPr>
        <w:ind w:right="-285"/>
        <w:jc w:val="both"/>
        <w:rPr>
          <w:rFonts w:ascii="Arial Narrow" w:hAnsi="Arial Narrow"/>
          <w:sz w:val="22"/>
          <w:szCs w:val="22"/>
        </w:rPr>
      </w:pPr>
      <w:r w:rsidRPr="006E4768">
        <w:rPr>
          <w:rFonts w:ascii="Arial Narrow" w:hAnsi="Arial Narrow"/>
          <w:sz w:val="22"/>
          <w:szCs w:val="22"/>
        </w:rPr>
        <w:t>Manipulation possible par des enfants et des femmes de la pompe ;</w:t>
      </w:r>
    </w:p>
    <w:p w:rsidR="006E4768" w:rsidRPr="006E4768" w:rsidRDefault="006E4768" w:rsidP="00E11A7E">
      <w:pPr>
        <w:numPr>
          <w:ilvl w:val="0"/>
          <w:numId w:val="49"/>
        </w:numPr>
        <w:ind w:right="-285"/>
        <w:jc w:val="both"/>
        <w:rPr>
          <w:rFonts w:ascii="Arial Narrow" w:hAnsi="Arial Narrow"/>
          <w:sz w:val="22"/>
          <w:szCs w:val="22"/>
        </w:rPr>
      </w:pPr>
      <w:r w:rsidRPr="006E4768">
        <w:rPr>
          <w:rFonts w:ascii="Arial Narrow" w:hAnsi="Arial Narrow"/>
          <w:sz w:val="22"/>
          <w:szCs w:val="22"/>
        </w:rPr>
        <w:t>Installations conformes au CCTP et présence de la documentation et de l’outillage prévus par le CCTP ;</w:t>
      </w:r>
    </w:p>
    <w:p w:rsidR="006E4768" w:rsidRPr="006E4768" w:rsidRDefault="006E4768" w:rsidP="00E11A7E">
      <w:pPr>
        <w:numPr>
          <w:ilvl w:val="0"/>
          <w:numId w:val="49"/>
        </w:numPr>
        <w:ind w:right="-285"/>
        <w:jc w:val="both"/>
        <w:rPr>
          <w:rFonts w:ascii="Arial Narrow" w:hAnsi="Arial Narrow"/>
          <w:sz w:val="22"/>
          <w:szCs w:val="22"/>
        </w:rPr>
      </w:pPr>
      <w:r w:rsidRPr="006E4768">
        <w:rPr>
          <w:rFonts w:ascii="Arial Narrow" w:hAnsi="Arial Narrow"/>
          <w:sz w:val="22"/>
          <w:szCs w:val="22"/>
        </w:rPr>
        <w:t>Constat de la mise en place du dispositif de maintenance : artisan réparateur installé et connu des villageois, contrat de maintenance signé, réseau de pièces fonctionnel.</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La réception provisoire sera prononcée et notifiée à l’Entreprise sur place au chantier. La réception provisoire fera l’objet d’un procès-verbal.</w:t>
      </w:r>
    </w:p>
    <w:p w:rsidR="006E4768" w:rsidRPr="006E4768" w:rsidRDefault="006E4768" w:rsidP="006E4768">
      <w:pPr>
        <w:ind w:right="-285"/>
        <w:jc w:val="both"/>
        <w:rPr>
          <w:rFonts w:ascii="Arial Narrow" w:hAnsi="Arial Narrow"/>
          <w:sz w:val="22"/>
          <w:szCs w:val="22"/>
        </w:rPr>
      </w:pP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 xml:space="preserve">En cas de non-respect des contraintes notifiées à l’Entreprise ; il devra améliorer les caractéristiques des ouvrages à ses frais. </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 xml:space="preserve">Au cas où aucune amélioration ne peut être obtenue, il appartient au Maître d’Ouvrage Délégué de décider : </w:t>
      </w:r>
    </w:p>
    <w:p w:rsidR="006E4768" w:rsidRPr="006E4768" w:rsidRDefault="006E4768" w:rsidP="00E11A7E">
      <w:pPr>
        <w:numPr>
          <w:ilvl w:val="0"/>
          <w:numId w:val="47"/>
        </w:numPr>
        <w:ind w:right="-285"/>
        <w:jc w:val="both"/>
        <w:rPr>
          <w:rFonts w:ascii="Arial Narrow" w:hAnsi="Arial Narrow"/>
          <w:sz w:val="22"/>
          <w:szCs w:val="22"/>
        </w:rPr>
      </w:pPr>
      <w:r w:rsidRPr="006E4768">
        <w:rPr>
          <w:rFonts w:ascii="Arial Narrow" w:hAnsi="Arial Narrow"/>
          <w:sz w:val="22"/>
          <w:szCs w:val="22"/>
        </w:rPr>
        <w:t xml:space="preserve">si l’ouvrage peut être malgré tout réceptionné ; auquel cas l’Entreprise sera  pénalisé d’une somme égale au montant des prestations concernées dans la limite du montant du cautionnement définitif </w:t>
      </w:r>
    </w:p>
    <w:p w:rsidR="006E4768" w:rsidRPr="006E4768" w:rsidRDefault="006E4768" w:rsidP="00E11A7E">
      <w:pPr>
        <w:numPr>
          <w:ilvl w:val="0"/>
          <w:numId w:val="47"/>
        </w:numPr>
        <w:ind w:right="-285"/>
        <w:jc w:val="both"/>
        <w:rPr>
          <w:rFonts w:ascii="Arial Narrow" w:hAnsi="Arial Narrow"/>
          <w:sz w:val="22"/>
          <w:szCs w:val="22"/>
        </w:rPr>
      </w:pPr>
      <w:r w:rsidRPr="006E4768">
        <w:rPr>
          <w:rFonts w:ascii="Arial Narrow" w:hAnsi="Arial Narrow"/>
          <w:sz w:val="22"/>
          <w:szCs w:val="22"/>
        </w:rPr>
        <w:t>si l’ouvrage doit être modifié dans la mesure où les prestations complémentaires imposées s’avèrent techniquement et financièrement acceptables.</w:t>
      </w:r>
    </w:p>
    <w:p w:rsidR="006E4768" w:rsidRPr="006E4768" w:rsidRDefault="006E4768" w:rsidP="00E11A7E">
      <w:pPr>
        <w:numPr>
          <w:ilvl w:val="0"/>
          <w:numId w:val="47"/>
        </w:numPr>
        <w:ind w:right="-285"/>
        <w:jc w:val="both"/>
        <w:rPr>
          <w:rFonts w:ascii="Arial Narrow" w:hAnsi="Arial Narrow"/>
          <w:sz w:val="22"/>
          <w:szCs w:val="22"/>
        </w:rPr>
      </w:pPr>
      <w:r w:rsidRPr="006E4768">
        <w:rPr>
          <w:rFonts w:ascii="Arial Narrow" w:hAnsi="Arial Narrow"/>
          <w:sz w:val="22"/>
          <w:szCs w:val="22"/>
        </w:rPr>
        <w:t xml:space="preserve">Si un nouvel ouvrage doit être exécuté. </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Dans les éventualités b) et c), les prestations sont à la charge de l’Entreprise.</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La date de la dernière réception provisoire est réputé être la date d’achèvement des prestations, fournitures et prestations, et constituera le repère pour l’application ou non des pénalités de retard prévus à l’article 39 du présent marché.</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La réception provisoire sera prononcée lorsque :</w:t>
      </w:r>
    </w:p>
    <w:p w:rsidR="006E4768" w:rsidRPr="006E4768" w:rsidRDefault="006E4768" w:rsidP="00E11A7E">
      <w:pPr>
        <w:pStyle w:val="Paragraphedeliste"/>
        <w:numPr>
          <w:ilvl w:val="0"/>
          <w:numId w:val="51"/>
        </w:numPr>
        <w:spacing w:after="0" w:line="240" w:lineRule="auto"/>
        <w:ind w:right="-285"/>
        <w:jc w:val="both"/>
        <w:rPr>
          <w:rFonts w:ascii="Arial Narrow" w:hAnsi="Arial Narrow"/>
        </w:rPr>
      </w:pPr>
      <w:r w:rsidRPr="006E4768">
        <w:rPr>
          <w:rFonts w:ascii="Arial Narrow" w:hAnsi="Arial Narrow"/>
        </w:rPr>
        <w:t>les travaux seront achevés conformément aux spécifications du présent Marché et aux règles de l’art ;</w:t>
      </w:r>
    </w:p>
    <w:p w:rsidR="006E4768" w:rsidRPr="006E4768" w:rsidRDefault="006E4768" w:rsidP="00E11A7E">
      <w:pPr>
        <w:pStyle w:val="Paragraphedeliste"/>
        <w:numPr>
          <w:ilvl w:val="0"/>
          <w:numId w:val="51"/>
        </w:numPr>
        <w:spacing w:after="0" w:line="240" w:lineRule="auto"/>
        <w:ind w:right="-285"/>
        <w:jc w:val="both"/>
        <w:rPr>
          <w:rFonts w:ascii="Arial Narrow" w:hAnsi="Arial Narrow"/>
        </w:rPr>
      </w:pPr>
      <w:r w:rsidRPr="006E4768">
        <w:rPr>
          <w:rFonts w:ascii="Arial Narrow" w:hAnsi="Arial Narrow"/>
        </w:rPr>
        <w:t>les installations répondront aux prescriptions normatives en vigueur ;</w:t>
      </w:r>
    </w:p>
    <w:p w:rsidR="006E4768" w:rsidRPr="006E4768" w:rsidRDefault="006E4768" w:rsidP="00E11A7E">
      <w:pPr>
        <w:pStyle w:val="Paragraphedeliste"/>
        <w:numPr>
          <w:ilvl w:val="0"/>
          <w:numId w:val="51"/>
        </w:numPr>
        <w:spacing w:after="0" w:line="240" w:lineRule="auto"/>
        <w:ind w:right="-285"/>
        <w:jc w:val="both"/>
        <w:rPr>
          <w:rFonts w:ascii="Arial Narrow" w:hAnsi="Arial Narrow"/>
        </w:rPr>
      </w:pPr>
      <w:r w:rsidRPr="006E4768">
        <w:rPr>
          <w:rFonts w:ascii="Arial Narrow" w:hAnsi="Arial Narrow"/>
        </w:rPr>
        <w:t>les installations auront subi avec satisfaction les essais et les épreuves spécifiques ;</w:t>
      </w:r>
    </w:p>
    <w:p w:rsidR="006E4768" w:rsidRPr="006E4768" w:rsidRDefault="006E4768" w:rsidP="00E11A7E">
      <w:pPr>
        <w:pStyle w:val="Paragraphedeliste"/>
        <w:numPr>
          <w:ilvl w:val="0"/>
          <w:numId w:val="51"/>
        </w:numPr>
        <w:spacing w:after="0" w:line="240" w:lineRule="auto"/>
        <w:ind w:right="-285"/>
        <w:jc w:val="both"/>
        <w:rPr>
          <w:rFonts w:ascii="Arial Narrow" w:hAnsi="Arial Narrow"/>
        </w:rPr>
      </w:pPr>
      <w:r w:rsidRPr="006E4768">
        <w:rPr>
          <w:rFonts w:ascii="Arial Narrow" w:hAnsi="Arial Narrow"/>
        </w:rPr>
        <w:t>le Cocontractant de l’Administration aura fourni la justification de l’origine des matériels (pompe manuelle, etc.) utilisés, ainsi que trois (03) exemplaires du plan de recollement de l’ouvrage établi selon les règles de l’art.</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Lorsque les conditions énumérées ci-dessus sont remplies, il est établi un procès-verbal de réception provisoire indiquant, entre autres, les circonstances dans lesquelles les contrôles ont été effectués.</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Au cas contraire, et notamment lorsque des réserves sont émises sur l’état des ouvrages, le Cocontractant de l’Administration est tenu de procéder, à ses frais, à la mise à niveau des ouvrages avant leur réception effective, dans un délai prescrit par le Maître d’Ouvrage.</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Dans ce cas, toute nouvelle visite de la Commission de Réception aux fins de procéder à la réception des travaux s’effectuera aux frais du Cocontractant de l’Administration.</w:t>
      </w: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Sauf réserve formulée par l’exploitant au plus tard un (01) mois avant la fin du délai de garantie, le Cocontractant de l’Administration saisit le Maître d’Ouvrage Délégué, par écrit, à l’effet de prononcer la réception provisoire de l’ouvrage.</w:t>
      </w:r>
    </w:p>
    <w:p w:rsidR="006E4768" w:rsidRPr="006E4768" w:rsidRDefault="006E4768" w:rsidP="006E4768">
      <w:pPr>
        <w:autoSpaceDE w:val="0"/>
        <w:autoSpaceDN w:val="0"/>
        <w:adjustRightInd w:val="0"/>
        <w:ind w:right="-285"/>
        <w:jc w:val="both"/>
        <w:rPr>
          <w:rFonts w:ascii="Arial Narrow" w:hAnsi="Arial Narrow"/>
          <w:sz w:val="22"/>
          <w:szCs w:val="22"/>
        </w:rPr>
      </w:pPr>
    </w:p>
    <w:p w:rsidR="006E4768" w:rsidRPr="006E4768" w:rsidRDefault="0025293A" w:rsidP="006E4768">
      <w:pPr>
        <w:autoSpaceDE w:val="0"/>
        <w:autoSpaceDN w:val="0"/>
        <w:adjustRightInd w:val="0"/>
        <w:ind w:right="-285"/>
        <w:jc w:val="both"/>
        <w:rPr>
          <w:rFonts w:ascii="Arial Narrow" w:hAnsi="Arial Narrow"/>
          <w:b/>
          <w:sz w:val="22"/>
          <w:szCs w:val="22"/>
        </w:rPr>
      </w:pPr>
      <w:r>
        <w:rPr>
          <w:rFonts w:ascii="Arial Narrow" w:hAnsi="Arial Narrow"/>
          <w:b/>
          <w:sz w:val="22"/>
          <w:szCs w:val="22"/>
        </w:rPr>
        <w:t>42</w:t>
      </w:r>
      <w:r w:rsidR="006E4768" w:rsidRPr="006E4768">
        <w:rPr>
          <w:rFonts w:ascii="Arial Narrow" w:hAnsi="Arial Narrow"/>
          <w:b/>
          <w:sz w:val="22"/>
          <w:szCs w:val="22"/>
        </w:rPr>
        <w:t>.2. Constatation éventuel du repliement des installations de chantier et de la remise en état des lieux :</w:t>
      </w:r>
    </w:p>
    <w:p w:rsidR="006E4768" w:rsidRPr="006E4768" w:rsidRDefault="006E4768" w:rsidP="006E4768">
      <w:pPr>
        <w:autoSpaceDE w:val="0"/>
        <w:autoSpaceDN w:val="0"/>
        <w:adjustRightInd w:val="0"/>
        <w:ind w:right="-285"/>
        <w:jc w:val="both"/>
        <w:rPr>
          <w:rFonts w:ascii="Arial Narrow" w:hAnsi="Arial Narrow"/>
          <w:i/>
          <w:iCs/>
          <w:sz w:val="22"/>
          <w:szCs w:val="22"/>
        </w:rPr>
      </w:pPr>
      <w:r w:rsidRPr="006E4768">
        <w:rPr>
          <w:rFonts w:ascii="Arial Narrow" w:hAnsi="Arial Narrow"/>
          <w:sz w:val="22"/>
          <w:szCs w:val="22"/>
        </w:rPr>
        <w:t>A la fin des travaux, le cocontractant est tenu de procéder à ses frais au repli de ses équipements tout en restituant le site dans les conditions initiales.</w:t>
      </w:r>
    </w:p>
    <w:p w:rsidR="006E4768" w:rsidRPr="006E4768" w:rsidRDefault="006E4768" w:rsidP="006E4768">
      <w:pPr>
        <w:autoSpaceDE w:val="0"/>
        <w:autoSpaceDN w:val="0"/>
        <w:adjustRightInd w:val="0"/>
        <w:ind w:right="-285"/>
        <w:jc w:val="both"/>
        <w:rPr>
          <w:rFonts w:ascii="Arial Narrow" w:hAnsi="Arial Narrow"/>
          <w:sz w:val="22"/>
          <w:szCs w:val="22"/>
        </w:rPr>
      </w:pPr>
    </w:p>
    <w:p w:rsidR="006E4768" w:rsidRPr="006E4768" w:rsidRDefault="0025293A" w:rsidP="006E4768">
      <w:pPr>
        <w:autoSpaceDE w:val="0"/>
        <w:autoSpaceDN w:val="0"/>
        <w:adjustRightInd w:val="0"/>
        <w:ind w:right="-285"/>
        <w:jc w:val="both"/>
        <w:rPr>
          <w:rFonts w:ascii="Arial Narrow" w:hAnsi="Arial Narrow"/>
          <w:b/>
          <w:sz w:val="22"/>
          <w:szCs w:val="22"/>
        </w:rPr>
      </w:pPr>
      <w:r>
        <w:rPr>
          <w:rFonts w:ascii="Arial Narrow" w:hAnsi="Arial Narrow"/>
          <w:b/>
          <w:sz w:val="22"/>
          <w:szCs w:val="22"/>
        </w:rPr>
        <w:t>42</w:t>
      </w:r>
      <w:r w:rsidR="006E4768" w:rsidRPr="006E4768">
        <w:rPr>
          <w:rFonts w:ascii="Arial Narrow" w:hAnsi="Arial Narrow"/>
          <w:b/>
          <w:sz w:val="22"/>
          <w:szCs w:val="22"/>
        </w:rPr>
        <w:t>.3. La Commission de réception sera composée des membres suivants :</w:t>
      </w:r>
    </w:p>
    <w:p w:rsidR="006E4768" w:rsidRPr="006E4768" w:rsidRDefault="006E4768" w:rsidP="006E4768">
      <w:pPr>
        <w:autoSpaceDE w:val="0"/>
        <w:autoSpaceDN w:val="0"/>
        <w:adjustRightInd w:val="0"/>
        <w:ind w:left="284" w:right="-285"/>
        <w:jc w:val="both"/>
        <w:rPr>
          <w:rFonts w:ascii="Arial Narrow" w:hAnsi="Arial Narrow"/>
          <w:b/>
          <w:sz w:val="22"/>
          <w:szCs w:val="22"/>
        </w:rPr>
      </w:pPr>
      <w:r w:rsidRPr="006E4768">
        <w:rPr>
          <w:rFonts w:ascii="Arial Narrow" w:hAnsi="Arial Narrow"/>
          <w:b/>
          <w:sz w:val="22"/>
          <w:szCs w:val="22"/>
        </w:rPr>
        <w:t xml:space="preserve">1. </w:t>
      </w:r>
      <w:r w:rsidRPr="006E4768">
        <w:rPr>
          <w:rFonts w:ascii="Arial Narrow" w:hAnsi="Arial Narrow"/>
          <w:sz w:val="22"/>
          <w:szCs w:val="22"/>
        </w:rPr>
        <w:t>Le</w:t>
      </w:r>
      <w:r w:rsidRPr="006E4768">
        <w:rPr>
          <w:rFonts w:ascii="Arial Narrow" w:hAnsi="Arial Narrow"/>
          <w:iCs/>
          <w:sz w:val="22"/>
          <w:szCs w:val="22"/>
        </w:rPr>
        <w:t xml:space="preserve"> Maire de la Commune de </w:t>
      </w:r>
      <w:r w:rsidR="00EC2C2C">
        <w:rPr>
          <w:rFonts w:ascii="Arial Narrow" w:hAnsi="Arial Narrow"/>
          <w:iCs/>
          <w:sz w:val="22"/>
          <w:szCs w:val="22"/>
        </w:rPr>
        <w:t>Rou</w:t>
      </w:r>
      <w:r w:rsidRPr="006E4768">
        <w:rPr>
          <w:rFonts w:ascii="Arial Narrow" w:hAnsi="Arial Narrow"/>
          <w:iCs/>
          <w:sz w:val="22"/>
          <w:szCs w:val="22"/>
        </w:rPr>
        <w:t xml:space="preserve">a,   </w:t>
      </w:r>
      <w:r w:rsidRPr="006E4768">
        <w:rPr>
          <w:rFonts w:ascii="Arial Narrow" w:hAnsi="Arial Narrow"/>
          <w:b/>
          <w:sz w:val="22"/>
          <w:szCs w:val="22"/>
        </w:rPr>
        <w:t>Président;</w:t>
      </w:r>
    </w:p>
    <w:p w:rsidR="006E4768" w:rsidRPr="006E4768" w:rsidRDefault="006E4768" w:rsidP="006E4768">
      <w:pPr>
        <w:autoSpaceDE w:val="0"/>
        <w:autoSpaceDN w:val="0"/>
        <w:adjustRightInd w:val="0"/>
        <w:ind w:left="284" w:right="-285"/>
        <w:jc w:val="both"/>
        <w:rPr>
          <w:rFonts w:ascii="Arial Narrow" w:hAnsi="Arial Narrow"/>
          <w:b/>
          <w:sz w:val="22"/>
          <w:szCs w:val="22"/>
        </w:rPr>
      </w:pPr>
      <w:r w:rsidRPr="006E4768">
        <w:rPr>
          <w:rFonts w:ascii="Arial Narrow" w:hAnsi="Arial Narrow"/>
          <w:b/>
          <w:iCs/>
          <w:sz w:val="22"/>
          <w:szCs w:val="22"/>
        </w:rPr>
        <w:lastRenderedPageBreak/>
        <w:t>2</w:t>
      </w:r>
      <w:r w:rsidRPr="006E4768">
        <w:rPr>
          <w:rFonts w:ascii="Arial Narrow" w:hAnsi="Arial Narrow"/>
          <w:i/>
          <w:iCs/>
          <w:sz w:val="22"/>
          <w:szCs w:val="22"/>
        </w:rPr>
        <w:t xml:space="preserve">. </w:t>
      </w:r>
      <w:r w:rsidRPr="006E4768">
        <w:rPr>
          <w:rFonts w:ascii="Arial Narrow" w:hAnsi="Arial Narrow"/>
          <w:sz w:val="22"/>
          <w:szCs w:val="22"/>
        </w:rPr>
        <w:t xml:space="preserve">Le </w:t>
      </w:r>
      <w:r w:rsidRPr="006E4768">
        <w:rPr>
          <w:rFonts w:ascii="Arial Narrow" w:hAnsi="Arial Narrow"/>
          <w:iCs/>
          <w:sz w:val="22"/>
          <w:szCs w:val="22"/>
        </w:rPr>
        <w:t>Délégué Départemental du MINEE /.MS Ingénieur du marché,</w:t>
      </w:r>
      <w:r>
        <w:rPr>
          <w:rFonts w:ascii="Arial Narrow" w:hAnsi="Arial Narrow"/>
          <w:iCs/>
          <w:sz w:val="22"/>
          <w:szCs w:val="22"/>
        </w:rPr>
        <w:t>……….............</w:t>
      </w:r>
      <w:r w:rsidRPr="006E4768">
        <w:rPr>
          <w:rFonts w:ascii="Arial Narrow" w:hAnsi="Arial Narrow"/>
          <w:b/>
          <w:sz w:val="22"/>
          <w:szCs w:val="22"/>
        </w:rPr>
        <w:t>Rapporteur;</w:t>
      </w:r>
    </w:p>
    <w:p w:rsidR="006E4768" w:rsidRPr="006E4768" w:rsidRDefault="006E4768" w:rsidP="006E4768">
      <w:pPr>
        <w:autoSpaceDE w:val="0"/>
        <w:autoSpaceDN w:val="0"/>
        <w:adjustRightInd w:val="0"/>
        <w:ind w:left="284" w:right="-285"/>
        <w:jc w:val="both"/>
        <w:rPr>
          <w:rFonts w:ascii="Arial Narrow" w:hAnsi="Arial Narrow"/>
          <w:b/>
          <w:sz w:val="22"/>
          <w:szCs w:val="22"/>
        </w:rPr>
      </w:pPr>
      <w:r w:rsidRPr="006E4768">
        <w:rPr>
          <w:rFonts w:ascii="Arial Narrow" w:hAnsi="Arial Narrow"/>
          <w:b/>
          <w:sz w:val="22"/>
          <w:szCs w:val="22"/>
        </w:rPr>
        <w:t xml:space="preserve">3. </w:t>
      </w:r>
      <w:r w:rsidRPr="006E4768">
        <w:rPr>
          <w:rFonts w:ascii="Arial Narrow" w:hAnsi="Arial Narrow"/>
          <w:sz w:val="22"/>
          <w:szCs w:val="22"/>
        </w:rPr>
        <w:t xml:space="preserve">Le Maitre d’œuvre </w:t>
      </w:r>
      <w:r w:rsidRPr="006E4768">
        <w:rPr>
          <w:rFonts w:ascii="Arial Narrow" w:hAnsi="Arial Narrow"/>
          <w:iCs/>
          <w:sz w:val="22"/>
          <w:szCs w:val="22"/>
        </w:rPr>
        <w:t>/ Chef Service Technique,</w:t>
      </w:r>
      <w:r w:rsidRPr="006E4768">
        <w:rPr>
          <w:rFonts w:ascii="Arial Narrow" w:hAnsi="Arial Narrow"/>
          <w:sz w:val="22"/>
          <w:szCs w:val="22"/>
        </w:rPr>
        <w:t xml:space="preserve"> …</w:t>
      </w:r>
      <w:r>
        <w:rPr>
          <w:rFonts w:ascii="Arial Narrow" w:hAnsi="Arial Narrow"/>
          <w:sz w:val="22"/>
          <w:szCs w:val="22"/>
        </w:rPr>
        <w:t xml:space="preserve">…………………………………     </w:t>
      </w:r>
      <w:r w:rsidRPr="006E4768">
        <w:rPr>
          <w:rFonts w:ascii="Arial Narrow" w:hAnsi="Arial Narrow"/>
          <w:b/>
          <w:sz w:val="22"/>
          <w:szCs w:val="22"/>
        </w:rPr>
        <w:t>Membre ;</w:t>
      </w:r>
    </w:p>
    <w:p w:rsidR="006E4768" w:rsidRPr="006E4768" w:rsidRDefault="006E4768" w:rsidP="006E4768">
      <w:pPr>
        <w:autoSpaceDE w:val="0"/>
        <w:autoSpaceDN w:val="0"/>
        <w:adjustRightInd w:val="0"/>
        <w:ind w:left="284" w:right="-285"/>
        <w:jc w:val="both"/>
        <w:rPr>
          <w:rFonts w:ascii="Arial Narrow" w:hAnsi="Arial Narrow"/>
          <w:b/>
          <w:sz w:val="22"/>
          <w:szCs w:val="22"/>
        </w:rPr>
      </w:pPr>
      <w:r w:rsidRPr="006E4768">
        <w:rPr>
          <w:rFonts w:ascii="Arial Narrow" w:hAnsi="Arial Narrow"/>
          <w:b/>
          <w:sz w:val="22"/>
          <w:szCs w:val="22"/>
        </w:rPr>
        <w:t>4.</w:t>
      </w:r>
      <w:r w:rsidRPr="006E4768">
        <w:rPr>
          <w:rFonts w:ascii="Arial Narrow" w:hAnsi="Arial Narrow"/>
          <w:sz w:val="22"/>
          <w:szCs w:val="22"/>
        </w:rPr>
        <w:t xml:space="preserve"> Chef Service du </w:t>
      </w:r>
      <w:r>
        <w:rPr>
          <w:rFonts w:ascii="Arial Narrow" w:hAnsi="Arial Narrow"/>
          <w:sz w:val="22"/>
          <w:szCs w:val="22"/>
        </w:rPr>
        <w:t>Marché, ……………………………………………………………….</w:t>
      </w:r>
      <w:r w:rsidRPr="006E4768">
        <w:rPr>
          <w:rFonts w:ascii="Arial Narrow" w:hAnsi="Arial Narrow"/>
          <w:b/>
          <w:sz w:val="22"/>
          <w:szCs w:val="22"/>
        </w:rPr>
        <w:t>Membre ;</w:t>
      </w:r>
    </w:p>
    <w:p w:rsidR="006E4768" w:rsidRPr="006E4768" w:rsidRDefault="006E4768" w:rsidP="006E4768">
      <w:pPr>
        <w:autoSpaceDE w:val="0"/>
        <w:autoSpaceDN w:val="0"/>
        <w:adjustRightInd w:val="0"/>
        <w:ind w:left="284" w:right="-285"/>
        <w:jc w:val="both"/>
        <w:rPr>
          <w:rFonts w:ascii="Arial Narrow" w:hAnsi="Arial Narrow"/>
          <w:sz w:val="22"/>
          <w:szCs w:val="22"/>
        </w:rPr>
      </w:pPr>
      <w:r w:rsidRPr="006E4768">
        <w:rPr>
          <w:rFonts w:ascii="Arial Narrow" w:hAnsi="Arial Narrow"/>
          <w:b/>
          <w:iCs/>
          <w:sz w:val="22"/>
          <w:szCs w:val="22"/>
        </w:rPr>
        <w:t>5</w:t>
      </w:r>
      <w:r w:rsidRPr="006E4768">
        <w:rPr>
          <w:rFonts w:ascii="Arial Narrow" w:hAnsi="Arial Narrow"/>
          <w:sz w:val="22"/>
          <w:szCs w:val="22"/>
        </w:rPr>
        <w:t xml:space="preserve">. Le Directeur </w:t>
      </w:r>
      <w:r>
        <w:rPr>
          <w:rFonts w:ascii="Arial Narrow" w:hAnsi="Arial Narrow"/>
          <w:sz w:val="22"/>
          <w:szCs w:val="22"/>
        </w:rPr>
        <w:t>Général du FEICOM</w:t>
      </w:r>
      <w:r w:rsidRPr="006E4768">
        <w:rPr>
          <w:rFonts w:ascii="Arial Narrow" w:hAnsi="Arial Narrow"/>
          <w:sz w:val="22"/>
          <w:szCs w:val="22"/>
        </w:rPr>
        <w:t xml:space="preserve"> ou son Représentant,</w:t>
      </w:r>
      <w:r>
        <w:rPr>
          <w:rFonts w:ascii="Arial Narrow" w:hAnsi="Arial Narrow"/>
          <w:sz w:val="22"/>
          <w:szCs w:val="22"/>
        </w:rPr>
        <w:t>……………………………</w:t>
      </w:r>
      <w:r w:rsidRPr="006E4768">
        <w:rPr>
          <w:rFonts w:ascii="Arial Narrow" w:hAnsi="Arial Narrow"/>
          <w:b/>
          <w:sz w:val="22"/>
          <w:szCs w:val="22"/>
        </w:rPr>
        <w:t>Membre ;</w:t>
      </w:r>
    </w:p>
    <w:p w:rsidR="006E4768" w:rsidRPr="006E4768" w:rsidRDefault="006E4768" w:rsidP="006E4768">
      <w:pPr>
        <w:autoSpaceDE w:val="0"/>
        <w:autoSpaceDN w:val="0"/>
        <w:adjustRightInd w:val="0"/>
        <w:ind w:left="284" w:right="-285"/>
        <w:jc w:val="both"/>
        <w:rPr>
          <w:rFonts w:ascii="Arial Narrow" w:hAnsi="Arial Narrow"/>
          <w:b/>
          <w:sz w:val="22"/>
          <w:szCs w:val="22"/>
        </w:rPr>
      </w:pPr>
      <w:r w:rsidRPr="006E4768">
        <w:rPr>
          <w:rFonts w:ascii="Arial Narrow" w:hAnsi="Arial Narrow"/>
          <w:b/>
          <w:iCs/>
          <w:sz w:val="22"/>
          <w:szCs w:val="22"/>
        </w:rPr>
        <w:t>6</w:t>
      </w:r>
      <w:r>
        <w:rPr>
          <w:rFonts w:ascii="Arial Narrow" w:hAnsi="Arial Narrow"/>
          <w:sz w:val="22"/>
          <w:szCs w:val="22"/>
        </w:rPr>
        <w:t>. Le Chef d</w:t>
      </w:r>
      <w:r w:rsidRPr="006E4768">
        <w:rPr>
          <w:rFonts w:ascii="Arial Narrow" w:hAnsi="Arial Narrow"/>
          <w:sz w:val="22"/>
          <w:szCs w:val="22"/>
        </w:rPr>
        <w:t>’Agence Régionale FEICOM-EN</w:t>
      </w:r>
      <w:r>
        <w:rPr>
          <w:rFonts w:ascii="Arial Narrow" w:hAnsi="Arial Narrow"/>
          <w:sz w:val="22"/>
          <w:szCs w:val="22"/>
        </w:rPr>
        <w:t>,……………………………………………</w:t>
      </w:r>
      <w:r w:rsidRPr="006E4768">
        <w:rPr>
          <w:rFonts w:ascii="Arial Narrow" w:hAnsi="Arial Narrow"/>
          <w:b/>
          <w:sz w:val="22"/>
          <w:szCs w:val="22"/>
        </w:rPr>
        <w:t>Membre ;</w:t>
      </w:r>
    </w:p>
    <w:p w:rsidR="006E4768" w:rsidRPr="00840193" w:rsidRDefault="006E4768" w:rsidP="006E4768">
      <w:pPr>
        <w:autoSpaceDE w:val="0"/>
        <w:autoSpaceDN w:val="0"/>
        <w:adjustRightInd w:val="0"/>
        <w:ind w:left="284" w:right="-285"/>
        <w:jc w:val="both"/>
        <w:rPr>
          <w:b/>
          <w:sz w:val="22"/>
          <w:szCs w:val="22"/>
        </w:rPr>
      </w:pPr>
      <w:r w:rsidRPr="006E4768">
        <w:rPr>
          <w:rFonts w:ascii="Arial Narrow" w:hAnsi="Arial Narrow"/>
          <w:b/>
          <w:sz w:val="22"/>
          <w:szCs w:val="22"/>
        </w:rPr>
        <w:t>7</w:t>
      </w:r>
      <w:r w:rsidRPr="006E4768">
        <w:rPr>
          <w:rFonts w:ascii="Arial Narrow" w:hAnsi="Arial Narrow"/>
          <w:sz w:val="22"/>
          <w:szCs w:val="22"/>
        </w:rPr>
        <w:t xml:space="preserve">. Le Point </w:t>
      </w:r>
      <w:r w:rsidRPr="00840193">
        <w:rPr>
          <w:sz w:val="22"/>
          <w:szCs w:val="22"/>
        </w:rPr>
        <w:t>focal du Programme Nutrition à l’Agence Régionale FEICOM-EN……….</w:t>
      </w:r>
      <w:r w:rsidRPr="00840193">
        <w:rPr>
          <w:b/>
          <w:sz w:val="22"/>
          <w:szCs w:val="22"/>
        </w:rPr>
        <w:t>Membre ;</w:t>
      </w:r>
    </w:p>
    <w:p w:rsidR="00AE0244" w:rsidRPr="00840193" w:rsidRDefault="00AE0244" w:rsidP="00840193">
      <w:pPr>
        <w:rPr>
          <w:sz w:val="22"/>
          <w:szCs w:val="22"/>
        </w:rPr>
      </w:pPr>
      <w:r w:rsidRPr="00840193">
        <w:rPr>
          <w:b/>
          <w:sz w:val="22"/>
          <w:szCs w:val="22"/>
        </w:rPr>
        <w:t xml:space="preserve">8. </w:t>
      </w:r>
      <w:r w:rsidR="00840193" w:rsidRPr="00840193">
        <w:rPr>
          <w:sz w:val="22"/>
          <w:szCs w:val="22"/>
        </w:rPr>
        <w:t>L</w:t>
      </w:r>
      <w:r w:rsidRPr="00840193">
        <w:rPr>
          <w:sz w:val="22"/>
          <w:szCs w:val="22"/>
        </w:rPr>
        <w:t>e</w:t>
      </w:r>
      <w:r w:rsidR="00840193" w:rsidRPr="00840193">
        <w:rPr>
          <w:sz w:val="22"/>
          <w:szCs w:val="22"/>
        </w:rPr>
        <w:t>Coordonnateur du Projet Nutrition</w:t>
      </w:r>
      <w:r w:rsidR="00840193">
        <w:rPr>
          <w:sz w:val="22"/>
          <w:szCs w:val="22"/>
        </w:rPr>
        <w:t xml:space="preserve">de </w:t>
      </w:r>
      <w:r w:rsidR="00840193" w:rsidRPr="00840193">
        <w:rPr>
          <w:sz w:val="22"/>
          <w:szCs w:val="22"/>
        </w:rPr>
        <w:t xml:space="preserve">Helen Keller </w:t>
      </w:r>
      <w:r w:rsidR="00840193">
        <w:rPr>
          <w:sz w:val="22"/>
          <w:szCs w:val="22"/>
        </w:rPr>
        <w:t xml:space="preserve">Bureau </w:t>
      </w:r>
      <w:r w:rsidR="00840193" w:rsidRPr="00840193">
        <w:rPr>
          <w:sz w:val="22"/>
          <w:szCs w:val="22"/>
        </w:rPr>
        <w:t>Maroua</w:t>
      </w:r>
      <w:r w:rsidR="00840193">
        <w:rPr>
          <w:sz w:val="22"/>
          <w:szCs w:val="22"/>
        </w:rPr>
        <w:t xml:space="preserve"> ………….. </w:t>
      </w:r>
      <w:r w:rsidR="00840193" w:rsidRPr="00840193">
        <w:rPr>
          <w:b/>
          <w:sz w:val="22"/>
          <w:szCs w:val="22"/>
        </w:rPr>
        <w:t>Membre ;</w:t>
      </w:r>
    </w:p>
    <w:p w:rsidR="006E4768" w:rsidRPr="006E4768" w:rsidRDefault="00AE0244" w:rsidP="006E4768">
      <w:pPr>
        <w:tabs>
          <w:tab w:val="left" w:pos="6330"/>
        </w:tabs>
        <w:autoSpaceDE w:val="0"/>
        <w:autoSpaceDN w:val="0"/>
        <w:adjustRightInd w:val="0"/>
        <w:ind w:left="284" w:right="-285"/>
        <w:jc w:val="both"/>
        <w:rPr>
          <w:rFonts w:ascii="Arial Narrow" w:hAnsi="Arial Narrow"/>
          <w:b/>
          <w:sz w:val="22"/>
          <w:szCs w:val="22"/>
        </w:rPr>
      </w:pPr>
      <w:r w:rsidRPr="00840193">
        <w:rPr>
          <w:b/>
          <w:sz w:val="22"/>
          <w:szCs w:val="22"/>
        </w:rPr>
        <w:t xml:space="preserve">9. </w:t>
      </w:r>
      <w:r w:rsidR="006E4768" w:rsidRPr="00840193">
        <w:rPr>
          <w:sz w:val="22"/>
          <w:szCs w:val="22"/>
        </w:rPr>
        <w:t xml:space="preserve">Le </w:t>
      </w:r>
      <w:r w:rsidR="006E4768" w:rsidRPr="00840193">
        <w:rPr>
          <w:iCs/>
          <w:sz w:val="22"/>
          <w:szCs w:val="22"/>
        </w:rPr>
        <w:t>Délégué Départemental</w:t>
      </w:r>
      <w:r w:rsidR="006E4768" w:rsidRPr="006E4768">
        <w:rPr>
          <w:rFonts w:ascii="Arial Narrow" w:hAnsi="Arial Narrow"/>
          <w:iCs/>
          <w:sz w:val="22"/>
          <w:szCs w:val="22"/>
        </w:rPr>
        <w:t xml:space="preserve"> du MINMAP</w:t>
      </w:r>
      <w:r w:rsidR="006E4768">
        <w:rPr>
          <w:rFonts w:ascii="Arial Narrow" w:hAnsi="Arial Narrow"/>
          <w:iCs/>
          <w:sz w:val="22"/>
          <w:szCs w:val="22"/>
        </w:rPr>
        <w:t>,……………………………………………….</w:t>
      </w:r>
      <w:r w:rsidR="006E4768">
        <w:rPr>
          <w:rFonts w:ascii="Arial Narrow" w:hAnsi="Arial Narrow"/>
          <w:b/>
          <w:sz w:val="22"/>
          <w:szCs w:val="22"/>
        </w:rPr>
        <w:t>O</w:t>
      </w:r>
      <w:r w:rsidR="006E4768" w:rsidRPr="006E4768">
        <w:rPr>
          <w:rFonts w:ascii="Arial Narrow" w:hAnsi="Arial Narrow"/>
          <w:b/>
          <w:sz w:val="22"/>
          <w:szCs w:val="22"/>
        </w:rPr>
        <w:t>bservateur;</w:t>
      </w:r>
    </w:p>
    <w:p w:rsidR="006E4768" w:rsidRPr="006E4768" w:rsidRDefault="00AE0244" w:rsidP="006E4768">
      <w:pPr>
        <w:autoSpaceDE w:val="0"/>
        <w:autoSpaceDN w:val="0"/>
        <w:adjustRightInd w:val="0"/>
        <w:ind w:left="284" w:right="-285"/>
        <w:jc w:val="both"/>
        <w:rPr>
          <w:rFonts w:ascii="Arial Narrow" w:hAnsi="Arial Narrow"/>
          <w:b/>
          <w:iCs/>
          <w:sz w:val="22"/>
          <w:szCs w:val="22"/>
        </w:rPr>
      </w:pPr>
      <w:r>
        <w:rPr>
          <w:rFonts w:ascii="Arial Narrow" w:hAnsi="Arial Narrow"/>
          <w:b/>
          <w:iCs/>
          <w:sz w:val="22"/>
          <w:szCs w:val="22"/>
        </w:rPr>
        <w:t>10</w:t>
      </w:r>
      <w:r w:rsidR="006E4768" w:rsidRPr="006E4768">
        <w:rPr>
          <w:rFonts w:ascii="Arial Narrow" w:hAnsi="Arial Narrow"/>
          <w:iCs/>
          <w:sz w:val="22"/>
          <w:szCs w:val="22"/>
        </w:rPr>
        <w:t>. L’Entrepreneur ou son Représentant,</w:t>
      </w:r>
      <w:r w:rsidR="006E4768">
        <w:rPr>
          <w:rFonts w:ascii="Arial Narrow" w:hAnsi="Arial Narrow"/>
          <w:iCs/>
          <w:sz w:val="22"/>
          <w:szCs w:val="22"/>
        </w:rPr>
        <w:t>…………………………………………………..</w:t>
      </w:r>
      <w:r w:rsidR="006E4768" w:rsidRPr="006E4768">
        <w:rPr>
          <w:rFonts w:ascii="Arial Narrow" w:hAnsi="Arial Narrow"/>
          <w:b/>
          <w:iCs/>
          <w:sz w:val="22"/>
          <w:szCs w:val="22"/>
        </w:rPr>
        <w:t>Membre.</w:t>
      </w:r>
    </w:p>
    <w:p w:rsidR="006E4768" w:rsidRPr="006E4768" w:rsidRDefault="006E4768" w:rsidP="006E4768">
      <w:pPr>
        <w:autoSpaceDE w:val="0"/>
        <w:autoSpaceDN w:val="0"/>
        <w:adjustRightInd w:val="0"/>
        <w:ind w:right="-285"/>
        <w:jc w:val="both"/>
        <w:rPr>
          <w:rFonts w:ascii="Arial Narrow" w:hAnsi="Arial Narrow"/>
          <w:b/>
          <w:sz w:val="22"/>
          <w:szCs w:val="22"/>
        </w:rPr>
      </w:pPr>
    </w:p>
    <w:p w:rsidR="006E4768" w:rsidRPr="006E4768" w:rsidRDefault="006E4768" w:rsidP="006E4768">
      <w:pPr>
        <w:autoSpaceDE w:val="0"/>
        <w:autoSpaceDN w:val="0"/>
        <w:adjustRightInd w:val="0"/>
        <w:ind w:right="-285"/>
        <w:jc w:val="both"/>
        <w:rPr>
          <w:rFonts w:ascii="Arial Narrow" w:hAnsi="Arial Narrow"/>
          <w:sz w:val="22"/>
          <w:szCs w:val="22"/>
        </w:rPr>
      </w:pPr>
      <w:r w:rsidRPr="006E4768">
        <w:rPr>
          <w:rFonts w:ascii="Arial Narrow" w:hAnsi="Arial Narrow"/>
          <w:sz w:val="22"/>
          <w:szCs w:val="22"/>
        </w:rPr>
        <w:t xml:space="preserve">L’Entrepreneur assiste à la réception. Son absence équivaut à l’acceptation sans réserve des conclusions de la commission de réception. La Commission après visite du chantier examine le procès-verbal des opérations préalables à la réception (pré-réception technique) et procède à la réception provisoire des travaux s'il y a lieu. La visite de réception provisoire fera l’objet du procès-verbal de réception provisoire signé sur le champ par tous les membres de la commission. Le procès-verbal de réception provisoire précise ou fixe la date d’achèvement des travaux. </w:t>
      </w:r>
    </w:p>
    <w:p w:rsidR="006E4768" w:rsidRPr="006E4768" w:rsidRDefault="006E4768" w:rsidP="006E4768">
      <w:pPr>
        <w:pStyle w:val="Titre2"/>
        <w:spacing w:before="0"/>
        <w:ind w:right="-285"/>
        <w:jc w:val="both"/>
        <w:rPr>
          <w:rFonts w:ascii="Arial Narrow" w:hAnsi="Arial Narrow"/>
          <w:i/>
          <w:color w:val="auto"/>
          <w:sz w:val="22"/>
          <w:szCs w:val="22"/>
        </w:rPr>
      </w:pPr>
      <w:r w:rsidRPr="006E4768">
        <w:rPr>
          <w:rFonts w:ascii="Arial Narrow" w:hAnsi="Arial Narrow"/>
          <w:i/>
          <w:color w:val="auto"/>
          <w:sz w:val="22"/>
          <w:szCs w:val="22"/>
        </w:rPr>
        <w:t>Article 4</w:t>
      </w:r>
      <w:r w:rsidR="0025293A">
        <w:rPr>
          <w:rFonts w:ascii="Arial Narrow" w:hAnsi="Arial Narrow"/>
          <w:i/>
          <w:color w:val="auto"/>
          <w:sz w:val="22"/>
          <w:szCs w:val="22"/>
        </w:rPr>
        <w:t>3</w:t>
      </w:r>
      <w:r w:rsidRPr="006E4768">
        <w:rPr>
          <w:rFonts w:ascii="Arial Narrow" w:hAnsi="Arial Narrow"/>
          <w:i/>
          <w:color w:val="auto"/>
          <w:sz w:val="22"/>
          <w:szCs w:val="22"/>
        </w:rPr>
        <w:t xml:space="preserve"> : Documents à fournir après exécution </w:t>
      </w:r>
    </w:p>
    <w:p w:rsidR="006E4768" w:rsidRPr="006E4768" w:rsidRDefault="0025293A" w:rsidP="006E4768">
      <w:pPr>
        <w:autoSpaceDE w:val="0"/>
        <w:autoSpaceDN w:val="0"/>
        <w:adjustRightInd w:val="0"/>
        <w:ind w:right="-285"/>
        <w:jc w:val="both"/>
        <w:rPr>
          <w:rFonts w:ascii="Arial Narrow" w:hAnsi="Arial Narrow"/>
          <w:b/>
          <w:i/>
          <w:iCs/>
          <w:sz w:val="22"/>
          <w:szCs w:val="22"/>
        </w:rPr>
      </w:pPr>
      <w:r>
        <w:rPr>
          <w:rFonts w:ascii="Arial Narrow" w:hAnsi="Arial Narrow"/>
          <w:b/>
          <w:sz w:val="22"/>
          <w:szCs w:val="22"/>
        </w:rPr>
        <w:t>43</w:t>
      </w:r>
      <w:r w:rsidR="006E4768" w:rsidRPr="006E4768">
        <w:rPr>
          <w:rFonts w:ascii="Arial Narrow" w:hAnsi="Arial Narrow"/>
          <w:b/>
          <w:sz w:val="22"/>
          <w:szCs w:val="22"/>
        </w:rPr>
        <w:t>.1</w:t>
      </w:r>
      <w:r w:rsidR="006E4768" w:rsidRPr="006E4768">
        <w:rPr>
          <w:rFonts w:ascii="Arial Narrow" w:hAnsi="Arial Narrow"/>
          <w:sz w:val="22"/>
          <w:szCs w:val="22"/>
        </w:rPr>
        <w:t xml:space="preserve">. </w:t>
      </w:r>
      <w:r w:rsidR="006E4768" w:rsidRPr="006E4768">
        <w:rPr>
          <w:rFonts w:ascii="Arial Narrow" w:hAnsi="Arial Narrow"/>
          <w:b/>
          <w:sz w:val="22"/>
          <w:szCs w:val="22"/>
        </w:rPr>
        <w:t>Liste des documents à fournir dans un délai de 30 jours après la réception provisoire</w:t>
      </w:r>
      <w:r w:rsidR="006E4768" w:rsidRPr="006E4768">
        <w:rPr>
          <w:rFonts w:ascii="Arial Narrow" w:hAnsi="Arial Narrow"/>
          <w:b/>
          <w:i/>
          <w:iCs/>
          <w:sz w:val="22"/>
          <w:szCs w:val="22"/>
        </w:rPr>
        <w:t> :</w:t>
      </w:r>
    </w:p>
    <w:p w:rsidR="006E4768" w:rsidRPr="006E4768" w:rsidRDefault="006E4768" w:rsidP="00E11A7E">
      <w:pPr>
        <w:numPr>
          <w:ilvl w:val="0"/>
          <w:numId w:val="48"/>
        </w:numPr>
        <w:autoSpaceDE w:val="0"/>
        <w:autoSpaceDN w:val="0"/>
        <w:adjustRightInd w:val="0"/>
        <w:ind w:right="-285"/>
        <w:jc w:val="both"/>
        <w:rPr>
          <w:rFonts w:ascii="Arial Narrow" w:hAnsi="Arial Narrow"/>
          <w:sz w:val="22"/>
          <w:szCs w:val="22"/>
        </w:rPr>
      </w:pPr>
      <w:r w:rsidRPr="006E4768">
        <w:rPr>
          <w:rFonts w:ascii="Arial Narrow" w:hAnsi="Arial Narrow"/>
          <w:sz w:val="22"/>
          <w:szCs w:val="22"/>
        </w:rPr>
        <w:t>Dossier technique</w:t>
      </w:r>
    </w:p>
    <w:p w:rsidR="006E4768" w:rsidRPr="006E4768" w:rsidRDefault="006E4768" w:rsidP="00E11A7E">
      <w:pPr>
        <w:numPr>
          <w:ilvl w:val="0"/>
          <w:numId w:val="48"/>
        </w:numPr>
        <w:autoSpaceDE w:val="0"/>
        <w:autoSpaceDN w:val="0"/>
        <w:adjustRightInd w:val="0"/>
        <w:ind w:right="-285"/>
        <w:jc w:val="both"/>
        <w:rPr>
          <w:rFonts w:ascii="Arial Narrow" w:hAnsi="Arial Narrow"/>
          <w:sz w:val="22"/>
          <w:szCs w:val="22"/>
        </w:rPr>
      </w:pPr>
      <w:r w:rsidRPr="006E4768">
        <w:rPr>
          <w:rFonts w:ascii="Arial Narrow" w:hAnsi="Arial Narrow"/>
          <w:sz w:val="22"/>
          <w:szCs w:val="22"/>
        </w:rPr>
        <w:t>Résultat d’Analyse de l’eau ;</w:t>
      </w:r>
    </w:p>
    <w:p w:rsidR="006E4768" w:rsidRPr="006E4768" w:rsidRDefault="006E4768" w:rsidP="00E11A7E">
      <w:pPr>
        <w:numPr>
          <w:ilvl w:val="0"/>
          <w:numId w:val="48"/>
        </w:numPr>
        <w:autoSpaceDE w:val="0"/>
        <w:autoSpaceDN w:val="0"/>
        <w:adjustRightInd w:val="0"/>
        <w:ind w:right="-285"/>
        <w:jc w:val="both"/>
        <w:rPr>
          <w:rFonts w:ascii="Arial Narrow" w:hAnsi="Arial Narrow"/>
          <w:sz w:val="22"/>
          <w:szCs w:val="22"/>
        </w:rPr>
      </w:pPr>
      <w:r w:rsidRPr="006E4768">
        <w:rPr>
          <w:rFonts w:ascii="Arial Narrow" w:hAnsi="Arial Narrow"/>
          <w:sz w:val="22"/>
          <w:szCs w:val="22"/>
        </w:rPr>
        <w:t>Un exemplaire du Plan de recollement de l’ouvrage ;</w:t>
      </w:r>
    </w:p>
    <w:p w:rsidR="006E4768" w:rsidRPr="006E4768" w:rsidRDefault="006E4768" w:rsidP="00E11A7E">
      <w:pPr>
        <w:numPr>
          <w:ilvl w:val="0"/>
          <w:numId w:val="48"/>
        </w:numPr>
        <w:autoSpaceDE w:val="0"/>
        <w:autoSpaceDN w:val="0"/>
        <w:adjustRightInd w:val="0"/>
        <w:ind w:right="-285"/>
        <w:jc w:val="both"/>
        <w:rPr>
          <w:rFonts w:ascii="Arial Narrow" w:hAnsi="Arial Narrow"/>
          <w:sz w:val="22"/>
          <w:szCs w:val="22"/>
        </w:rPr>
      </w:pPr>
      <w:r w:rsidRPr="006E4768">
        <w:rPr>
          <w:rFonts w:ascii="Arial Narrow" w:hAnsi="Arial Narrow"/>
          <w:sz w:val="22"/>
          <w:szCs w:val="22"/>
        </w:rPr>
        <w:t>Rapport de formation du comité de gestion et le rapport de sensibilisation sur le cholera ;</w:t>
      </w:r>
    </w:p>
    <w:p w:rsidR="006E4768" w:rsidRPr="006E4768" w:rsidRDefault="006E4768" w:rsidP="00E11A7E">
      <w:pPr>
        <w:numPr>
          <w:ilvl w:val="0"/>
          <w:numId w:val="48"/>
        </w:numPr>
        <w:autoSpaceDE w:val="0"/>
        <w:autoSpaceDN w:val="0"/>
        <w:adjustRightInd w:val="0"/>
        <w:ind w:right="-285"/>
        <w:jc w:val="both"/>
        <w:rPr>
          <w:rFonts w:ascii="Arial Narrow" w:hAnsi="Arial Narrow"/>
          <w:sz w:val="22"/>
          <w:szCs w:val="22"/>
        </w:rPr>
      </w:pPr>
      <w:r w:rsidRPr="006E4768">
        <w:rPr>
          <w:rFonts w:ascii="Arial Narrow" w:hAnsi="Arial Narrow"/>
          <w:sz w:val="22"/>
          <w:szCs w:val="22"/>
        </w:rPr>
        <w:t>Pièces justifiant l’origine de la pompe à motricité humaine ;</w:t>
      </w:r>
    </w:p>
    <w:p w:rsidR="006E4768" w:rsidRPr="006E4768" w:rsidRDefault="006E4768" w:rsidP="006E4768">
      <w:pPr>
        <w:autoSpaceDE w:val="0"/>
        <w:autoSpaceDN w:val="0"/>
        <w:adjustRightInd w:val="0"/>
        <w:ind w:left="360" w:right="-285"/>
        <w:jc w:val="both"/>
        <w:rPr>
          <w:rFonts w:ascii="Arial Narrow" w:hAnsi="Arial Narrow"/>
          <w:sz w:val="22"/>
          <w:szCs w:val="22"/>
        </w:rPr>
      </w:pPr>
      <w:r w:rsidRPr="006E4768">
        <w:rPr>
          <w:rFonts w:ascii="Arial Narrow" w:hAnsi="Arial Narrow"/>
          <w:sz w:val="22"/>
          <w:szCs w:val="22"/>
        </w:rPr>
        <w:t>-     Document photographique.</w:t>
      </w:r>
    </w:p>
    <w:p w:rsidR="006E4768" w:rsidRPr="006E4768" w:rsidRDefault="00641E23" w:rsidP="006E4768">
      <w:pPr>
        <w:pStyle w:val="Titre2"/>
        <w:spacing w:before="0"/>
        <w:ind w:right="-285"/>
        <w:jc w:val="both"/>
        <w:rPr>
          <w:rFonts w:ascii="Arial Narrow" w:hAnsi="Arial Narrow"/>
          <w:i/>
          <w:color w:val="auto"/>
          <w:sz w:val="22"/>
          <w:szCs w:val="22"/>
        </w:rPr>
      </w:pPr>
      <w:r>
        <w:rPr>
          <w:rFonts w:ascii="Arial Narrow" w:hAnsi="Arial Narrow"/>
          <w:i/>
          <w:color w:val="auto"/>
          <w:sz w:val="22"/>
          <w:szCs w:val="22"/>
        </w:rPr>
        <w:t>Article 44</w:t>
      </w:r>
      <w:r w:rsidR="006E4768" w:rsidRPr="006E4768">
        <w:rPr>
          <w:rFonts w:ascii="Arial Narrow" w:hAnsi="Arial Narrow"/>
          <w:i/>
          <w:color w:val="auto"/>
          <w:sz w:val="22"/>
          <w:szCs w:val="22"/>
        </w:rPr>
        <w:t xml:space="preserve"> : Délai de garantie </w:t>
      </w:r>
    </w:p>
    <w:p w:rsidR="006E4768" w:rsidRPr="006E4768" w:rsidRDefault="006E4768" w:rsidP="006E4768">
      <w:pPr>
        <w:autoSpaceDE w:val="0"/>
        <w:autoSpaceDN w:val="0"/>
        <w:adjustRightInd w:val="0"/>
        <w:ind w:right="-285"/>
        <w:jc w:val="both"/>
        <w:rPr>
          <w:rFonts w:ascii="Arial Narrow" w:hAnsi="Arial Narrow"/>
          <w:sz w:val="22"/>
          <w:szCs w:val="22"/>
        </w:rPr>
      </w:pPr>
      <w:r w:rsidRPr="006E4768">
        <w:rPr>
          <w:rFonts w:ascii="Arial Narrow" w:hAnsi="Arial Narrow"/>
          <w:sz w:val="22"/>
          <w:szCs w:val="22"/>
        </w:rPr>
        <w:t>La durée de garantie est de un (</w:t>
      </w:r>
      <w:r w:rsidRPr="006E4768">
        <w:rPr>
          <w:rFonts w:ascii="Arial Narrow" w:hAnsi="Arial Narrow"/>
          <w:i/>
          <w:iCs/>
          <w:sz w:val="22"/>
          <w:szCs w:val="22"/>
        </w:rPr>
        <w:t xml:space="preserve">01) an </w:t>
      </w:r>
      <w:r w:rsidRPr="006E4768">
        <w:rPr>
          <w:rFonts w:ascii="Arial Narrow" w:hAnsi="Arial Narrow"/>
          <w:sz w:val="22"/>
          <w:szCs w:val="22"/>
        </w:rPr>
        <w:t>à compter de la date de réception provisoire des travaux. La durée de garantie prend effet à compter de la date de signature du procès-verbal de réception provisoire. L’Entreprise devra procéder à ses frais à la remise en état de toutes parties des installations qui deviendraient défectueuses pendant cette période.</w:t>
      </w:r>
    </w:p>
    <w:p w:rsidR="006E4768" w:rsidRPr="006E4768" w:rsidRDefault="006E4768" w:rsidP="006E4768">
      <w:pPr>
        <w:ind w:right="-285"/>
        <w:jc w:val="both"/>
        <w:rPr>
          <w:rFonts w:ascii="Arial Narrow" w:hAnsi="Arial Narrow"/>
          <w:sz w:val="22"/>
          <w:szCs w:val="22"/>
        </w:rPr>
      </w:pP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Dans le cas de rejet de matériels, d’équipements ou d’ouvrages déficients non conformes, le remplacement de ceux-ci devra se faire pendant cette période du délai de garantie. Des nouveaux essais seront alors effectués.</w:t>
      </w:r>
    </w:p>
    <w:p w:rsidR="006E4768" w:rsidRPr="006E4768" w:rsidRDefault="006E4768" w:rsidP="006E4768">
      <w:pPr>
        <w:ind w:right="-285"/>
        <w:jc w:val="both"/>
        <w:rPr>
          <w:rFonts w:ascii="Arial Narrow" w:hAnsi="Arial Narrow"/>
          <w:sz w:val="22"/>
          <w:szCs w:val="22"/>
        </w:rPr>
      </w:pPr>
    </w:p>
    <w:p w:rsidR="006E4768" w:rsidRPr="006E4768" w:rsidRDefault="006E4768" w:rsidP="006E4768">
      <w:pPr>
        <w:ind w:right="-285"/>
        <w:jc w:val="both"/>
        <w:rPr>
          <w:rFonts w:ascii="Arial Narrow" w:hAnsi="Arial Narrow"/>
          <w:sz w:val="22"/>
          <w:szCs w:val="22"/>
        </w:rPr>
      </w:pPr>
      <w:r w:rsidRPr="006E4768">
        <w:rPr>
          <w:rFonts w:ascii="Arial Narrow" w:hAnsi="Arial Narrow"/>
          <w:sz w:val="22"/>
          <w:szCs w:val="22"/>
        </w:rPr>
        <w:t xml:space="preserve">Si, après la réception provisoire et durant la période de garantie, l’Entreprise n’est pas intervenue, dans un délai de quinze (15) jours, sur prescriptions d’Ordre de Service concernant les réparations ou réfections, l’Ingénieur pourra, sans nécessité de mise en demeure spéciale faire exécuter aux frais et risques de l’Entreprise, par tout procédé qu’il jugera convenable, les réparations ou réfections. Le montant des travaux ainsi effectués sera prélevé sur la retenue de garantie. </w:t>
      </w:r>
    </w:p>
    <w:p w:rsidR="006E4768" w:rsidRPr="006E4768" w:rsidRDefault="00641E23" w:rsidP="006E4768">
      <w:pPr>
        <w:pStyle w:val="Titre2"/>
        <w:spacing w:before="0"/>
        <w:ind w:right="-285"/>
        <w:jc w:val="both"/>
        <w:rPr>
          <w:rFonts w:ascii="Arial Narrow" w:hAnsi="Arial Narrow"/>
          <w:i/>
          <w:color w:val="auto"/>
          <w:sz w:val="22"/>
          <w:szCs w:val="22"/>
        </w:rPr>
      </w:pPr>
      <w:r>
        <w:rPr>
          <w:rFonts w:ascii="Arial Narrow" w:hAnsi="Arial Narrow"/>
          <w:i/>
          <w:color w:val="auto"/>
          <w:sz w:val="22"/>
          <w:szCs w:val="22"/>
        </w:rPr>
        <w:t>Article 45</w:t>
      </w:r>
      <w:r w:rsidR="006E4768" w:rsidRPr="006E4768">
        <w:rPr>
          <w:rFonts w:ascii="Arial Narrow" w:hAnsi="Arial Narrow"/>
          <w:i/>
          <w:color w:val="auto"/>
          <w:sz w:val="22"/>
          <w:szCs w:val="22"/>
        </w:rPr>
        <w:t xml:space="preserve"> : Réception définitive </w:t>
      </w:r>
    </w:p>
    <w:p w:rsidR="006E4768" w:rsidRPr="006E4768" w:rsidRDefault="00641E23" w:rsidP="006E4768">
      <w:pPr>
        <w:autoSpaceDE w:val="0"/>
        <w:autoSpaceDN w:val="0"/>
        <w:adjustRightInd w:val="0"/>
        <w:ind w:right="-285"/>
        <w:jc w:val="both"/>
        <w:rPr>
          <w:rFonts w:ascii="Arial Narrow" w:hAnsi="Arial Narrow"/>
          <w:sz w:val="22"/>
          <w:szCs w:val="22"/>
        </w:rPr>
      </w:pPr>
      <w:r>
        <w:rPr>
          <w:rFonts w:ascii="Arial Narrow" w:hAnsi="Arial Narrow"/>
          <w:b/>
          <w:sz w:val="22"/>
          <w:szCs w:val="22"/>
        </w:rPr>
        <w:t>45</w:t>
      </w:r>
      <w:r w:rsidR="006E4768" w:rsidRPr="006E4768">
        <w:rPr>
          <w:rFonts w:ascii="Arial Narrow" w:hAnsi="Arial Narrow"/>
          <w:b/>
          <w:sz w:val="22"/>
          <w:szCs w:val="22"/>
        </w:rPr>
        <w:t>.1</w:t>
      </w:r>
      <w:r w:rsidR="006E4768" w:rsidRPr="006E4768">
        <w:rPr>
          <w:rFonts w:ascii="Arial Narrow" w:hAnsi="Arial Narrow"/>
          <w:sz w:val="22"/>
          <w:szCs w:val="22"/>
        </w:rPr>
        <w:t>. La réception définitive s’effectuera à la fin des travaux quand tous les essais et épreuves à caractère technique donneront satisfaction et que l’ouvrage terminé sera prêt pour sa mise en exploitation.</w:t>
      </w:r>
    </w:p>
    <w:p w:rsidR="006E4768" w:rsidRPr="006E4768" w:rsidRDefault="006E4768" w:rsidP="006E4768">
      <w:pPr>
        <w:autoSpaceDE w:val="0"/>
        <w:autoSpaceDN w:val="0"/>
        <w:adjustRightInd w:val="0"/>
        <w:ind w:right="-285"/>
        <w:jc w:val="both"/>
        <w:rPr>
          <w:rFonts w:ascii="Arial Narrow" w:hAnsi="Arial Narrow"/>
          <w:sz w:val="22"/>
          <w:szCs w:val="22"/>
        </w:rPr>
      </w:pPr>
      <w:r w:rsidRPr="006E4768">
        <w:rPr>
          <w:rFonts w:ascii="Arial Narrow" w:hAnsi="Arial Narrow"/>
          <w:sz w:val="22"/>
          <w:szCs w:val="22"/>
        </w:rPr>
        <w:t>Il sera procédé à des visites techniques de contrôle par l’Ingénieur. Le dernier contrôle technique tiendra lieu de réception technique de l’ensemble des prestations dûment sanctionné par un procès-verbal de réception technique écrit et signé par l’ingénieur du Marché. Ledit procès-verbal permettra alors de programmer la date de la réception définitive des travaux.</w:t>
      </w:r>
    </w:p>
    <w:p w:rsidR="006E4768" w:rsidRPr="006E4768" w:rsidRDefault="006E4768" w:rsidP="006E4768">
      <w:pPr>
        <w:autoSpaceDE w:val="0"/>
        <w:autoSpaceDN w:val="0"/>
        <w:adjustRightInd w:val="0"/>
        <w:ind w:right="-285"/>
        <w:jc w:val="both"/>
        <w:rPr>
          <w:rFonts w:ascii="Arial Narrow" w:hAnsi="Arial Narrow"/>
          <w:sz w:val="22"/>
          <w:szCs w:val="22"/>
        </w:rPr>
      </w:pPr>
      <w:r w:rsidRPr="006E4768">
        <w:rPr>
          <w:rFonts w:ascii="Arial Narrow" w:hAnsi="Arial Narrow"/>
          <w:sz w:val="22"/>
          <w:szCs w:val="22"/>
        </w:rPr>
        <w:t>L’Entrepreneur est tenu de saisir par écrit dans un délai de dix (10) jours au moins avant la date à laquelle il estime organiser la réception définitive. Il sera rédigé un procès-verbal de réception spécifiant éventuellement les rectifications ou mises aux points apportées pour la bonne fin de travaux objet du présent marché.</w:t>
      </w:r>
    </w:p>
    <w:p w:rsidR="006E4768" w:rsidRPr="006E4768" w:rsidRDefault="006E4768" w:rsidP="006E4768">
      <w:pPr>
        <w:ind w:right="-285" w:firstLine="1"/>
        <w:jc w:val="both"/>
        <w:rPr>
          <w:rFonts w:ascii="Arial Narrow" w:hAnsi="Arial Narrow"/>
          <w:noProof/>
          <w:sz w:val="22"/>
          <w:szCs w:val="22"/>
        </w:rPr>
      </w:pPr>
      <w:r w:rsidRPr="006E4768">
        <w:rPr>
          <w:rFonts w:ascii="Arial Narrow" w:hAnsi="Arial Narrow"/>
          <w:noProof/>
          <w:sz w:val="22"/>
          <w:szCs w:val="22"/>
        </w:rPr>
        <w:t>La réception définitive sera prononcée à l'expiration du délai de garantie, d'un an après installation de la pompe. Il ne sera pas procédé à des essais de pompage particuliers pour la réception définitive, mais à un test de l'équipement d'exploitation en place et à une enquête auprès de la population pour s'assurer du bon fonctionnement de la pompe au cours de l'année écoulée.</w:t>
      </w:r>
    </w:p>
    <w:p w:rsidR="006E4768" w:rsidRPr="006E4768" w:rsidRDefault="00641E23" w:rsidP="006E4768">
      <w:pPr>
        <w:autoSpaceDE w:val="0"/>
        <w:autoSpaceDN w:val="0"/>
        <w:adjustRightInd w:val="0"/>
        <w:ind w:right="-285"/>
        <w:jc w:val="both"/>
        <w:rPr>
          <w:rFonts w:ascii="Arial Narrow" w:hAnsi="Arial Narrow"/>
          <w:sz w:val="22"/>
          <w:szCs w:val="22"/>
        </w:rPr>
      </w:pPr>
      <w:r>
        <w:rPr>
          <w:rFonts w:ascii="Arial Narrow" w:hAnsi="Arial Narrow"/>
          <w:b/>
          <w:sz w:val="22"/>
          <w:szCs w:val="22"/>
        </w:rPr>
        <w:t>45</w:t>
      </w:r>
      <w:r w:rsidR="006E4768" w:rsidRPr="006E4768">
        <w:rPr>
          <w:rFonts w:ascii="Arial Narrow" w:hAnsi="Arial Narrow"/>
          <w:b/>
          <w:sz w:val="22"/>
          <w:szCs w:val="22"/>
        </w:rPr>
        <w:t>.2</w:t>
      </w:r>
      <w:r w:rsidR="006E4768" w:rsidRPr="006E4768">
        <w:rPr>
          <w:rFonts w:ascii="Arial Narrow" w:hAnsi="Arial Narrow"/>
          <w:sz w:val="22"/>
          <w:szCs w:val="22"/>
        </w:rPr>
        <w:t>. Les membres de la commission seront identiques à ceux de la Commission de réception provisoire.</w:t>
      </w:r>
    </w:p>
    <w:p w:rsidR="006E4768" w:rsidRPr="006E4768" w:rsidRDefault="00641E23" w:rsidP="006E4768">
      <w:pPr>
        <w:autoSpaceDE w:val="0"/>
        <w:autoSpaceDN w:val="0"/>
        <w:adjustRightInd w:val="0"/>
        <w:ind w:right="-285"/>
        <w:jc w:val="both"/>
        <w:rPr>
          <w:rFonts w:ascii="Arial Narrow" w:hAnsi="Arial Narrow"/>
          <w:sz w:val="22"/>
          <w:szCs w:val="22"/>
        </w:rPr>
      </w:pPr>
      <w:r>
        <w:rPr>
          <w:rFonts w:ascii="Arial Narrow" w:hAnsi="Arial Narrow"/>
          <w:b/>
          <w:sz w:val="22"/>
          <w:szCs w:val="22"/>
        </w:rPr>
        <w:t>45</w:t>
      </w:r>
      <w:r w:rsidR="006E4768" w:rsidRPr="006E4768">
        <w:rPr>
          <w:rFonts w:ascii="Arial Narrow" w:hAnsi="Arial Narrow"/>
          <w:b/>
          <w:sz w:val="22"/>
          <w:szCs w:val="22"/>
        </w:rPr>
        <w:t>.3</w:t>
      </w:r>
      <w:r w:rsidR="006E4768" w:rsidRPr="006E4768">
        <w:rPr>
          <w:rFonts w:ascii="Arial Narrow" w:hAnsi="Arial Narrow"/>
          <w:sz w:val="22"/>
          <w:szCs w:val="22"/>
        </w:rPr>
        <w:t>. La procédure de réception est la même que celle de la réception provisoire.</w:t>
      </w:r>
    </w:p>
    <w:p w:rsidR="006E4768" w:rsidRPr="006E4768" w:rsidRDefault="006E4768" w:rsidP="006E4768">
      <w:pPr>
        <w:autoSpaceDE w:val="0"/>
        <w:autoSpaceDN w:val="0"/>
        <w:adjustRightInd w:val="0"/>
        <w:ind w:right="-285"/>
        <w:jc w:val="both"/>
        <w:rPr>
          <w:rFonts w:ascii="Arial Narrow" w:hAnsi="Arial Narrow"/>
          <w:sz w:val="22"/>
          <w:szCs w:val="22"/>
        </w:rPr>
      </w:pPr>
    </w:p>
    <w:p w:rsidR="006E4768" w:rsidRPr="006E4768" w:rsidRDefault="006E4768" w:rsidP="006E4768">
      <w:pPr>
        <w:tabs>
          <w:tab w:val="left" w:pos="204"/>
        </w:tabs>
        <w:ind w:right="-285"/>
        <w:jc w:val="both"/>
        <w:rPr>
          <w:rFonts w:ascii="Arial Narrow" w:hAnsi="Arial Narrow"/>
          <w:b/>
          <w:snapToGrid w:val="0"/>
          <w:sz w:val="22"/>
          <w:szCs w:val="22"/>
        </w:rPr>
      </w:pPr>
      <w:r w:rsidRPr="006E4768">
        <w:rPr>
          <w:rFonts w:ascii="Arial Narrow" w:hAnsi="Arial Narrow"/>
          <w:b/>
          <w:snapToGrid w:val="0"/>
          <w:sz w:val="22"/>
          <w:szCs w:val="22"/>
        </w:rPr>
        <w:t>Chapitre V : DISPOSITIONS DIVERSES</w:t>
      </w:r>
    </w:p>
    <w:p w:rsidR="006E4768" w:rsidRPr="006E4768" w:rsidRDefault="00641E23" w:rsidP="006E4768">
      <w:pPr>
        <w:tabs>
          <w:tab w:val="left" w:pos="204"/>
        </w:tabs>
        <w:ind w:right="-285"/>
        <w:jc w:val="both"/>
        <w:rPr>
          <w:rFonts w:ascii="Arial Narrow" w:hAnsi="Arial Narrow"/>
          <w:b/>
          <w:snapToGrid w:val="0"/>
          <w:sz w:val="22"/>
          <w:szCs w:val="22"/>
        </w:rPr>
      </w:pPr>
      <w:r>
        <w:rPr>
          <w:rFonts w:ascii="Arial Narrow" w:hAnsi="Arial Narrow"/>
          <w:b/>
          <w:snapToGrid w:val="0"/>
          <w:sz w:val="22"/>
          <w:szCs w:val="22"/>
        </w:rPr>
        <w:t>Article 46</w:t>
      </w:r>
      <w:r w:rsidR="006E4768" w:rsidRPr="006E4768">
        <w:rPr>
          <w:rFonts w:ascii="Arial Narrow" w:hAnsi="Arial Narrow"/>
          <w:b/>
          <w:snapToGrid w:val="0"/>
          <w:sz w:val="22"/>
          <w:szCs w:val="22"/>
        </w:rPr>
        <w:t> : Résiliation du marché</w:t>
      </w:r>
    </w:p>
    <w:p w:rsidR="006E4768" w:rsidRPr="006E4768" w:rsidRDefault="006E4768" w:rsidP="006E4768">
      <w:pPr>
        <w:ind w:right="-285"/>
        <w:jc w:val="both"/>
        <w:rPr>
          <w:rFonts w:ascii="Arial Narrow" w:hAnsi="Arial Narrow"/>
          <w:snapToGrid w:val="0"/>
          <w:sz w:val="22"/>
          <w:szCs w:val="22"/>
        </w:rPr>
      </w:pPr>
      <w:r w:rsidRPr="006E4768">
        <w:rPr>
          <w:rFonts w:ascii="Arial Narrow" w:hAnsi="Arial Narrow"/>
          <w:snapToGrid w:val="0"/>
          <w:sz w:val="22"/>
          <w:szCs w:val="22"/>
        </w:rPr>
        <w:tab/>
        <w:t xml:space="preserve">Le marché peut être résilié comme prévu à la section III Titre IV du Décret N° 2004/275 du 24 septembre 2004 et également dans les conditions stipulées aux articles 74, 75 et 76, du CCAG, notamment dans l’un des cas de :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lastRenderedPageBreak/>
        <w:t xml:space="preserve">Retard de plus de quinze (15) jours calendaires dans l’exécution d’un ordre de service ou arrêt injustifié des travaux de plus de sept (07) jours calendaires ;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t xml:space="preserve">Retard dans les travaux entraînant des pénalités au-delà de 10% du montant des travaux ;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t>Refus de la reprise des travaux mal exécutés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t>Défaillance de l’entrepreneur ;</w:t>
      </w:r>
    </w:p>
    <w:p w:rsidR="006E4768" w:rsidRPr="006E4768" w:rsidRDefault="006E4768" w:rsidP="006E4768">
      <w:pPr>
        <w:tabs>
          <w:tab w:val="left" w:pos="204"/>
        </w:tabs>
        <w:ind w:right="-285"/>
        <w:jc w:val="both"/>
        <w:rPr>
          <w:rFonts w:ascii="Arial Narrow" w:hAnsi="Arial Narrow"/>
          <w:snapToGrid w:val="0"/>
          <w:sz w:val="22"/>
          <w:szCs w:val="22"/>
        </w:rPr>
      </w:pPr>
    </w:p>
    <w:p w:rsidR="006E4768" w:rsidRPr="006E4768" w:rsidRDefault="00641E23" w:rsidP="006E4768">
      <w:pPr>
        <w:tabs>
          <w:tab w:val="left" w:pos="204"/>
        </w:tabs>
        <w:ind w:right="-285"/>
        <w:jc w:val="both"/>
        <w:rPr>
          <w:rFonts w:ascii="Arial Narrow" w:hAnsi="Arial Narrow"/>
          <w:b/>
          <w:snapToGrid w:val="0"/>
          <w:sz w:val="22"/>
          <w:szCs w:val="22"/>
        </w:rPr>
      </w:pPr>
      <w:r>
        <w:rPr>
          <w:rFonts w:ascii="Arial Narrow" w:hAnsi="Arial Narrow"/>
          <w:b/>
          <w:snapToGrid w:val="0"/>
          <w:sz w:val="22"/>
          <w:szCs w:val="22"/>
        </w:rPr>
        <w:t>Article 47</w:t>
      </w:r>
      <w:r w:rsidR="006E4768" w:rsidRPr="006E4768">
        <w:rPr>
          <w:rFonts w:ascii="Arial Narrow" w:hAnsi="Arial Narrow"/>
          <w:b/>
          <w:snapToGrid w:val="0"/>
          <w:sz w:val="22"/>
          <w:szCs w:val="22"/>
        </w:rPr>
        <w:t> : Cas de force majeure</w:t>
      </w:r>
    </w:p>
    <w:p w:rsidR="006E4768" w:rsidRPr="006E4768" w:rsidRDefault="006E4768" w:rsidP="006E4768">
      <w:pPr>
        <w:ind w:left="540" w:right="-285" w:hanging="540"/>
        <w:jc w:val="both"/>
        <w:rPr>
          <w:rFonts w:ascii="Arial Narrow" w:hAnsi="Arial Narrow"/>
          <w:b/>
          <w:snapToGrid w:val="0"/>
          <w:sz w:val="22"/>
          <w:szCs w:val="22"/>
        </w:rPr>
      </w:pPr>
      <w:r w:rsidRPr="006E4768">
        <w:rPr>
          <w:rFonts w:ascii="Arial Narrow" w:hAnsi="Arial Narrow"/>
          <w:snapToGrid w:val="0"/>
          <w:sz w:val="22"/>
          <w:szCs w:val="22"/>
        </w:rPr>
        <w:t>Dans le cas où l’entrepreneur invoquerait le cas de force majeure, les seuils en deçà desquels aucune réclamation ne sera admise sont</w:t>
      </w:r>
      <w:r w:rsidRPr="006E4768">
        <w:rPr>
          <w:rFonts w:ascii="Arial Narrow" w:hAnsi="Arial Narrow"/>
          <w:b/>
          <w:snapToGrid w:val="0"/>
          <w:sz w:val="22"/>
          <w:szCs w:val="22"/>
        </w:rPr>
        <w:t>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t>Pluie : 200 millimètres en 24 heures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t>Vent : 40 mètre par seconde ;</w:t>
      </w:r>
    </w:p>
    <w:p w:rsidR="006E4768" w:rsidRPr="006E4768" w:rsidRDefault="006E4768" w:rsidP="00E11A7E">
      <w:pPr>
        <w:numPr>
          <w:ilvl w:val="0"/>
          <w:numId w:val="50"/>
        </w:numPr>
        <w:tabs>
          <w:tab w:val="clear" w:pos="360"/>
        </w:tabs>
        <w:ind w:left="900" w:right="-285"/>
        <w:jc w:val="both"/>
        <w:rPr>
          <w:rFonts w:ascii="Arial Narrow" w:hAnsi="Arial Narrow"/>
          <w:snapToGrid w:val="0"/>
          <w:sz w:val="22"/>
          <w:szCs w:val="22"/>
        </w:rPr>
      </w:pPr>
      <w:r w:rsidRPr="006E4768">
        <w:rPr>
          <w:rFonts w:ascii="Arial Narrow" w:hAnsi="Arial Narrow"/>
          <w:snapToGrid w:val="0"/>
          <w:sz w:val="22"/>
          <w:szCs w:val="22"/>
        </w:rPr>
        <w:t>Crue : la crue de fréquence décennale prouvée par les services compétents.</w:t>
      </w:r>
    </w:p>
    <w:p w:rsidR="006E4768" w:rsidRPr="006E4768" w:rsidRDefault="006E4768" w:rsidP="006E4768">
      <w:pPr>
        <w:tabs>
          <w:tab w:val="left" w:pos="204"/>
        </w:tabs>
        <w:ind w:right="-285"/>
        <w:jc w:val="both"/>
        <w:rPr>
          <w:rFonts w:ascii="Arial Narrow" w:hAnsi="Arial Narrow"/>
          <w:snapToGrid w:val="0"/>
          <w:sz w:val="22"/>
          <w:szCs w:val="22"/>
        </w:rPr>
      </w:pPr>
    </w:p>
    <w:p w:rsidR="006E4768" w:rsidRPr="006E4768" w:rsidRDefault="00641E23" w:rsidP="006E4768">
      <w:pPr>
        <w:tabs>
          <w:tab w:val="left" w:pos="204"/>
        </w:tabs>
        <w:ind w:right="-285"/>
        <w:jc w:val="both"/>
        <w:rPr>
          <w:rFonts w:ascii="Arial Narrow" w:hAnsi="Arial Narrow"/>
          <w:b/>
          <w:snapToGrid w:val="0"/>
          <w:sz w:val="22"/>
          <w:szCs w:val="22"/>
        </w:rPr>
      </w:pPr>
      <w:r>
        <w:rPr>
          <w:rFonts w:ascii="Arial Narrow" w:hAnsi="Arial Narrow"/>
          <w:b/>
          <w:snapToGrid w:val="0"/>
          <w:sz w:val="22"/>
          <w:szCs w:val="22"/>
        </w:rPr>
        <w:t>Article 48</w:t>
      </w:r>
      <w:r w:rsidR="006E4768" w:rsidRPr="006E4768">
        <w:rPr>
          <w:rFonts w:ascii="Arial Narrow" w:hAnsi="Arial Narrow"/>
          <w:b/>
          <w:snapToGrid w:val="0"/>
          <w:sz w:val="22"/>
          <w:szCs w:val="22"/>
        </w:rPr>
        <w:t> : Différends et litiges</w:t>
      </w:r>
    </w:p>
    <w:p w:rsidR="006E4768" w:rsidRPr="006E4768" w:rsidRDefault="006E4768" w:rsidP="006E4768">
      <w:pPr>
        <w:ind w:right="-285"/>
        <w:jc w:val="both"/>
        <w:rPr>
          <w:rFonts w:ascii="Arial Narrow" w:hAnsi="Arial Narrow"/>
          <w:snapToGrid w:val="0"/>
          <w:sz w:val="22"/>
          <w:szCs w:val="22"/>
        </w:rPr>
      </w:pPr>
      <w:r w:rsidRPr="006E4768">
        <w:rPr>
          <w:rFonts w:ascii="Arial Narrow" w:hAnsi="Arial Narrow"/>
          <w:snapToGrid w:val="0"/>
          <w:sz w:val="22"/>
          <w:szCs w:val="22"/>
        </w:rPr>
        <w:tab/>
        <w:t>Tout litige survenu entre les parties contractantes fera l’objet d’une tentative de conciliation par entente directe. Lorsqu’une solution amiable ne peut être apportée au différend, celui-ci est porté devant la juridiction camerounaise compétence.</w:t>
      </w:r>
    </w:p>
    <w:p w:rsidR="006E4768" w:rsidRPr="006E4768" w:rsidRDefault="006E4768" w:rsidP="006E4768">
      <w:pPr>
        <w:tabs>
          <w:tab w:val="left" w:pos="204"/>
        </w:tabs>
        <w:ind w:right="-285"/>
        <w:jc w:val="both"/>
        <w:rPr>
          <w:rFonts w:ascii="Arial Narrow" w:hAnsi="Arial Narrow"/>
          <w:snapToGrid w:val="0"/>
          <w:sz w:val="22"/>
          <w:szCs w:val="22"/>
        </w:rPr>
      </w:pPr>
    </w:p>
    <w:p w:rsidR="006E4768" w:rsidRPr="006E4768" w:rsidRDefault="00641E23" w:rsidP="006E4768">
      <w:pPr>
        <w:tabs>
          <w:tab w:val="left" w:pos="204"/>
        </w:tabs>
        <w:ind w:right="-285"/>
        <w:jc w:val="both"/>
        <w:rPr>
          <w:rFonts w:ascii="Arial Narrow" w:hAnsi="Arial Narrow"/>
          <w:b/>
          <w:snapToGrid w:val="0"/>
          <w:sz w:val="22"/>
          <w:szCs w:val="22"/>
        </w:rPr>
      </w:pPr>
      <w:r>
        <w:rPr>
          <w:rFonts w:ascii="Arial Narrow" w:hAnsi="Arial Narrow"/>
          <w:b/>
          <w:snapToGrid w:val="0"/>
          <w:sz w:val="22"/>
          <w:szCs w:val="22"/>
        </w:rPr>
        <w:t>Article 49</w:t>
      </w:r>
      <w:r w:rsidR="006E4768" w:rsidRPr="006E4768">
        <w:rPr>
          <w:rFonts w:ascii="Arial Narrow" w:hAnsi="Arial Narrow"/>
          <w:b/>
          <w:snapToGrid w:val="0"/>
          <w:sz w:val="22"/>
          <w:szCs w:val="22"/>
        </w:rPr>
        <w:t> : Edition et diffusion du présent marché</w:t>
      </w:r>
    </w:p>
    <w:p w:rsidR="006E4768" w:rsidRPr="006E4768" w:rsidRDefault="006E4768" w:rsidP="006E4768">
      <w:pPr>
        <w:pStyle w:val="Retraitcorpsdetexte"/>
        <w:spacing w:after="0"/>
        <w:ind w:left="0" w:right="-285" w:firstLine="708"/>
        <w:jc w:val="both"/>
        <w:rPr>
          <w:rFonts w:ascii="Arial Narrow" w:hAnsi="Arial Narrow"/>
          <w:snapToGrid w:val="0"/>
          <w:sz w:val="22"/>
          <w:szCs w:val="22"/>
        </w:rPr>
      </w:pPr>
      <w:r w:rsidRPr="006E4768">
        <w:rPr>
          <w:rFonts w:ascii="Arial Narrow" w:hAnsi="Arial Narrow"/>
          <w:snapToGrid w:val="0"/>
          <w:sz w:val="22"/>
          <w:szCs w:val="22"/>
        </w:rPr>
        <w:t>Vingt (20) exemplaires du présent Marché seront établis par les soins de l’Entrepreneur, à ses frais et diffusés par la Commission interne de Passation des Marchés Publics auprès de la Commune de Roua.</w:t>
      </w:r>
    </w:p>
    <w:p w:rsidR="006E4768" w:rsidRPr="006E4768" w:rsidRDefault="006E4768" w:rsidP="006E4768">
      <w:pPr>
        <w:tabs>
          <w:tab w:val="left" w:pos="204"/>
        </w:tabs>
        <w:ind w:right="-285"/>
        <w:jc w:val="both"/>
        <w:rPr>
          <w:rFonts w:ascii="Arial Narrow" w:hAnsi="Arial Narrow"/>
          <w:snapToGrid w:val="0"/>
          <w:sz w:val="22"/>
          <w:szCs w:val="22"/>
        </w:rPr>
      </w:pPr>
    </w:p>
    <w:p w:rsidR="006E4768" w:rsidRPr="006E4768" w:rsidRDefault="00641E23" w:rsidP="006E4768">
      <w:pPr>
        <w:tabs>
          <w:tab w:val="left" w:pos="204"/>
        </w:tabs>
        <w:ind w:right="-285"/>
        <w:jc w:val="both"/>
        <w:rPr>
          <w:rFonts w:ascii="Arial Narrow" w:hAnsi="Arial Narrow"/>
          <w:b/>
          <w:snapToGrid w:val="0"/>
          <w:sz w:val="22"/>
          <w:szCs w:val="22"/>
        </w:rPr>
      </w:pPr>
      <w:r>
        <w:rPr>
          <w:rFonts w:ascii="Arial Narrow" w:hAnsi="Arial Narrow"/>
          <w:b/>
          <w:snapToGrid w:val="0"/>
          <w:sz w:val="22"/>
          <w:szCs w:val="22"/>
        </w:rPr>
        <w:t>Article 50</w:t>
      </w:r>
      <w:r w:rsidR="006E4768" w:rsidRPr="006E4768">
        <w:rPr>
          <w:rFonts w:ascii="Arial Narrow" w:hAnsi="Arial Narrow"/>
          <w:b/>
          <w:snapToGrid w:val="0"/>
          <w:sz w:val="22"/>
          <w:szCs w:val="22"/>
        </w:rPr>
        <w:t xml:space="preserve"> et dernier : Entrée en vigueur du marché</w:t>
      </w:r>
    </w:p>
    <w:p w:rsidR="006E4768" w:rsidRPr="006E4768" w:rsidRDefault="006E4768" w:rsidP="006E4768">
      <w:pPr>
        <w:ind w:right="-285"/>
        <w:jc w:val="both"/>
        <w:rPr>
          <w:rFonts w:ascii="Arial Narrow" w:hAnsi="Arial Narrow" w:cs="Arial"/>
          <w:b/>
          <w:bCs/>
          <w:sz w:val="22"/>
          <w:szCs w:val="22"/>
        </w:rPr>
      </w:pPr>
      <w:r w:rsidRPr="006E4768">
        <w:rPr>
          <w:rFonts w:ascii="Arial Narrow" w:hAnsi="Arial Narrow"/>
          <w:snapToGrid w:val="0"/>
          <w:sz w:val="22"/>
          <w:szCs w:val="22"/>
        </w:rPr>
        <w:tab/>
        <w:t>Le présent marché ne deviendra définitif qu’après sa signature par le Maître d’Ouvrage Délégué. II entrera en vigueur dès sa notification à l’entrepreneur par ce dernier.</w:t>
      </w:r>
    </w:p>
    <w:p w:rsidR="006E4768" w:rsidRPr="006E4768" w:rsidRDefault="006E4768" w:rsidP="006E4768">
      <w:pPr>
        <w:tabs>
          <w:tab w:val="left" w:pos="2325"/>
        </w:tabs>
        <w:ind w:right="-285"/>
        <w:jc w:val="both"/>
        <w:rPr>
          <w:rFonts w:ascii="Arial Narrow" w:hAnsi="Arial Narrow"/>
          <w:sz w:val="22"/>
          <w:szCs w:val="22"/>
        </w:rPr>
      </w:pPr>
    </w:p>
    <w:p w:rsidR="006E4768" w:rsidRPr="006E4768" w:rsidRDefault="006E4768" w:rsidP="006E4768">
      <w:pPr>
        <w:tabs>
          <w:tab w:val="left" w:pos="2325"/>
        </w:tabs>
        <w:ind w:right="-285"/>
        <w:jc w:val="center"/>
        <w:rPr>
          <w:rFonts w:ascii="Arial Narrow" w:hAnsi="Arial Narrow"/>
          <w:b/>
          <w:sz w:val="22"/>
          <w:szCs w:val="22"/>
        </w:rPr>
      </w:pPr>
      <w:r w:rsidRPr="006E4768">
        <w:rPr>
          <w:rFonts w:ascii="Arial Narrow" w:hAnsi="Arial Narrow"/>
          <w:b/>
          <w:sz w:val="22"/>
          <w:szCs w:val="22"/>
        </w:rPr>
        <w:t xml:space="preserve">                                                LU ET ACCEPTE PAR L’ENTREPRISE</w:t>
      </w:r>
    </w:p>
    <w:p w:rsidR="000B0834" w:rsidRPr="006E4768" w:rsidRDefault="000B0834" w:rsidP="00CA0635">
      <w:pPr>
        <w:widowControl w:val="0"/>
        <w:autoSpaceDE w:val="0"/>
        <w:autoSpaceDN w:val="0"/>
        <w:adjustRightInd w:val="0"/>
        <w:spacing w:line="360" w:lineRule="auto"/>
        <w:jc w:val="both"/>
        <w:rPr>
          <w:noProof/>
          <w:sz w:val="22"/>
          <w:szCs w:val="22"/>
        </w:rPr>
        <w:sectPr w:rsidR="000B0834" w:rsidRPr="006E4768" w:rsidSect="002526E5">
          <w:type w:val="continuous"/>
          <w:pgSz w:w="11900" w:h="16820"/>
          <w:pgMar w:top="851" w:right="843" w:bottom="851" w:left="1134" w:header="720" w:footer="720" w:gutter="0"/>
          <w:paperSrc w:first="7" w:other="7"/>
          <w:cols w:space="720"/>
          <w:noEndnote/>
        </w:sectPr>
      </w:pPr>
    </w:p>
    <w:p w:rsidR="000B0834" w:rsidRPr="006E4768" w:rsidRDefault="000B0834" w:rsidP="00CA0635">
      <w:pPr>
        <w:widowControl w:val="0"/>
        <w:autoSpaceDE w:val="0"/>
        <w:autoSpaceDN w:val="0"/>
        <w:adjustRightInd w:val="0"/>
        <w:spacing w:before="8" w:line="360" w:lineRule="auto"/>
        <w:rPr>
          <w:noProof/>
          <w:sz w:val="16"/>
          <w:szCs w:val="16"/>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FE3207" w:rsidRPr="006E4768" w:rsidRDefault="00FE3207"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jc w:val="center"/>
        <w:rPr>
          <w:noProof/>
          <w:sz w:val="20"/>
          <w:szCs w:val="20"/>
        </w:rPr>
      </w:pPr>
    </w:p>
    <w:p w:rsidR="000B0834" w:rsidRPr="006E4768" w:rsidRDefault="000B0834" w:rsidP="00214EC4">
      <w:pPr>
        <w:widowControl w:val="0"/>
        <w:tabs>
          <w:tab w:val="left" w:pos="3544"/>
        </w:tabs>
        <w:autoSpaceDE w:val="0"/>
        <w:autoSpaceDN w:val="0"/>
        <w:adjustRightInd w:val="0"/>
        <w:spacing w:line="690" w:lineRule="exact"/>
        <w:ind w:hanging="26"/>
        <w:jc w:val="center"/>
        <w:rPr>
          <w:noProof/>
          <w:spacing w:val="38"/>
          <w:sz w:val="60"/>
          <w:szCs w:val="60"/>
        </w:rPr>
      </w:pPr>
      <w:r w:rsidRPr="006E4768">
        <w:rPr>
          <w:noProof/>
          <w:spacing w:val="38"/>
          <w:w w:val="95"/>
          <w:position w:val="1"/>
          <w:sz w:val="70"/>
          <w:szCs w:val="70"/>
        </w:rPr>
        <w:t>Pièce</w:t>
      </w:r>
      <w:r w:rsidR="008135C8">
        <w:rPr>
          <w:noProof/>
          <w:spacing w:val="38"/>
          <w:w w:val="95"/>
          <w:position w:val="1"/>
          <w:sz w:val="70"/>
          <w:szCs w:val="70"/>
        </w:rPr>
        <w:t>N</w:t>
      </w:r>
      <w:r w:rsidRPr="006E4768">
        <w:rPr>
          <w:noProof/>
          <w:spacing w:val="38"/>
          <w:w w:val="95"/>
          <w:position w:val="1"/>
          <w:sz w:val="70"/>
          <w:szCs w:val="70"/>
        </w:rPr>
        <w:t>°5:</w:t>
      </w:r>
      <w:r w:rsidR="00FE3207" w:rsidRPr="006E4768">
        <w:rPr>
          <w:noProof/>
          <w:spacing w:val="38"/>
          <w:w w:val="95"/>
          <w:position w:val="1"/>
          <w:sz w:val="70"/>
          <w:szCs w:val="70"/>
        </w:rPr>
        <w:tab/>
      </w:r>
      <w:r w:rsidRPr="006E4768">
        <w:rPr>
          <w:noProof/>
          <w:spacing w:val="38"/>
          <w:w w:val="95"/>
          <w:position w:val="1"/>
          <w:sz w:val="60"/>
          <w:szCs w:val="60"/>
        </w:rPr>
        <w:t>CahierdesClauses</w:t>
      </w:r>
      <w:r w:rsidRPr="006E4768">
        <w:rPr>
          <w:noProof/>
          <w:spacing w:val="38"/>
          <w:w w:val="95"/>
          <w:sz w:val="60"/>
          <w:szCs w:val="60"/>
        </w:rPr>
        <w:t>TechniquesParticulières(CCTP)</w:t>
      </w:r>
    </w:p>
    <w:p w:rsidR="000B0834" w:rsidRPr="006E4768" w:rsidRDefault="00403F78" w:rsidP="002526E5">
      <w:pPr>
        <w:widowControl w:val="0"/>
        <w:autoSpaceDE w:val="0"/>
        <w:autoSpaceDN w:val="0"/>
        <w:adjustRightInd w:val="0"/>
        <w:spacing w:before="13" w:line="260" w:lineRule="exact"/>
        <w:jc w:val="center"/>
        <w:rPr>
          <w:noProof/>
          <w:sz w:val="26"/>
          <w:szCs w:val="26"/>
        </w:rPr>
      </w:pPr>
      <w:r w:rsidRPr="006E4768">
        <w:rPr>
          <w:noProof/>
          <w:sz w:val="28"/>
          <w:szCs w:val="28"/>
        </w:rPr>
        <w:br w:type="page"/>
      </w:r>
    </w:p>
    <w:p w:rsidR="000B0834" w:rsidRPr="006E4768" w:rsidRDefault="000B0834" w:rsidP="002526E5">
      <w:pPr>
        <w:widowControl w:val="0"/>
        <w:autoSpaceDE w:val="0"/>
        <w:autoSpaceDN w:val="0"/>
        <w:adjustRightInd w:val="0"/>
        <w:spacing w:line="200" w:lineRule="exact"/>
        <w:rPr>
          <w:noProof/>
          <w:sz w:val="20"/>
          <w:szCs w:val="20"/>
        </w:rPr>
      </w:pPr>
    </w:p>
    <w:p w:rsidR="002526E5" w:rsidRPr="006E4768" w:rsidRDefault="002526E5" w:rsidP="001C0E79">
      <w:pPr>
        <w:pStyle w:val="Titre"/>
        <w:spacing w:line="360" w:lineRule="auto"/>
        <w:rPr>
          <w:noProof/>
          <w:sz w:val="22"/>
          <w:szCs w:val="22"/>
          <w:u w:val="single"/>
        </w:rPr>
      </w:pPr>
      <w:r w:rsidRPr="006E4768">
        <w:rPr>
          <w:noProof/>
          <w:sz w:val="22"/>
          <w:szCs w:val="22"/>
          <w:u w:val="single"/>
        </w:rPr>
        <w:t>SOMMAIRE</w:t>
      </w:r>
    </w:p>
    <w:p w:rsidR="002526E5" w:rsidRPr="006E4768" w:rsidRDefault="00B559A8" w:rsidP="001C0E79">
      <w:pPr>
        <w:pStyle w:val="Titre"/>
        <w:rPr>
          <w:noProof/>
          <w:sz w:val="22"/>
          <w:szCs w:val="22"/>
          <w:u w:val="single"/>
        </w:rPr>
      </w:pPr>
      <w:r w:rsidRPr="006E4768">
        <w:rPr>
          <w:noProof/>
          <w:sz w:val="22"/>
          <w:szCs w:val="22"/>
        </w:rPr>
        <w:fldChar w:fldCharType="begin"/>
      </w:r>
      <w:r w:rsidR="002526E5" w:rsidRPr="006E4768">
        <w:rPr>
          <w:noProof/>
          <w:sz w:val="22"/>
          <w:szCs w:val="22"/>
        </w:rPr>
        <w:instrText xml:space="preserve"> TOC \o </w:instrText>
      </w:r>
      <w:r w:rsidRPr="006E4768">
        <w:rPr>
          <w:noProof/>
          <w:sz w:val="22"/>
          <w:szCs w:val="22"/>
        </w:rPr>
        <w:fldChar w:fldCharType="separate"/>
      </w:r>
    </w:p>
    <w:p w:rsidR="002526E5" w:rsidRPr="006E4768" w:rsidRDefault="002526E5" w:rsidP="001C0E79">
      <w:pPr>
        <w:pStyle w:val="TM1"/>
        <w:rPr>
          <w:noProof/>
          <w:sz w:val="22"/>
          <w:szCs w:val="22"/>
        </w:rPr>
      </w:pPr>
      <w:r w:rsidRPr="006E4768">
        <w:rPr>
          <w:noProof/>
          <w:sz w:val="22"/>
          <w:szCs w:val="22"/>
        </w:rPr>
        <w:t>CHAPITRE I - GENERALITES</w:t>
      </w:r>
    </w:p>
    <w:p w:rsidR="002526E5" w:rsidRPr="006E4768" w:rsidRDefault="002526E5" w:rsidP="004557F1">
      <w:pPr>
        <w:pStyle w:val="TM2"/>
        <w:rPr>
          <w:rFonts w:ascii="Times New Roman" w:hAnsi="Times New Roman"/>
        </w:rPr>
      </w:pPr>
      <w:r w:rsidRPr="006E4768">
        <w:rPr>
          <w:rFonts w:ascii="Times New Roman" w:hAnsi="Times New Roman"/>
        </w:rPr>
        <w:t>Article 1 - Objet</w:t>
      </w:r>
      <w:r w:rsidRPr="006E4768">
        <w:rPr>
          <w:rFonts w:ascii="Times New Roman" w:hAnsi="Times New Roman"/>
        </w:rPr>
        <w:tab/>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2 - Nombre d'ouvrages à réaliser</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3 - Choix technique</w:t>
      </w:r>
      <w:r w:rsidRPr="006E4768">
        <w:rPr>
          <w:rFonts w:ascii="Times New Roman" w:hAnsi="Times New Roman"/>
        </w:rPr>
        <w:tab/>
      </w:r>
    </w:p>
    <w:p w:rsidR="002526E5" w:rsidRPr="006E4768" w:rsidRDefault="002526E5" w:rsidP="001C0E79">
      <w:pPr>
        <w:pStyle w:val="TM1"/>
        <w:rPr>
          <w:noProof/>
          <w:sz w:val="22"/>
          <w:szCs w:val="22"/>
        </w:rPr>
      </w:pPr>
      <w:r w:rsidRPr="006E4768">
        <w:rPr>
          <w:noProof/>
          <w:sz w:val="22"/>
          <w:szCs w:val="22"/>
        </w:rPr>
        <w:t>CHAPITRE II - DESCRIPTION DES TACHES DE LE COCONTRACTANT</w:t>
      </w:r>
      <w:r w:rsidRPr="006E4768">
        <w:rPr>
          <w:noProof/>
          <w:sz w:val="22"/>
          <w:szCs w:val="22"/>
        </w:rPr>
        <w:tab/>
      </w:r>
    </w:p>
    <w:p w:rsidR="002526E5" w:rsidRPr="006E4768" w:rsidRDefault="002526E5" w:rsidP="004557F1">
      <w:pPr>
        <w:pStyle w:val="TM2"/>
        <w:rPr>
          <w:rFonts w:ascii="Times New Roman" w:hAnsi="Times New Roman"/>
        </w:rPr>
      </w:pPr>
      <w:r w:rsidRPr="006E4768">
        <w:rPr>
          <w:rFonts w:ascii="Times New Roman" w:hAnsi="Times New Roman"/>
        </w:rPr>
        <w:t>Article 4 - Calendrier d'exécution</w:t>
      </w:r>
      <w:r w:rsidRPr="006E4768">
        <w:rPr>
          <w:rFonts w:ascii="Times New Roman" w:hAnsi="Times New Roman"/>
        </w:rPr>
        <w:tab/>
      </w:r>
    </w:p>
    <w:p w:rsidR="002526E5" w:rsidRPr="006E4768" w:rsidRDefault="002526E5" w:rsidP="001C0E79">
      <w:pPr>
        <w:pStyle w:val="TM1"/>
        <w:rPr>
          <w:noProof/>
          <w:sz w:val="22"/>
          <w:szCs w:val="22"/>
        </w:rPr>
      </w:pPr>
      <w:r w:rsidRPr="006E4768">
        <w:rPr>
          <w:noProof/>
          <w:sz w:val="22"/>
          <w:szCs w:val="22"/>
        </w:rPr>
        <w:t>Chapitre III – REALISATION DES FORAGES</w:t>
      </w:r>
      <w:r w:rsidRPr="006E4768">
        <w:rPr>
          <w:noProof/>
          <w:sz w:val="22"/>
          <w:szCs w:val="22"/>
        </w:rPr>
        <w:tab/>
      </w:r>
    </w:p>
    <w:p w:rsidR="002526E5" w:rsidRPr="006E4768" w:rsidRDefault="002526E5" w:rsidP="004557F1">
      <w:pPr>
        <w:pStyle w:val="TM2"/>
        <w:rPr>
          <w:rFonts w:ascii="Times New Roman" w:hAnsi="Times New Roman"/>
        </w:rPr>
      </w:pPr>
      <w:r w:rsidRPr="006E4768">
        <w:rPr>
          <w:rFonts w:ascii="Times New Roman" w:hAnsi="Times New Roman"/>
        </w:rPr>
        <w:t>Article 5 - Exécution des forages</w:t>
      </w:r>
      <w:r w:rsidRPr="006E4768">
        <w:rPr>
          <w:rFonts w:ascii="Times New Roman" w:hAnsi="Times New Roman"/>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5.1. Organisation des chantiers de forages</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5.2. Horaires de travail</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5.3. Matériel d'exécution</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5.3.1 Conception générale du matériel</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5.3.2. Etat du matériel</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5.3.3. Description et spécialisation du matériel</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5.3.4 Visite de conformité</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5.4. Description des forages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5.4.1 Mode d'exécution des forages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5.4.2 Prise d'échantillons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5.4.3 Caractéristiques des ouvrages</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5.5. Equipement des forages</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5.6. Développement</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5.7. Essais de débit - superstructures - désinfection et analyses d'eau</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5.7.1 Essais de débit</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5.7.2 Superstructures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5.7.3 Analyses d'eau</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5.8. Contrôle des prestations de forages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5.8.1 Cahier de chantier</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5.8.2 Contrôle et surveillance</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5.9. Provenance et qualité des matériaux</w:t>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5.9.1 Dispositions générales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5.9.2 Caractéristiques des tubages</w:t>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5.9.3 Ciment</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5.9.4 Gravier</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5.10. Dossier technique</w:t>
      </w:r>
      <w:r w:rsidRPr="006E4768">
        <w:rPr>
          <w:rFonts w:ascii="Times New Roman" w:hAnsi="Times New Roman" w:cs="Times New Roman"/>
          <w:noProof/>
        </w:rPr>
        <w:tab/>
      </w:r>
    </w:p>
    <w:p w:rsidR="002526E5" w:rsidRPr="006E4768" w:rsidRDefault="002526E5" w:rsidP="004557F1">
      <w:pPr>
        <w:pStyle w:val="TM2"/>
        <w:rPr>
          <w:rFonts w:ascii="Times New Roman" w:hAnsi="Times New Roman"/>
        </w:rPr>
      </w:pPr>
      <w:r w:rsidRPr="006E4768">
        <w:rPr>
          <w:rFonts w:ascii="Times New Roman" w:hAnsi="Times New Roman"/>
        </w:rPr>
        <w:t>Article 6 : Conditions de réception provisoire des ouvrages</w:t>
      </w:r>
    </w:p>
    <w:p w:rsidR="002526E5" w:rsidRPr="006E4768" w:rsidRDefault="002526E5" w:rsidP="004557F1">
      <w:pPr>
        <w:pStyle w:val="TM2"/>
        <w:rPr>
          <w:rFonts w:ascii="Times New Roman" w:hAnsi="Times New Roman"/>
        </w:rPr>
      </w:pPr>
      <w:r w:rsidRPr="006E4768">
        <w:rPr>
          <w:rFonts w:ascii="Times New Roman" w:hAnsi="Times New Roman"/>
        </w:rPr>
        <w:t>Article 7 : Conditions de réceptions définitives</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8 : Garantie des prestations</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9 - Exécution des ouvrages</w:t>
      </w:r>
      <w:r w:rsidRPr="006E4768">
        <w:rPr>
          <w:rFonts w:ascii="Times New Roman" w:hAnsi="Times New Roman"/>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lastRenderedPageBreak/>
        <w:t>9.1. Dispositions générales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a) Moyens mis en oeuvre</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b) Rendez-vous de chantier et réunions de coordination</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c) Conformité aux normes et prescriptions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d) Essais, calculs et plans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e) Brevets d'invention</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f) Contrôle, surveillance des prestations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g) Renseignements à fournir à l'Administration</w:t>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h) Variantes</w:t>
      </w:r>
      <w:r w:rsidRPr="006E4768">
        <w:rPr>
          <w:rFonts w:ascii="Times New Roman" w:hAnsi="Times New Roman" w:cs="Times New Roman"/>
          <w:noProof/>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9.2. Organisation des chantiers</w:t>
      </w:r>
      <w:r w:rsidRPr="006E4768">
        <w:rPr>
          <w:rFonts w:ascii="Times New Roman" w:hAnsi="Times New Roman" w:cs="Times New Roman"/>
          <w:noProof/>
        </w:rPr>
        <w:tab/>
      </w:r>
    </w:p>
    <w:p w:rsidR="002526E5" w:rsidRPr="006E4768" w:rsidRDefault="002526E5" w:rsidP="004557F1">
      <w:pPr>
        <w:pStyle w:val="TM2"/>
        <w:rPr>
          <w:rFonts w:ascii="Times New Roman" w:hAnsi="Times New Roman"/>
        </w:rPr>
      </w:pPr>
      <w:r w:rsidRPr="006E4768">
        <w:rPr>
          <w:rFonts w:ascii="Times New Roman" w:hAnsi="Times New Roman"/>
        </w:rPr>
        <w:t>Article 10 - Provenance, qualité des matériaux et du matériel</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11 - Conditions de réception provisoire</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12 - Conditions de réception définitive</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13 - Garantie</w:t>
      </w:r>
      <w:r w:rsidRPr="006E4768">
        <w:rPr>
          <w:rFonts w:ascii="Times New Roman" w:hAnsi="Times New Roman"/>
        </w:rPr>
        <w:tab/>
      </w:r>
    </w:p>
    <w:p w:rsidR="002526E5" w:rsidRPr="006E4768" w:rsidRDefault="002526E5" w:rsidP="001C0E79">
      <w:pPr>
        <w:pStyle w:val="TM1"/>
        <w:rPr>
          <w:noProof/>
          <w:sz w:val="22"/>
          <w:szCs w:val="22"/>
        </w:rPr>
      </w:pPr>
      <w:r w:rsidRPr="006E4768">
        <w:rPr>
          <w:noProof/>
          <w:sz w:val="22"/>
          <w:szCs w:val="22"/>
        </w:rPr>
        <w:t>CHAPITRE IV - Fourniture et  installation des pompes</w:t>
      </w:r>
      <w:r w:rsidRPr="006E4768">
        <w:rPr>
          <w:noProof/>
          <w:sz w:val="22"/>
          <w:szCs w:val="22"/>
        </w:rPr>
        <w:tab/>
      </w:r>
    </w:p>
    <w:p w:rsidR="002526E5" w:rsidRPr="006E4768" w:rsidRDefault="002526E5" w:rsidP="004557F1">
      <w:pPr>
        <w:pStyle w:val="TM2"/>
        <w:rPr>
          <w:rFonts w:ascii="Times New Roman" w:hAnsi="Times New Roman"/>
        </w:rPr>
      </w:pPr>
      <w:r w:rsidRPr="006E4768">
        <w:rPr>
          <w:rFonts w:ascii="Times New Roman" w:hAnsi="Times New Roman"/>
        </w:rPr>
        <w:t>Article 14 - Fourniture - installation des pompes à motricité humaine</w:t>
      </w:r>
      <w:r w:rsidRPr="006E4768">
        <w:rPr>
          <w:rFonts w:ascii="Times New Roman" w:hAnsi="Times New Roman"/>
        </w:rPr>
        <w:tab/>
      </w:r>
    </w:p>
    <w:p w:rsidR="002526E5" w:rsidRPr="006E4768" w:rsidRDefault="002526E5" w:rsidP="001C0E79">
      <w:pPr>
        <w:pStyle w:val="TM3"/>
        <w:spacing w:line="240" w:lineRule="auto"/>
        <w:rPr>
          <w:rFonts w:ascii="Times New Roman" w:hAnsi="Times New Roman" w:cs="Times New Roman"/>
          <w:noProof/>
        </w:rPr>
      </w:pPr>
      <w:r w:rsidRPr="006E4768">
        <w:rPr>
          <w:rFonts w:ascii="Times New Roman" w:hAnsi="Times New Roman" w:cs="Times New Roman"/>
          <w:noProof/>
        </w:rPr>
        <w:t xml:space="preserve">          Caractéristiques des pompes à motricité humaine</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14.1 .Diamètre</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14.2 Débit</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14.3 Résistance à la corrosion</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14.4 Embase</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14.5 Entretien courant</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14.6 Réparation</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14.7 Accessoires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14.8 Pièces détachées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14.9 Brochures techniques et pédagogiques</w:t>
      </w:r>
      <w:r w:rsidRPr="006E4768">
        <w:rPr>
          <w:rFonts w:ascii="Times New Roman" w:hAnsi="Times New Roman" w:cs="Times New Roman"/>
          <w:noProof/>
        </w:rPr>
        <w:tab/>
      </w:r>
    </w:p>
    <w:p w:rsidR="002526E5" w:rsidRPr="006E4768" w:rsidRDefault="002526E5" w:rsidP="001C0E79">
      <w:pPr>
        <w:pStyle w:val="TM4"/>
        <w:spacing w:line="240" w:lineRule="auto"/>
        <w:rPr>
          <w:rFonts w:ascii="Times New Roman" w:hAnsi="Times New Roman" w:cs="Times New Roman"/>
          <w:noProof/>
        </w:rPr>
      </w:pPr>
      <w:r w:rsidRPr="006E4768">
        <w:rPr>
          <w:rFonts w:ascii="Times New Roman" w:hAnsi="Times New Roman" w:cs="Times New Roman"/>
          <w:noProof/>
        </w:rPr>
        <w:t>14.10 Mise en place du dispositif de maintenance</w:t>
      </w:r>
      <w:r w:rsidRPr="006E4768">
        <w:rPr>
          <w:rFonts w:ascii="Times New Roman" w:hAnsi="Times New Roman" w:cs="Times New Roman"/>
          <w:noProof/>
        </w:rPr>
        <w:tab/>
      </w:r>
    </w:p>
    <w:p w:rsidR="002526E5" w:rsidRPr="006E4768" w:rsidRDefault="002526E5" w:rsidP="004557F1">
      <w:pPr>
        <w:pStyle w:val="TM2"/>
        <w:rPr>
          <w:rFonts w:ascii="Times New Roman" w:hAnsi="Times New Roman"/>
        </w:rPr>
      </w:pPr>
      <w:r w:rsidRPr="006E4768">
        <w:rPr>
          <w:rFonts w:ascii="Times New Roman" w:hAnsi="Times New Roman"/>
        </w:rPr>
        <w:t>Article 15 : Transport, livraison et pose des pompes</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16 : Réception qualitative provisoire</w:t>
      </w:r>
      <w:r w:rsidRPr="006E4768">
        <w:rPr>
          <w:rFonts w:ascii="Times New Roman" w:hAnsi="Times New Roman"/>
        </w:rPr>
        <w:tab/>
      </w:r>
    </w:p>
    <w:p w:rsidR="002526E5" w:rsidRPr="006E4768" w:rsidRDefault="002526E5" w:rsidP="004557F1">
      <w:pPr>
        <w:pStyle w:val="TM2"/>
        <w:rPr>
          <w:rFonts w:ascii="Times New Roman" w:hAnsi="Times New Roman"/>
        </w:rPr>
      </w:pPr>
      <w:r w:rsidRPr="006E4768">
        <w:rPr>
          <w:rFonts w:ascii="Times New Roman" w:hAnsi="Times New Roman"/>
        </w:rPr>
        <w:t>Article 17 : Conditions de réceptions définitives</w:t>
      </w:r>
      <w:r w:rsidRPr="006E4768">
        <w:rPr>
          <w:rFonts w:ascii="Times New Roman" w:hAnsi="Times New Roman"/>
        </w:rPr>
        <w:tab/>
      </w:r>
    </w:p>
    <w:p w:rsidR="002526E5" w:rsidRPr="006E4768" w:rsidRDefault="002526E5" w:rsidP="001C0E79">
      <w:pPr>
        <w:rPr>
          <w:noProof/>
          <w:sz w:val="22"/>
          <w:szCs w:val="22"/>
        </w:rPr>
      </w:pPr>
    </w:p>
    <w:p w:rsidR="001C0E79" w:rsidRPr="006E4768" w:rsidRDefault="00B559A8" w:rsidP="001C0E79">
      <w:pPr>
        <w:jc w:val="center"/>
        <w:rPr>
          <w:noProof/>
          <w:sz w:val="22"/>
          <w:szCs w:val="22"/>
        </w:rPr>
      </w:pPr>
      <w:r w:rsidRPr="006E4768">
        <w:rPr>
          <w:noProof/>
          <w:sz w:val="22"/>
          <w:szCs w:val="22"/>
        </w:rPr>
        <w:fldChar w:fldCharType="end"/>
      </w:r>
      <w:bookmarkStart w:id="0" w:name="_Toc426539096"/>
      <w:bookmarkStart w:id="1" w:name="_Toc426185011"/>
      <w:bookmarkStart w:id="2" w:name="_Toc525395881"/>
    </w:p>
    <w:p w:rsidR="001C0E79" w:rsidRPr="006E4768" w:rsidRDefault="001C0E79">
      <w:pPr>
        <w:rPr>
          <w:noProof/>
          <w:sz w:val="22"/>
          <w:szCs w:val="22"/>
        </w:rPr>
      </w:pPr>
      <w:r w:rsidRPr="006E4768">
        <w:rPr>
          <w:noProof/>
          <w:sz w:val="22"/>
          <w:szCs w:val="22"/>
        </w:rPr>
        <w:br w:type="page"/>
      </w:r>
    </w:p>
    <w:p w:rsidR="002526E5" w:rsidRPr="006E4768" w:rsidRDefault="002526E5" w:rsidP="001C0E79">
      <w:pPr>
        <w:spacing w:line="360" w:lineRule="auto"/>
        <w:jc w:val="center"/>
        <w:rPr>
          <w:b/>
          <w:noProof/>
          <w:sz w:val="22"/>
          <w:szCs w:val="22"/>
        </w:rPr>
      </w:pPr>
      <w:r w:rsidRPr="006E4768">
        <w:rPr>
          <w:b/>
          <w:noProof/>
          <w:sz w:val="22"/>
          <w:szCs w:val="22"/>
        </w:rPr>
        <w:lastRenderedPageBreak/>
        <w:t>CHAPITRE I</w:t>
      </w:r>
      <w:bookmarkStart w:id="3" w:name="_Toc426539097"/>
      <w:bookmarkStart w:id="4" w:name="_Toc426185012"/>
      <w:bookmarkEnd w:id="0"/>
      <w:bookmarkEnd w:id="1"/>
      <w:r w:rsidRPr="006E4768">
        <w:rPr>
          <w:b/>
          <w:noProof/>
          <w:sz w:val="22"/>
          <w:szCs w:val="22"/>
        </w:rPr>
        <w:t> : GENERALITES</w:t>
      </w:r>
      <w:bookmarkEnd w:id="2"/>
      <w:bookmarkEnd w:id="3"/>
      <w:bookmarkEnd w:id="4"/>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5" w:name="_Toc525395882"/>
      <w:bookmarkStart w:id="6" w:name="_Toc426539098"/>
      <w:bookmarkStart w:id="7" w:name="_Toc426185013"/>
      <w:r w:rsidRPr="006E4768">
        <w:rPr>
          <w:rFonts w:ascii="Times New Roman" w:hAnsi="Times New Roman" w:cs="Times New Roman"/>
          <w:noProof/>
          <w:color w:val="auto"/>
          <w:sz w:val="22"/>
          <w:szCs w:val="22"/>
        </w:rPr>
        <w:t>Article 1 - Objet</w:t>
      </w:r>
      <w:bookmarkEnd w:id="5"/>
      <w:bookmarkEnd w:id="6"/>
      <w:bookmarkEnd w:id="7"/>
    </w:p>
    <w:p w:rsidR="002526E5" w:rsidRPr="006E4768" w:rsidRDefault="002526E5" w:rsidP="001C0E79">
      <w:pPr>
        <w:spacing w:line="360" w:lineRule="auto"/>
        <w:ind w:firstLine="708"/>
        <w:jc w:val="both"/>
        <w:rPr>
          <w:b/>
          <w:noProof/>
          <w:sz w:val="22"/>
          <w:szCs w:val="22"/>
        </w:rPr>
      </w:pPr>
      <w:r w:rsidRPr="006E4768">
        <w:rPr>
          <w:noProof/>
          <w:sz w:val="22"/>
          <w:szCs w:val="22"/>
        </w:rPr>
        <w:t xml:space="preserve">Le présent Cahier des Clauses Techniques Particulières (CCTP) est relatif à </w:t>
      </w:r>
      <w:r w:rsidR="00ED6505" w:rsidRPr="006E4768">
        <w:rPr>
          <w:noProof/>
          <w:sz w:val="22"/>
          <w:szCs w:val="22"/>
        </w:rPr>
        <w:t xml:space="preserve">la réalisation </w:t>
      </w:r>
      <w:r w:rsidR="005F4B0A" w:rsidRPr="006E4768">
        <w:rPr>
          <w:noProof/>
          <w:sz w:val="22"/>
          <w:szCs w:val="22"/>
        </w:rPr>
        <w:t xml:space="preserve">de </w:t>
      </w:r>
      <w:r w:rsidR="005759B3">
        <w:rPr>
          <w:noProof/>
          <w:sz w:val="22"/>
          <w:szCs w:val="22"/>
        </w:rPr>
        <w:t xml:space="preserve">deux </w:t>
      </w:r>
      <w:r w:rsidR="00ED6505" w:rsidRPr="006E4768">
        <w:rPr>
          <w:noProof/>
          <w:sz w:val="22"/>
          <w:szCs w:val="22"/>
        </w:rPr>
        <w:t>Forage</w:t>
      </w:r>
      <w:r w:rsidR="005F4B0A" w:rsidRPr="006E4768">
        <w:rPr>
          <w:noProof/>
          <w:sz w:val="22"/>
          <w:szCs w:val="22"/>
        </w:rPr>
        <w:t>s</w:t>
      </w:r>
      <w:r w:rsidR="00ED6505" w:rsidRPr="006E4768">
        <w:rPr>
          <w:noProof/>
          <w:sz w:val="22"/>
          <w:szCs w:val="22"/>
        </w:rPr>
        <w:t xml:space="preserve"> Productif</w:t>
      </w:r>
      <w:r w:rsidR="005F4B0A" w:rsidRPr="006E4768">
        <w:rPr>
          <w:noProof/>
          <w:sz w:val="22"/>
          <w:szCs w:val="22"/>
        </w:rPr>
        <w:t>s</w:t>
      </w:r>
      <w:r w:rsidR="00ED6505" w:rsidRPr="006E4768">
        <w:rPr>
          <w:noProof/>
          <w:sz w:val="22"/>
          <w:szCs w:val="22"/>
        </w:rPr>
        <w:t xml:space="preserve"> Equip</w:t>
      </w:r>
      <w:r w:rsidR="005F4B0A" w:rsidRPr="006E4768">
        <w:rPr>
          <w:noProof/>
          <w:sz w:val="22"/>
          <w:szCs w:val="22"/>
        </w:rPr>
        <w:t>s</w:t>
      </w:r>
      <w:r w:rsidR="00ED6505" w:rsidRPr="006E4768">
        <w:rPr>
          <w:noProof/>
          <w:sz w:val="22"/>
          <w:szCs w:val="22"/>
        </w:rPr>
        <w:t>é</w:t>
      </w:r>
      <w:r w:rsidR="00DF3370" w:rsidRPr="006E4768">
        <w:rPr>
          <w:noProof/>
          <w:sz w:val="22"/>
          <w:szCs w:val="22"/>
        </w:rPr>
        <w:t>s</w:t>
      </w:r>
      <w:r w:rsidR="004D54B3">
        <w:rPr>
          <w:noProof/>
          <w:sz w:val="22"/>
          <w:szCs w:val="22"/>
        </w:rPr>
        <w:t xml:space="preserve"> de pompe à motricité humaine à l’</w:t>
      </w:r>
      <w:r w:rsidR="00090B1C" w:rsidRPr="006E4768">
        <w:rPr>
          <w:noProof/>
          <w:sz w:val="22"/>
          <w:szCs w:val="22"/>
        </w:rPr>
        <w:t xml:space="preserve">EP </w:t>
      </w:r>
      <w:r w:rsidR="004D54B3">
        <w:rPr>
          <w:noProof/>
          <w:sz w:val="22"/>
          <w:szCs w:val="22"/>
        </w:rPr>
        <w:t xml:space="preserve">de </w:t>
      </w:r>
      <w:r w:rsidR="00090B1C" w:rsidRPr="006E4768">
        <w:rPr>
          <w:noProof/>
          <w:sz w:val="22"/>
          <w:szCs w:val="22"/>
        </w:rPr>
        <w:t xml:space="preserve">MEUSTEUK et </w:t>
      </w:r>
      <w:r w:rsidR="004D54B3">
        <w:rPr>
          <w:noProof/>
          <w:sz w:val="22"/>
          <w:szCs w:val="22"/>
        </w:rPr>
        <w:t>l’</w:t>
      </w:r>
      <w:r w:rsidR="00090B1C" w:rsidRPr="006E4768">
        <w:rPr>
          <w:noProof/>
          <w:sz w:val="22"/>
          <w:szCs w:val="22"/>
        </w:rPr>
        <w:t xml:space="preserve">EP </w:t>
      </w:r>
      <w:r w:rsidR="004D54B3">
        <w:rPr>
          <w:noProof/>
          <w:sz w:val="22"/>
          <w:szCs w:val="22"/>
        </w:rPr>
        <w:t xml:space="preserve">de </w:t>
      </w:r>
      <w:r w:rsidR="00090B1C" w:rsidRPr="006E4768">
        <w:rPr>
          <w:noProof/>
          <w:sz w:val="22"/>
          <w:szCs w:val="22"/>
        </w:rPr>
        <w:t>TREWAD</w:t>
      </w:r>
      <w:r w:rsidR="00ED6505" w:rsidRPr="006E4768">
        <w:rPr>
          <w:b/>
          <w:noProof/>
          <w:sz w:val="22"/>
          <w:szCs w:val="22"/>
        </w:rPr>
        <w:t xml:space="preserve">, ARRONDISSEMENT DE </w:t>
      </w:r>
      <w:r w:rsidR="004D54B3">
        <w:rPr>
          <w:b/>
          <w:noProof/>
          <w:sz w:val="22"/>
          <w:szCs w:val="22"/>
        </w:rPr>
        <w:t>SOULEDE-</w:t>
      </w:r>
      <w:r w:rsidR="00B6782A" w:rsidRPr="006E4768">
        <w:rPr>
          <w:b/>
          <w:noProof/>
          <w:sz w:val="22"/>
          <w:szCs w:val="22"/>
        </w:rPr>
        <w:t>ROUA</w:t>
      </w:r>
      <w:r w:rsidR="005F4B0A" w:rsidRPr="006E4768">
        <w:rPr>
          <w:b/>
          <w:noProof/>
          <w:sz w:val="22"/>
          <w:szCs w:val="22"/>
        </w:rPr>
        <w:t>.</w:t>
      </w:r>
    </w:p>
    <w:p w:rsidR="002526E5" w:rsidRPr="006E4768" w:rsidRDefault="002526E5" w:rsidP="001C0E79">
      <w:pPr>
        <w:pStyle w:val="Titre2"/>
        <w:tabs>
          <w:tab w:val="left" w:pos="1276"/>
        </w:tabs>
        <w:spacing w:before="0" w:line="360" w:lineRule="auto"/>
        <w:rPr>
          <w:rFonts w:ascii="Times New Roman" w:hAnsi="Times New Roman" w:cs="Times New Roman"/>
          <w:noProof/>
          <w:color w:val="auto"/>
          <w:sz w:val="22"/>
          <w:szCs w:val="22"/>
        </w:rPr>
      </w:pPr>
      <w:bookmarkStart w:id="8" w:name="_Toc525395883"/>
      <w:bookmarkStart w:id="9" w:name="_Toc426539099"/>
      <w:bookmarkStart w:id="10" w:name="_Toc426185014"/>
      <w:r w:rsidRPr="006E4768">
        <w:rPr>
          <w:rFonts w:ascii="Times New Roman" w:hAnsi="Times New Roman" w:cs="Times New Roman"/>
          <w:noProof/>
          <w:color w:val="auto"/>
          <w:sz w:val="22"/>
          <w:szCs w:val="22"/>
        </w:rPr>
        <w:t>Article 2 - Nombre d'ouvrages à réaliser</w:t>
      </w:r>
      <w:bookmarkEnd w:id="8"/>
      <w:bookmarkEnd w:id="9"/>
      <w:bookmarkEnd w:id="10"/>
    </w:p>
    <w:p w:rsidR="002526E5" w:rsidRPr="006E4768" w:rsidRDefault="002526E5" w:rsidP="001C0E79">
      <w:pPr>
        <w:pStyle w:val="Retraitnormal"/>
        <w:spacing w:line="360" w:lineRule="auto"/>
        <w:ind w:left="0"/>
        <w:rPr>
          <w:rFonts w:ascii="Times New Roman" w:hAnsi="Times New Roman"/>
          <w:noProof/>
          <w:szCs w:val="22"/>
        </w:rPr>
      </w:pPr>
      <w:r w:rsidRPr="006E4768">
        <w:rPr>
          <w:rFonts w:ascii="Times New Roman" w:hAnsi="Times New Roman"/>
          <w:noProof/>
          <w:szCs w:val="22"/>
        </w:rPr>
        <w:t xml:space="preserve">Le projet consiste à réaliser </w:t>
      </w:r>
      <w:r w:rsidR="009174EC" w:rsidRPr="006E4768">
        <w:rPr>
          <w:rFonts w:ascii="Times New Roman" w:hAnsi="Times New Roman"/>
          <w:noProof/>
          <w:szCs w:val="22"/>
        </w:rPr>
        <w:t>de deux</w:t>
      </w:r>
      <w:r w:rsidRPr="006E4768">
        <w:rPr>
          <w:rFonts w:ascii="Times New Roman" w:hAnsi="Times New Roman"/>
          <w:noProof/>
          <w:szCs w:val="22"/>
        </w:rPr>
        <w:t xml:space="preserve"> foragesproductifs équipés de pompe </w:t>
      </w:r>
      <w:r w:rsidR="001524C3" w:rsidRPr="006E4768">
        <w:rPr>
          <w:rFonts w:ascii="Times New Roman" w:hAnsi="Times New Roman"/>
          <w:noProof/>
          <w:szCs w:val="22"/>
        </w:rPr>
        <w:t>à</w:t>
      </w:r>
      <w:r w:rsidRPr="006E4768">
        <w:rPr>
          <w:rFonts w:ascii="Times New Roman" w:hAnsi="Times New Roman"/>
          <w:noProof/>
          <w:szCs w:val="22"/>
        </w:rPr>
        <w:t xml:space="preserve"> motricité humaine</w:t>
      </w:r>
      <w:bookmarkStart w:id="11" w:name="_Toc525395884"/>
      <w:bookmarkStart w:id="12" w:name="_Toc426539100"/>
      <w:bookmarkStart w:id="13" w:name="_Toc426185015"/>
    </w:p>
    <w:p w:rsidR="002526E5" w:rsidRPr="006E4768" w:rsidRDefault="002526E5" w:rsidP="001C0E79">
      <w:pPr>
        <w:pStyle w:val="Titre2"/>
        <w:spacing w:before="0" w:line="360" w:lineRule="auto"/>
        <w:rPr>
          <w:rFonts w:ascii="Times New Roman" w:hAnsi="Times New Roman" w:cs="Times New Roman"/>
          <w:noProof/>
          <w:color w:val="auto"/>
          <w:sz w:val="22"/>
          <w:szCs w:val="22"/>
        </w:rPr>
      </w:pPr>
      <w:r w:rsidRPr="006E4768">
        <w:rPr>
          <w:rFonts w:ascii="Times New Roman" w:hAnsi="Times New Roman" w:cs="Times New Roman"/>
          <w:noProof/>
          <w:color w:val="auto"/>
          <w:sz w:val="22"/>
          <w:szCs w:val="22"/>
        </w:rPr>
        <w:t>Article 3 - Choix technique</w:t>
      </w:r>
      <w:bookmarkEnd w:id="11"/>
      <w:bookmarkEnd w:id="12"/>
      <w:bookmarkEnd w:id="13"/>
      <w:r w:rsidRPr="006E4768">
        <w:rPr>
          <w:rFonts w:ascii="Times New Roman" w:hAnsi="Times New Roman" w:cs="Times New Roman"/>
          <w:noProof/>
          <w:color w:val="auto"/>
          <w:sz w:val="22"/>
          <w:szCs w:val="22"/>
        </w:rPr>
        <w:t>s</w:t>
      </w:r>
    </w:p>
    <w:p w:rsidR="002526E5" w:rsidRPr="006E4768" w:rsidRDefault="002526E5" w:rsidP="001C0E79">
      <w:pPr>
        <w:spacing w:line="360" w:lineRule="auto"/>
        <w:ind w:firstLine="708"/>
        <w:jc w:val="both"/>
        <w:rPr>
          <w:noProof/>
          <w:sz w:val="22"/>
          <w:szCs w:val="22"/>
        </w:rPr>
      </w:pPr>
      <w:r w:rsidRPr="006E4768">
        <w:rPr>
          <w:noProof/>
          <w:sz w:val="22"/>
          <w:szCs w:val="22"/>
        </w:rPr>
        <w:t>Les conditions hydrogéologiques sont telles que la foration par usage d’équipement mixte s'imposent pour faire face à toutes les éventualités. Les forages permettent de capter les arrivées d'eau profondes (dans le socle), offrant ainsi une meilleure protection contre les pollutions superficielles.</w:t>
      </w:r>
    </w:p>
    <w:p w:rsidR="002526E5" w:rsidRPr="006E4768" w:rsidRDefault="002526E5" w:rsidP="001C0E79">
      <w:pPr>
        <w:spacing w:line="360" w:lineRule="auto"/>
        <w:jc w:val="both"/>
        <w:rPr>
          <w:noProof/>
          <w:sz w:val="22"/>
          <w:szCs w:val="22"/>
        </w:rPr>
      </w:pPr>
      <w:r w:rsidRPr="006E4768">
        <w:rPr>
          <w:noProof/>
          <w:sz w:val="22"/>
          <w:szCs w:val="22"/>
        </w:rPr>
        <w:t>Les forages seront implantés après une étude des conditions hydrogéologiques du site, un examen des photographies aériennes et une petite reconnaissance par prospection géophysique et électrique (traînés et sondages électriques). Dans la mesure du possible les forages seront implantés à l'intérieur même des zones d’habitation, ou à proximité immédiate des villages. On veillera donc à ce que les formations superficielles soient convenablement isolées de façon à éviter la propagation des pollutions.</w:t>
      </w:r>
    </w:p>
    <w:p w:rsidR="002526E5" w:rsidRPr="006E4768" w:rsidRDefault="002526E5" w:rsidP="001C0E79">
      <w:pPr>
        <w:spacing w:line="360" w:lineRule="auto"/>
        <w:jc w:val="both"/>
        <w:rPr>
          <w:noProof/>
          <w:sz w:val="22"/>
          <w:szCs w:val="22"/>
        </w:rPr>
      </w:pPr>
      <w:r w:rsidRPr="006E4768">
        <w:rPr>
          <w:noProof/>
          <w:sz w:val="22"/>
          <w:szCs w:val="22"/>
        </w:rPr>
        <w:t>La traversée de niveaux non consolidés pourra cependant nécessiter une circulation d’eau, de mousse ou de boue.</w:t>
      </w:r>
    </w:p>
    <w:p w:rsidR="002526E5" w:rsidRPr="006E4768" w:rsidRDefault="002526E5" w:rsidP="001C0E79">
      <w:pPr>
        <w:spacing w:line="360" w:lineRule="auto"/>
        <w:jc w:val="both"/>
        <w:rPr>
          <w:noProof/>
          <w:sz w:val="22"/>
          <w:szCs w:val="22"/>
        </w:rPr>
      </w:pPr>
      <w:r w:rsidRPr="006E4768">
        <w:rPr>
          <w:noProof/>
          <w:sz w:val="22"/>
          <w:szCs w:val="22"/>
        </w:rPr>
        <w:t xml:space="preserve">Une analyse des quelques forages existant dans les différentes  provinces montre que la </w:t>
      </w:r>
      <w:r w:rsidR="004D54B3">
        <w:rPr>
          <w:noProof/>
          <w:sz w:val="22"/>
          <w:szCs w:val="22"/>
        </w:rPr>
        <w:t>profondeur sera comprise entre 5</w:t>
      </w:r>
      <w:r w:rsidRPr="006E4768">
        <w:rPr>
          <w:noProof/>
          <w:sz w:val="22"/>
          <w:szCs w:val="22"/>
        </w:rPr>
        <w:t>0 e</w:t>
      </w:r>
      <w:r w:rsidR="004D54B3">
        <w:rPr>
          <w:noProof/>
          <w:sz w:val="22"/>
          <w:szCs w:val="22"/>
        </w:rPr>
        <w:t>t 70 m (moyenne de l'ordre de 60</w:t>
      </w:r>
      <w:r w:rsidRPr="006E4768">
        <w:rPr>
          <w:noProof/>
          <w:sz w:val="22"/>
          <w:szCs w:val="22"/>
        </w:rPr>
        <w:t xml:space="preserve"> m).</w:t>
      </w:r>
    </w:p>
    <w:p w:rsidR="002526E5" w:rsidRPr="006E4768" w:rsidRDefault="002526E5" w:rsidP="001C0E79">
      <w:pPr>
        <w:spacing w:line="360" w:lineRule="auto"/>
        <w:jc w:val="both"/>
        <w:rPr>
          <w:noProof/>
          <w:sz w:val="22"/>
          <w:szCs w:val="22"/>
        </w:rPr>
      </w:pPr>
      <w:r w:rsidRPr="006E4768">
        <w:rPr>
          <w:noProof/>
          <w:sz w:val="22"/>
          <w:szCs w:val="22"/>
        </w:rPr>
        <w:t>Les campagnes de forages réalisées dans des formations similaires montrent qu'avec un minimum de précautions lors des études d'implantation, on peut espérer un taux de succès de l'ordre de 80% (débit minimum de 0,7 m</w:t>
      </w:r>
      <w:r w:rsidRPr="006E4768">
        <w:rPr>
          <w:noProof/>
          <w:position w:val="6"/>
          <w:sz w:val="22"/>
          <w:szCs w:val="22"/>
        </w:rPr>
        <w:t>3</w:t>
      </w:r>
      <w:r w:rsidRPr="006E4768">
        <w:rPr>
          <w:noProof/>
          <w:sz w:val="22"/>
          <w:szCs w:val="22"/>
        </w:rPr>
        <w:t xml:space="preserve">/h après équipement). </w:t>
      </w:r>
    </w:p>
    <w:p w:rsidR="002526E5" w:rsidRPr="006E4768" w:rsidRDefault="002526E5" w:rsidP="001C0E79">
      <w:pPr>
        <w:spacing w:line="360" w:lineRule="auto"/>
        <w:jc w:val="both"/>
        <w:rPr>
          <w:noProof/>
          <w:sz w:val="22"/>
          <w:szCs w:val="22"/>
        </w:rPr>
      </w:pPr>
      <w:r w:rsidRPr="006E4768">
        <w:rPr>
          <w:noProof/>
          <w:sz w:val="22"/>
          <w:szCs w:val="22"/>
        </w:rPr>
        <w:t xml:space="preserve">Les superstructures seront de type classique : dalle légèrement inclinée, canal et puits perdu pour l'évacuation des eaux, anti-bourbier à la périphérie. Les forages seront équipés de pompes à motricité humaine. Les corps de pompe et les dispositifs d'exhaure devront être constitués de matériaux résistants à l'eau agressive. </w:t>
      </w:r>
    </w:p>
    <w:p w:rsidR="002526E5" w:rsidRPr="006E4768" w:rsidRDefault="00772DB7" w:rsidP="001C0E79">
      <w:pPr>
        <w:spacing w:line="360" w:lineRule="auto"/>
        <w:jc w:val="both"/>
        <w:rPr>
          <w:noProof/>
          <w:sz w:val="22"/>
          <w:szCs w:val="22"/>
        </w:rPr>
      </w:pPr>
      <w:r>
        <w:rPr>
          <w:noProof/>
          <w:sz w:val="22"/>
          <w:szCs w:val="22"/>
        </w:rPr>
        <w:t>Les</w:t>
      </w:r>
      <w:r w:rsidR="002526E5" w:rsidRPr="006E4768">
        <w:rPr>
          <w:noProof/>
          <w:sz w:val="22"/>
          <w:szCs w:val="22"/>
        </w:rPr>
        <w:t xml:space="preserve"> pompes admises dans le cadre du présent Appel d’Offres devront être rob</w:t>
      </w:r>
      <w:r>
        <w:rPr>
          <w:noProof/>
          <w:sz w:val="22"/>
          <w:szCs w:val="22"/>
        </w:rPr>
        <w:t>ustes et d’origine reconnue. La marque concernés par le choix es</w:t>
      </w:r>
      <w:r w:rsidR="002526E5" w:rsidRPr="006E4768">
        <w:rPr>
          <w:noProof/>
          <w:sz w:val="22"/>
          <w:szCs w:val="22"/>
        </w:rPr>
        <w:t xml:space="preserve">t : </w:t>
      </w:r>
      <w:r w:rsidR="00395CB5">
        <w:rPr>
          <w:noProof/>
          <w:sz w:val="22"/>
          <w:szCs w:val="22"/>
        </w:rPr>
        <w:t>VERGNET (toutes d’origine). Son</w:t>
      </w:r>
      <w:r w:rsidR="002526E5" w:rsidRPr="006E4768">
        <w:rPr>
          <w:noProof/>
          <w:sz w:val="22"/>
          <w:szCs w:val="22"/>
        </w:rPr>
        <w:t xml:space="preserve"> installation ne sera possible qu’après  réception par la commission technique compétente et après présentation  du certificat de provenance délivré par le fabriquant ou t</w:t>
      </w:r>
      <w:bookmarkStart w:id="14" w:name="_Toc426539104"/>
      <w:bookmarkStart w:id="15" w:name="_Toc426185019"/>
      <w:bookmarkStart w:id="16" w:name="_Toc525395885"/>
      <w:r w:rsidR="00395CB5">
        <w:rPr>
          <w:noProof/>
          <w:sz w:val="22"/>
          <w:szCs w:val="22"/>
        </w:rPr>
        <w:t>oute autre structure agréée.</w:t>
      </w:r>
    </w:p>
    <w:p w:rsidR="002526E5" w:rsidRPr="006E4768" w:rsidRDefault="002526E5" w:rsidP="001C0E79">
      <w:pPr>
        <w:spacing w:line="360" w:lineRule="auto"/>
        <w:jc w:val="center"/>
        <w:rPr>
          <w:b/>
          <w:noProof/>
          <w:sz w:val="22"/>
          <w:szCs w:val="22"/>
        </w:rPr>
      </w:pPr>
      <w:r w:rsidRPr="006E4768">
        <w:rPr>
          <w:b/>
          <w:noProof/>
          <w:sz w:val="22"/>
          <w:szCs w:val="22"/>
        </w:rPr>
        <w:t>CHAPITRE II</w:t>
      </w:r>
      <w:bookmarkStart w:id="17" w:name="_Toc426539105"/>
      <w:bookmarkStart w:id="18" w:name="_Toc426185020"/>
      <w:bookmarkEnd w:id="14"/>
      <w:bookmarkEnd w:id="15"/>
      <w:r w:rsidRPr="006E4768">
        <w:rPr>
          <w:b/>
          <w:noProof/>
          <w:sz w:val="22"/>
          <w:szCs w:val="22"/>
        </w:rPr>
        <w:t> :  DESCRIPTION DES TACHES DU COCONTRACTANT</w:t>
      </w:r>
      <w:bookmarkEnd w:id="16"/>
      <w:bookmarkEnd w:id="17"/>
      <w:bookmarkEnd w:id="18"/>
    </w:p>
    <w:p w:rsidR="002526E5" w:rsidRPr="006E4768" w:rsidRDefault="002526E5" w:rsidP="001C0E79">
      <w:pPr>
        <w:tabs>
          <w:tab w:val="left" w:pos="6946"/>
        </w:tabs>
        <w:spacing w:line="360" w:lineRule="auto"/>
        <w:jc w:val="both"/>
        <w:rPr>
          <w:noProof/>
          <w:sz w:val="22"/>
          <w:szCs w:val="22"/>
        </w:rPr>
      </w:pPr>
      <w:r w:rsidRPr="006E4768">
        <w:rPr>
          <w:noProof/>
          <w:sz w:val="22"/>
          <w:szCs w:val="22"/>
        </w:rPr>
        <w:t xml:space="preserve">La totalité des prestations nécessaires à la réalisation des prestations sera exécutée par le Cocontractant retenue à l'issue de la présente consultation. Celui - ci devra, après les implantations, réaliser les forages, les aménagements, fournir et installer les pompes à motricité humaine, et founir les outils de reparation( une caisse ) . </w:t>
      </w:r>
      <w:bookmarkStart w:id="19" w:name="_Toc426539106"/>
      <w:bookmarkStart w:id="20" w:name="_Toc426185021"/>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21" w:name="_Toc525395886"/>
      <w:r w:rsidRPr="006E4768">
        <w:rPr>
          <w:rFonts w:ascii="Times New Roman" w:hAnsi="Times New Roman" w:cs="Times New Roman"/>
          <w:noProof/>
          <w:color w:val="auto"/>
          <w:sz w:val="22"/>
          <w:szCs w:val="22"/>
        </w:rPr>
        <w:lastRenderedPageBreak/>
        <w:t>Article 4 - Calendrier d'exécution</w:t>
      </w:r>
      <w:bookmarkEnd w:id="19"/>
      <w:bookmarkEnd w:id="20"/>
      <w:bookmarkEnd w:id="21"/>
      <w:r w:rsidRPr="006E4768">
        <w:rPr>
          <w:rFonts w:ascii="Times New Roman" w:hAnsi="Times New Roman" w:cs="Times New Roman"/>
          <w:noProof/>
          <w:color w:val="auto"/>
          <w:sz w:val="22"/>
          <w:szCs w:val="22"/>
        </w:rPr>
        <w:tab/>
      </w:r>
      <w:r w:rsidRPr="006E4768">
        <w:rPr>
          <w:rFonts w:ascii="Times New Roman" w:hAnsi="Times New Roman" w:cs="Times New Roman"/>
          <w:noProof/>
          <w:color w:val="auto"/>
          <w:sz w:val="22"/>
          <w:szCs w:val="22"/>
        </w:rPr>
        <w:tab/>
      </w:r>
      <w:r w:rsidRPr="006E4768">
        <w:rPr>
          <w:rFonts w:ascii="Times New Roman" w:hAnsi="Times New Roman" w:cs="Times New Roman"/>
          <w:noProof/>
          <w:color w:val="auto"/>
          <w:sz w:val="22"/>
          <w:szCs w:val="22"/>
        </w:rPr>
        <w:tab/>
      </w:r>
      <w:r w:rsidRPr="006E4768">
        <w:rPr>
          <w:rFonts w:ascii="Times New Roman" w:hAnsi="Times New Roman" w:cs="Times New Roman"/>
          <w:noProof/>
          <w:color w:val="auto"/>
          <w:sz w:val="22"/>
          <w:szCs w:val="22"/>
        </w:rPr>
        <w:tab/>
      </w:r>
      <w:r w:rsidRPr="006E4768">
        <w:rPr>
          <w:rFonts w:ascii="Times New Roman" w:hAnsi="Times New Roman" w:cs="Times New Roman"/>
          <w:noProof/>
          <w:color w:val="auto"/>
          <w:sz w:val="22"/>
          <w:szCs w:val="22"/>
        </w:rPr>
        <w:tab/>
      </w:r>
      <w:r w:rsidRPr="006E4768">
        <w:rPr>
          <w:rFonts w:ascii="Times New Roman" w:hAnsi="Times New Roman" w:cs="Times New Roman"/>
          <w:noProof/>
          <w:color w:val="auto"/>
          <w:sz w:val="22"/>
          <w:szCs w:val="22"/>
        </w:rPr>
        <w:tab/>
      </w:r>
    </w:p>
    <w:p w:rsidR="002526E5" w:rsidRPr="006E4768" w:rsidRDefault="002526E5" w:rsidP="001C0E79">
      <w:pPr>
        <w:spacing w:line="360" w:lineRule="auto"/>
        <w:jc w:val="both"/>
        <w:rPr>
          <w:noProof/>
          <w:sz w:val="22"/>
          <w:szCs w:val="22"/>
        </w:rPr>
      </w:pPr>
      <w:r w:rsidRPr="006E4768">
        <w:rPr>
          <w:noProof/>
          <w:sz w:val="22"/>
          <w:szCs w:val="22"/>
        </w:rPr>
        <w:t xml:space="preserve">Le programme doit être réalisé au bout de vingt (20) jours dès la date de démarrage inscrite dans l’ordre de service de Commencer les prestations. </w:t>
      </w:r>
    </w:p>
    <w:p w:rsidR="002526E5" w:rsidRPr="006E4768" w:rsidRDefault="002526E5" w:rsidP="001C0E79">
      <w:pPr>
        <w:spacing w:line="360" w:lineRule="auto"/>
        <w:jc w:val="both"/>
        <w:rPr>
          <w:noProof/>
          <w:sz w:val="22"/>
          <w:szCs w:val="22"/>
        </w:rPr>
      </w:pPr>
      <w:r w:rsidRPr="006E4768">
        <w:rPr>
          <w:noProof/>
          <w:sz w:val="22"/>
          <w:szCs w:val="22"/>
        </w:rPr>
        <w:t>Il est convenu qu'un état d'avancement sera dressé après un (01) mois environ d'activité. S'il apparaît que les retards éventuels cumulés enregistrés à cette date ne sont pas susceptibles d'être rattrapés avec le matériel engagé, l’Entreprise aura obligation de renforcer ses moyens pour terminer les prestations dans les délais contractuels.</w:t>
      </w:r>
    </w:p>
    <w:p w:rsidR="002526E5" w:rsidRPr="006E4768" w:rsidRDefault="002526E5" w:rsidP="001C0E79">
      <w:pPr>
        <w:spacing w:line="360" w:lineRule="auto"/>
        <w:jc w:val="both"/>
        <w:rPr>
          <w:noProof/>
          <w:sz w:val="22"/>
          <w:szCs w:val="22"/>
        </w:rPr>
      </w:pPr>
      <w:r w:rsidRPr="006E4768">
        <w:rPr>
          <w:noProof/>
          <w:sz w:val="22"/>
          <w:szCs w:val="22"/>
        </w:rPr>
        <w:t>Par ailleurs le Maître d’Ouvrage se réserve le droit d'augmenter ou de diminuer la cadence de réalisation au cours des prestations.</w:t>
      </w:r>
    </w:p>
    <w:p w:rsidR="002526E5" w:rsidRPr="006E4768" w:rsidRDefault="002526E5" w:rsidP="001C0E79">
      <w:pPr>
        <w:pStyle w:val="Titre1"/>
        <w:spacing w:before="0" w:line="360" w:lineRule="auto"/>
        <w:jc w:val="center"/>
        <w:rPr>
          <w:rFonts w:ascii="Times New Roman" w:hAnsi="Times New Roman" w:cs="Times New Roman"/>
          <w:caps/>
          <w:noProof/>
          <w:color w:val="auto"/>
          <w:sz w:val="22"/>
          <w:szCs w:val="22"/>
        </w:rPr>
      </w:pPr>
      <w:bookmarkStart w:id="22" w:name="_Toc525395887"/>
      <w:bookmarkStart w:id="23" w:name="_Toc426539107"/>
      <w:bookmarkStart w:id="24" w:name="_Toc426185022"/>
      <w:r w:rsidRPr="006E4768">
        <w:rPr>
          <w:rFonts w:ascii="Times New Roman" w:hAnsi="Times New Roman" w:cs="Times New Roman"/>
          <w:caps/>
          <w:noProof/>
          <w:color w:val="auto"/>
          <w:sz w:val="22"/>
          <w:szCs w:val="22"/>
        </w:rPr>
        <w:t xml:space="preserve">Chapitre III : REALISATION </w:t>
      </w:r>
      <w:bookmarkEnd w:id="22"/>
      <w:r w:rsidRPr="006E4768">
        <w:rPr>
          <w:rFonts w:ascii="Times New Roman" w:hAnsi="Times New Roman" w:cs="Times New Roman"/>
          <w:caps/>
          <w:noProof/>
          <w:color w:val="auto"/>
          <w:sz w:val="22"/>
          <w:szCs w:val="22"/>
        </w:rPr>
        <w:t>DU FORAGE</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25" w:name="_Toc525395888"/>
      <w:r w:rsidRPr="006E4768">
        <w:rPr>
          <w:rFonts w:ascii="Times New Roman" w:hAnsi="Times New Roman" w:cs="Times New Roman"/>
          <w:noProof/>
          <w:color w:val="auto"/>
          <w:sz w:val="22"/>
          <w:szCs w:val="22"/>
        </w:rPr>
        <w:t xml:space="preserve">Article 5 - Exécution </w:t>
      </w:r>
      <w:bookmarkEnd w:id="23"/>
      <w:bookmarkEnd w:id="24"/>
      <w:bookmarkEnd w:id="25"/>
      <w:r w:rsidRPr="006E4768">
        <w:rPr>
          <w:rFonts w:ascii="Times New Roman" w:hAnsi="Times New Roman" w:cs="Times New Roman"/>
          <w:noProof/>
          <w:color w:val="auto"/>
          <w:sz w:val="22"/>
          <w:szCs w:val="22"/>
        </w:rPr>
        <w:t>du forage</w:t>
      </w:r>
    </w:p>
    <w:p w:rsidR="002526E5" w:rsidRPr="006E4768" w:rsidRDefault="002526E5" w:rsidP="001C0E79">
      <w:pPr>
        <w:spacing w:line="360" w:lineRule="auto"/>
        <w:jc w:val="both"/>
        <w:rPr>
          <w:noProof/>
          <w:sz w:val="22"/>
          <w:szCs w:val="22"/>
        </w:rPr>
      </w:pPr>
      <w:r w:rsidRPr="006E4768">
        <w:rPr>
          <w:noProof/>
          <w:sz w:val="22"/>
          <w:szCs w:val="22"/>
        </w:rPr>
        <w:t>Le forage sera exécuté conformément aux choix techniques du présent CCTP et sera considéré Comm</w:t>
      </w:r>
      <w:r w:rsidR="007667C8" w:rsidRPr="006E4768">
        <w:rPr>
          <w:noProof/>
          <w:sz w:val="22"/>
          <w:szCs w:val="22"/>
        </w:rPr>
        <w:t>e</w:t>
      </w:r>
      <w:r w:rsidRPr="006E4768">
        <w:rPr>
          <w:noProof/>
          <w:sz w:val="22"/>
          <w:szCs w:val="22"/>
        </w:rPr>
        <w:t xml:space="preserve"> productif (positif) si son débit est supérieur à 0,7 m</w:t>
      </w:r>
      <w:r w:rsidRPr="006E4768">
        <w:rPr>
          <w:noProof/>
          <w:sz w:val="22"/>
          <w:szCs w:val="22"/>
          <w:vertAlign w:val="superscript"/>
        </w:rPr>
        <w:t>3</w:t>
      </w:r>
      <w:r w:rsidRPr="006E4768">
        <w:rPr>
          <w:noProof/>
          <w:sz w:val="22"/>
          <w:szCs w:val="22"/>
        </w:rPr>
        <w:t>/h et l’eau potable.</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26" w:name="_Toc525395889"/>
      <w:bookmarkStart w:id="27" w:name="_Toc426539108"/>
      <w:bookmarkStart w:id="28" w:name="_Toc426185023"/>
      <w:r w:rsidRPr="006E4768">
        <w:rPr>
          <w:rFonts w:ascii="Times New Roman" w:hAnsi="Times New Roman" w:cs="Times New Roman"/>
          <w:noProof/>
          <w:color w:val="auto"/>
          <w:sz w:val="22"/>
          <w:szCs w:val="22"/>
        </w:rPr>
        <w:t>5.1. Organisation de chantier</w:t>
      </w:r>
      <w:bookmarkEnd w:id="26"/>
      <w:bookmarkEnd w:id="27"/>
      <w:bookmarkEnd w:id="28"/>
    </w:p>
    <w:p w:rsidR="002526E5" w:rsidRPr="006E4768" w:rsidRDefault="002526E5" w:rsidP="001C0E79">
      <w:pPr>
        <w:spacing w:line="360" w:lineRule="auto"/>
        <w:jc w:val="both"/>
        <w:rPr>
          <w:noProof/>
          <w:sz w:val="22"/>
          <w:szCs w:val="22"/>
        </w:rPr>
      </w:pPr>
      <w:r w:rsidRPr="006E4768">
        <w:rPr>
          <w:noProof/>
          <w:sz w:val="22"/>
          <w:szCs w:val="22"/>
        </w:rPr>
        <w:t xml:space="preserve">Compte tenu des résultats acquis au cours des campagnes antérieures il est prévu une profondeur moyenne de </w:t>
      </w:r>
      <w:r w:rsidR="00BD6692" w:rsidRPr="006E4768">
        <w:rPr>
          <w:noProof/>
          <w:sz w:val="22"/>
          <w:szCs w:val="22"/>
        </w:rPr>
        <w:t>60</w:t>
      </w:r>
      <w:r w:rsidRPr="006E4768">
        <w:rPr>
          <w:noProof/>
          <w:sz w:val="22"/>
          <w:szCs w:val="22"/>
        </w:rPr>
        <w:t xml:space="preserve"> m.</w:t>
      </w:r>
    </w:p>
    <w:p w:rsidR="002526E5" w:rsidRPr="006E4768" w:rsidRDefault="002526E5" w:rsidP="001C0E79">
      <w:pPr>
        <w:spacing w:line="360" w:lineRule="auto"/>
        <w:jc w:val="both"/>
        <w:rPr>
          <w:noProof/>
          <w:sz w:val="22"/>
          <w:szCs w:val="22"/>
        </w:rPr>
      </w:pPr>
      <w:r w:rsidRPr="006E4768">
        <w:rPr>
          <w:noProof/>
          <w:sz w:val="22"/>
          <w:szCs w:val="22"/>
        </w:rPr>
        <w:t>La réussite du programme repose sur la parfaite coordination des différentes actions du Cocontractant (fourniture et installation des pompes, réalisation des aménagements). Cette coordination nécessaire impose le respect strict du calendrier d'exécution des forages autour duquel sont calés les calendriers des autres actions.</w:t>
      </w:r>
    </w:p>
    <w:p w:rsidR="002526E5" w:rsidRPr="006E4768" w:rsidRDefault="002526E5" w:rsidP="001C0E79">
      <w:pPr>
        <w:spacing w:line="360" w:lineRule="auto"/>
        <w:jc w:val="both"/>
        <w:rPr>
          <w:noProof/>
          <w:sz w:val="22"/>
          <w:szCs w:val="22"/>
        </w:rPr>
      </w:pPr>
      <w:r w:rsidRPr="006E4768">
        <w:rPr>
          <w:noProof/>
          <w:sz w:val="22"/>
          <w:szCs w:val="22"/>
        </w:rPr>
        <w:t>L'ensemble des moyens du Cocontractant sera placé sous l'autorité d'un chef de mission qui sera seul interlocuteur avec l'Administration (ou son représentant). Les prestations de forages seront conduits sur le terrain par un superviseur parfaitement qualifié en forage et organisation. Le programme d'exécution des prestations sera conçu de telle manière que les ateliers de forage ainsi que l'atelier d'installation des pompes travaillent à proximité l'un de l'autre, suivant un itinéraire préétabli.</w:t>
      </w:r>
    </w:p>
    <w:p w:rsidR="002526E5" w:rsidRPr="006E4768" w:rsidRDefault="00BD6692" w:rsidP="001C0E79">
      <w:pPr>
        <w:spacing w:line="360" w:lineRule="auto"/>
        <w:jc w:val="both"/>
        <w:rPr>
          <w:noProof/>
          <w:sz w:val="22"/>
          <w:szCs w:val="22"/>
        </w:rPr>
      </w:pPr>
      <w:r w:rsidRPr="006E4768">
        <w:rPr>
          <w:noProof/>
          <w:sz w:val="22"/>
          <w:szCs w:val="22"/>
        </w:rPr>
        <w:t>Comm</w:t>
      </w:r>
      <w:r w:rsidR="002526E5" w:rsidRPr="006E4768">
        <w:rPr>
          <w:noProof/>
          <w:sz w:val="22"/>
          <w:szCs w:val="22"/>
        </w:rPr>
        <w:t>e on l'a vu précédemment, l’implantation du forage sera réalisée par le Cocontractant, en relation avec le contrôle technique.</w:t>
      </w:r>
    </w:p>
    <w:p w:rsidR="002526E5" w:rsidRPr="006E4768" w:rsidRDefault="002526E5" w:rsidP="001C0E79">
      <w:pPr>
        <w:spacing w:line="360" w:lineRule="auto"/>
        <w:jc w:val="both"/>
        <w:rPr>
          <w:noProof/>
          <w:sz w:val="22"/>
          <w:szCs w:val="22"/>
        </w:rPr>
      </w:pPr>
      <w:r w:rsidRPr="006E4768">
        <w:rPr>
          <w:noProof/>
          <w:sz w:val="22"/>
          <w:szCs w:val="22"/>
        </w:rPr>
        <w:t>Il est convenu qu'un état d'avancement sera dressé après Trois(03)semaines environ d'activité. S'il apparaît que les retards éventuels cumulés enregistrés à cette date ne sont pas susceptibles d'être rattrapés avec le matériel engagé, le Cocontractant aura obligation de renforcer ses moyens pour terminer les prestations dans les délais contractuels.</w:t>
      </w:r>
    </w:p>
    <w:p w:rsidR="002526E5" w:rsidRPr="006E4768" w:rsidRDefault="002526E5" w:rsidP="001C0E79">
      <w:pPr>
        <w:spacing w:line="360" w:lineRule="auto"/>
        <w:jc w:val="both"/>
        <w:rPr>
          <w:noProof/>
          <w:sz w:val="22"/>
          <w:szCs w:val="22"/>
        </w:rPr>
      </w:pPr>
      <w:r w:rsidRPr="006E4768">
        <w:rPr>
          <w:noProof/>
          <w:sz w:val="22"/>
          <w:szCs w:val="22"/>
        </w:rPr>
        <w:t>Par ailleurs l'Administration se réserve le droit d'augmenter ou de diminuer la cadence de réalisation au cours des prestations.</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29" w:name="_Toc525395890"/>
      <w:bookmarkStart w:id="30" w:name="_Toc426539109"/>
      <w:bookmarkStart w:id="31" w:name="_Toc426185024"/>
      <w:r w:rsidRPr="006E4768">
        <w:rPr>
          <w:rFonts w:ascii="Times New Roman" w:hAnsi="Times New Roman" w:cs="Times New Roman"/>
          <w:noProof/>
          <w:color w:val="auto"/>
          <w:sz w:val="22"/>
          <w:szCs w:val="22"/>
        </w:rPr>
        <w:t>5.2. Horaires de travail</w:t>
      </w:r>
      <w:bookmarkEnd w:id="29"/>
      <w:bookmarkEnd w:id="30"/>
      <w:bookmarkEnd w:id="31"/>
    </w:p>
    <w:p w:rsidR="002526E5" w:rsidRPr="006E4768" w:rsidRDefault="002526E5" w:rsidP="001C0E79">
      <w:pPr>
        <w:spacing w:line="360" w:lineRule="auto"/>
        <w:jc w:val="both"/>
        <w:rPr>
          <w:noProof/>
          <w:sz w:val="22"/>
          <w:szCs w:val="22"/>
        </w:rPr>
      </w:pPr>
      <w:r w:rsidRPr="006E4768">
        <w:rPr>
          <w:noProof/>
          <w:sz w:val="22"/>
          <w:szCs w:val="22"/>
        </w:rPr>
        <w:t>Les conditions générales de travail fixées par la réglementation camerounaise sont applicables au personnel de chantier du Cocontractant. Le travail de nuit est proscrit, sauf dérogation contraire et exceptionnelle.</w:t>
      </w:r>
    </w:p>
    <w:p w:rsidR="002526E5" w:rsidRPr="006E4768" w:rsidRDefault="002526E5" w:rsidP="001C0E79">
      <w:pPr>
        <w:spacing w:line="360" w:lineRule="auto"/>
        <w:jc w:val="both"/>
        <w:rPr>
          <w:noProof/>
          <w:sz w:val="22"/>
          <w:szCs w:val="22"/>
        </w:rPr>
      </w:pPr>
      <w:r w:rsidRPr="006E4768">
        <w:rPr>
          <w:noProof/>
          <w:sz w:val="22"/>
          <w:szCs w:val="22"/>
        </w:rPr>
        <w:t>Le Cocontractant devra, afin d'assurer la maintenance du matériel, prévoir à sa convenance soit un arrêt hebdomadaire, soit un arrêt mensuel.</w:t>
      </w:r>
      <w:bookmarkStart w:id="32" w:name="_Toc525395891"/>
      <w:bookmarkStart w:id="33" w:name="_Toc426539110"/>
      <w:bookmarkStart w:id="34" w:name="_Toc426185025"/>
    </w:p>
    <w:p w:rsidR="002526E5" w:rsidRPr="006E4768" w:rsidRDefault="002526E5" w:rsidP="001C0E79">
      <w:pPr>
        <w:pStyle w:val="Titre3"/>
        <w:spacing w:before="0" w:line="360" w:lineRule="auto"/>
        <w:rPr>
          <w:rFonts w:ascii="Times New Roman" w:hAnsi="Times New Roman" w:cs="Times New Roman"/>
          <w:noProof/>
          <w:color w:val="auto"/>
          <w:sz w:val="22"/>
          <w:szCs w:val="22"/>
        </w:rPr>
      </w:pPr>
      <w:r w:rsidRPr="006E4768">
        <w:rPr>
          <w:rFonts w:ascii="Times New Roman" w:hAnsi="Times New Roman" w:cs="Times New Roman"/>
          <w:noProof/>
          <w:color w:val="auto"/>
          <w:sz w:val="22"/>
          <w:szCs w:val="22"/>
        </w:rPr>
        <w:lastRenderedPageBreak/>
        <w:t>5.3. Matériel d'exécution</w:t>
      </w:r>
      <w:bookmarkEnd w:id="32"/>
      <w:bookmarkEnd w:id="33"/>
      <w:bookmarkEnd w:id="34"/>
    </w:p>
    <w:p w:rsidR="002526E5" w:rsidRPr="006E4768" w:rsidRDefault="002526E5" w:rsidP="00ED66FB">
      <w:pPr>
        <w:pStyle w:val="Titre4"/>
        <w:spacing w:line="360" w:lineRule="auto"/>
        <w:jc w:val="both"/>
        <w:rPr>
          <w:noProof/>
          <w:sz w:val="22"/>
          <w:szCs w:val="22"/>
          <w:lang w:val="fr-FR"/>
        </w:rPr>
      </w:pPr>
      <w:bookmarkStart w:id="35" w:name="_Toc525395892"/>
      <w:bookmarkStart w:id="36" w:name="_Toc426539111"/>
      <w:bookmarkStart w:id="37" w:name="_Toc426185026"/>
      <w:r w:rsidRPr="006E4768">
        <w:rPr>
          <w:noProof/>
          <w:sz w:val="22"/>
          <w:szCs w:val="22"/>
          <w:lang w:val="fr-FR"/>
        </w:rPr>
        <w:t>5.3.1 Conception générale du matériel</w:t>
      </w:r>
      <w:bookmarkEnd w:id="35"/>
      <w:bookmarkEnd w:id="36"/>
      <w:bookmarkEnd w:id="37"/>
    </w:p>
    <w:p w:rsidR="002526E5" w:rsidRPr="006E4768" w:rsidRDefault="002526E5" w:rsidP="001C0E79">
      <w:pPr>
        <w:spacing w:line="360" w:lineRule="auto"/>
        <w:jc w:val="both"/>
        <w:rPr>
          <w:noProof/>
          <w:sz w:val="22"/>
          <w:szCs w:val="22"/>
        </w:rPr>
      </w:pPr>
      <w:r w:rsidRPr="006E4768">
        <w:rPr>
          <w:noProof/>
          <w:sz w:val="22"/>
          <w:szCs w:val="22"/>
        </w:rPr>
        <w:t>Le choix des matériels relève de la responsabilité du Cocontractant. La conception générale des ateliers de forage et de l'ensemble du matériel devra être adaptée aux conditions locales d'utilisation, à l'état des pistes et des accès, au rythme d'exécution défini précédemment.</w:t>
      </w:r>
    </w:p>
    <w:p w:rsidR="002526E5" w:rsidRPr="006E4768" w:rsidRDefault="002526E5" w:rsidP="00ED66FB">
      <w:pPr>
        <w:pStyle w:val="Titre4"/>
        <w:spacing w:line="360" w:lineRule="auto"/>
        <w:jc w:val="both"/>
        <w:rPr>
          <w:noProof/>
          <w:sz w:val="22"/>
          <w:szCs w:val="22"/>
          <w:lang w:val="fr-FR"/>
        </w:rPr>
      </w:pPr>
      <w:bookmarkStart w:id="38" w:name="_Toc525395893"/>
      <w:bookmarkStart w:id="39" w:name="_Toc426539112"/>
      <w:bookmarkStart w:id="40" w:name="_Toc426185027"/>
      <w:r w:rsidRPr="006E4768">
        <w:rPr>
          <w:noProof/>
          <w:sz w:val="22"/>
          <w:szCs w:val="22"/>
          <w:lang w:val="fr-FR"/>
        </w:rPr>
        <w:t>5.3.2. Etat du matériel</w:t>
      </w:r>
      <w:bookmarkEnd w:id="38"/>
      <w:bookmarkEnd w:id="39"/>
      <w:bookmarkEnd w:id="40"/>
    </w:p>
    <w:p w:rsidR="002526E5" w:rsidRPr="006E4768" w:rsidRDefault="002526E5" w:rsidP="001C0E79">
      <w:pPr>
        <w:spacing w:line="360" w:lineRule="auto"/>
        <w:jc w:val="both"/>
        <w:rPr>
          <w:noProof/>
          <w:sz w:val="22"/>
          <w:szCs w:val="22"/>
        </w:rPr>
      </w:pPr>
      <w:r w:rsidRPr="006E4768">
        <w:rPr>
          <w:noProof/>
          <w:sz w:val="22"/>
          <w:szCs w:val="22"/>
        </w:rPr>
        <w:t>Le calendrier d'exécution exige que le Cocontractant soit en possession des ateliers requis pour l'exécution de ce projet, dès la notification du marché correspondant. Les numéros de série, l'âge et l'origine de la sondeuse seront obligatoirement précisés dans l'offre. En tout état de cause, le matériel proposé devra être en parfait état.</w:t>
      </w:r>
    </w:p>
    <w:p w:rsidR="002526E5" w:rsidRPr="006E4768" w:rsidRDefault="002526E5" w:rsidP="00ED66FB">
      <w:pPr>
        <w:pStyle w:val="Titre4"/>
        <w:spacing w:line="360" w:lineRule="auto"/>
        <w:jc w:val="both"/>
        <w:rPr>
          <w:noProof/>
          <w:sz w:val="22"/>
          <w:szCs w:val="22"/>
          <w:lang w:val="fr-FR"/>
        </w:rPr>
      </w:pPr>
      <w:bookmarkStart w:id="41" w:name="_Toc525395894"/>
      <w:bookmarkStart w:id="42" w:name="_Toc426539113"/>
      <w:bookmarkStart w:id="43" w:name="_Toc426185028"/>
      <w:r w:rsidRPr="006E4768">
        <w:rPr>
          <w:noProof/>
          <w:sz w:val="22"/>
          <w:szCs w:val="22"/>
          <w:lang w:val="fr-FR"/>
        </w:rPr>
        <w:t>5.3.3. Description et spécialisation du matériel</w:t>
      </w:r>
      <w:bookmarkEnd w:id="41"/>
      <w:bookmarkEnd w:id="42"/>
      <w:bookmarkEnd w:id="43"/>
    </w:p>
    <w:p w:rsidR="002526E5" w:rsidRPr="006E4768" w:rsidRDefault="002526E5" w:rsidP="001C0E79">
      <w:pPr>
        <w:spacing w:line="360" w:lineRule="auto"/>
        <w:jc w:val="both"/>
        <w:rPr>
          <w:noProof/>
          <w:sz w:val="22"/>
          <w:szCs w:val="22"/>
        </w:rPr>
      </w:pPr>
      <w:r w:rsidRPr="006E4768">
        <w:rPr>
          <w:noProof/>
          <w:sz w:val="22"/>
          <w:szCs w:val="22"/>
        </w:rPr>
        <w:t xml:space="preserve">Les ateliers mis en oeuvre répondront aux prescriptions et spécifications suivantes: </w:t>
      </w:r>
    </w:p>
    <w:p w:rsidR="002526E5" w:rsidRPr="006E4768" w:rsidRDefault="002526E5" w:rsidP="001C0E79">
      <w:pPr>
        <w:spacing w:line="360" w:lineRule="auto"/>
        <w:jc w:val="both"/>
        <w:rPr>
          <w:b/>
          <w:noProof/>
          <w:sz w:val="22"/>
          <w:szCs w:val="22"/>
          <w:u w:val="single"/>
        </w:rPr>
      </w:pPr>
      <w:r w:rsidRPr="006E4768">
        <w:rPr>
          <w:b/>
          <w:noProof/>
          <w:sz w:val="22"/>
          <w:szCs w:val="22"/>
          <w:u w:val="single"/>
        </w:rPr>
        <w:t xml:space="preserve">Sondeuse(s) </w:t>
      </w:r>
    </w:p>
    <w:p w:rsidR="002526E5" w:rsidRPr="006E4768" w:rsidRDefault="002526E5" w:rsidP="001C0E79">
      <w:pPr>
        <w:spacing w:line="360" w:lineRule="auto"/>
        <w:jc w:val="both"/>
        <w:rPr>
          <w:noProof/>
          <w:sz w:val="22"/>
          <w:szCs w:val="22"/>
        </w:rPr>
      </w:pPr>
      <w:r w:rsidRPr="006E4768">
        <w:rPr>
          <w:noProof/>
          <w:sz w:val="22"/>
          <w:szCs w:val="22"/>
        </w:rPr>
        <w:t>Appareil rotary conventionnel fonctionnant à l'air, à l'eau, à la mousse ou à la boue, spécialement adapté à l'utilisation du marteau fond - de - trou, équipé d'un dispositif de tubage à l'avancement ou permettant l'emploi de tubage de travail en acier ou PVC; il permet de forer indifféremment les terrains tendres et les terrains durs.</w:t>
      </w:r>
    </w:p>
    <w:p w:rsidR="002526E5" w:rsidRPr="006E4768" w:rsidRDefault="002526E5" w:rsidP="001C0E79">
      <w:pPr>
        <w:spacing w:line="360" w:lineRule="auto"/>
        <w:jc w:val="both"/>
        <w:rPr>
          <w:noProof/>
          <w:sz w:val="22"/>
          <w:szCs w:val="22"/>
        </w:rPr>
      </w:pPr>
      <w:r w:rsidRPr="006E4768">
        <w:rPr>
          <w:noProof/>
          <w:sz w:val="22"/>
          <w:szCs w:val="22"/>
        </w:rPr>
        <w:t>La capacité de l'atelier doit être d'au moins 100 mètres :</w:t>
      </w:r>
    </w:p>
    <w:p w:rsidR="002526E5" w:rsidRPr="006E4768" w:rsidRDefault="002526E5" w:rsidP="00E11A7E">
      <w:pPr>
        <w:numPr>
          <w:ilvl w:val="0"/>
          <w:numId w:val="16"/>
        </w:numPr>
        <w:spacing w:line="360" w:lineRule="auto"/>
        <w:ind w:left="0" w:firstLine="0"/>
        <w:jc w:val="both"/>
        <w:rPr>
          <w:noProof/>
          <w:sz w:val="22"/>
          <w:szCs w:val="22"/>
        </w:rPr>
      </w:pPr>
      <w:r w:rsidRPr="006E4768">
        <w:rPr>
          <w:noProof/>
          <w:sz w:val="22"/>
          <w:szCs w:val="22"/>
        </w:rPr>
        <w:t>en 12’’1/4 au rotary à la boue,</w:t>
      </w:r>
    </w:p>
    <w:p w:rsidR="002526E5" w:rsidRPr="006E4768" w:rsidRDefault="002526E5" w:rsidP="00E11A7E">
      <w:pPr>
        <w:numPr>
          <w:ilvl w:val="0"/>
          <w:numId w:val="16"/>
        </w:numPr>
        <w:spacing w:line="360" w:lineRule="auto"/>
        <w:ind w:left="0" w:firstLine="0"/>
        <w:jc w:val="both"/>
        <w:rPr>
          <w:noProof/>
          <w:sz w:val="22"/>
          <w:szCs w:val="22"/>
        </w:rPr>
      </w:pPr>
      <w:r w:rsidRPr="006E4768">
        <w:rPr>
          <w:noProof/>
          <w:sz w:val="22"/>
          <w:szCs w:val="22"/>
        </w:rPr>
        <w:t>en 165 mm au marteau fond - de - trou.</w:t>
      </w:r>
    </w:p>
    <w:p w:rsidR="002526E5" w:rsidRPr="006E4768" w:rsidRDefault="002526E5" w:rsidP="001C0E79">
      <w:pPr>
        <w:spacing w:line="360" w:lineRule="auto"/>
        <w:jc w:val="both"/>
        <w:rPr>
          <w:b/>
          <w:noProof/>
          <w:sz w:val="22"/>
          <w:szCs w:val="22"/>
          <w:u w:val="single"/>
        </w:rPr>
      </w:pPr>
      <w:r w:rsidRPr="006E4768">
        <w:rPr>
          <w:b/>
          <w:noProof/>
          <w:sz w:val="22"/>
          <w:szCs w:val="22"/>
          <w:u w:val="single"/>
        </w:rPr>
        <w:t xml:space="preserve">Autres équipements </w:t>
      </w:r>
    </w:p>
    <w:p w:rsidR="002526E5" w:rsidRPr="006E4768" w:rsidRDefault="002526E5" w:rsidP="001C0E79">
      <w:pPr>
        <w:spacing w:line="360" w:lineRule="auto"/>
        <w:jc w:val="both"/>
        <w:rPr>
          <w:noProof/>
          <w:sz w:val="22"/>
          <w:szCs w:val="22"/>
        </w:rPr>
      </w:pPr>
      <w:r w:rsidRPr="006E4768">
        <w:rPr>
          <w:noProof/>
          <w:sz w:val="22"/>
          <w:szCs w:val="22"/>
        </w:rPr>
        <w:t>Dans le cas d'un développement des forages par une équipe indépendante de l'atelier de forage, cette équipe sera dotée d'un compresseur d'au moins 5 m</w:t>
      </w:r>
      <w:r w:rsidRPr="006E4768">
        <w:rPr>
          <w:noProof/>
          <w:sz w:val="22"/>
          <w:szCs w:val="22"/>
          <w:vertAlign w:val="superscript"/>
        </w:rPr>
        <w:t>3</w:t>
      </w:r>
      <w:r w:rsidRPr="006E4768">
        <w:rPr>
          <w:noProof/>
          <w:sz w:val="22"/>
          <w:szCs w:val="22"/>
        </w:rPr>
        <w:t>/mn à 7 bars.</w:t>
      </w:r>
    </w:p>
    <w:p w:rsidR="002526E5" w:rsidRPr="006E4768" w:rsidRDefault="002526E5" w:rsidP="001C0E79">
      <w:pPr>
        <w:spacing w:line="360" w:lineRule="auto"/>
        <w:jc w:val="both"/>
        <w:rPr>
          <w:noProof/>
          <w:sz w:val="22"/>
          <w:szCs w:val="22"/>
        </w:rPr>
      </w:pPr>
      <w:r w:rsidRPr="006E4768">
        <w:rPr>
          <w:noProof/>
          <w:sz w:val="22"/>
          <w:szCs w:val="22"/>
        </w:rPr>
        <w:t>Les essais de pompage seront réalisés à l'aide de pompes électriques immergé</w:t>
      </w:r>
      <w:r w:rsidR="00CB0366">
        <w:rPr>
          <w:noProof/>
          <w:sz w:val="22"/>
          <w:szCs w:val="22"/>
        </w:rPr>
        <w:t>es d'un diamètre inférieur à 112</w:t>
      </w:r>
      <w:r w:rsidRPr="006E4768">
        <w:rPr>
          <w:noProof/>
          <w:sz w:val="22"/>
          <w:szCs w:val="22"/>
        </w:rPr>
        <w:t xml:space="preserve"> mm, capables de fournir des débits de 10 m</w:t>
      </w:r>
      <w:r w:rsidRPr="006E4768">
        <w:rPr>
          <w:noProof/>
          <w:sz w:val="22"/>
          <w:szCs w:val="22"/>
          <w:vertAlign w:val="superscript"/>
        </w:rPr>
        <w:t>3</w:t>
      </w:r>
      <w:r w:rsidRPr="006E4768">
        <w:rPr>
          <w:noProof/>
          <w:sz w:val="22"/>
          <w:szCs w:val="22"/>
        </w:rPr>
        <w:t>/h à 30 mètres de profondeur et de 6 m</w:t>
      </w:r>
      <w:r w:rsidRPr="006E4768">
        <w:rPr>
          <w:noProof/>
          <w:sz w:val="22"/>
          <w:szCs w:val="22"/>
          <w:vertAlign w:val="superscript"/>
        </w:rPr>
        <w:t>3</w:t>
      </w:r>
      <w:r w:rsidRPr="006E4768">
        <w:rPr>
          <w:noProof/>
          <w:sz w:val="22"/>
          <w:szCs w:val="22"/>
        </w:rPr>
        <w:t>/h à 80 mètres.</w:t>
      </w:r>
    </w:p>
    <w:p w:rsidR="002526E5" w:rsidRPr="006E4768" w:rsidRDefault="002526E5" w:rsidP="001C0E79">
      <w:pPr>
        <w:spacing w:line="360" w:lineRule="auto"/>
        <w:jc w:val="both"/>
        <w:rPr>
          <w:noProof/>
          <w:sz w:val="22"/>
          <w:szCs w:val="22"/>
        </w:rPr>
      </w:pPr>
      <w:r w:rsidRPr="006E4768">
        <w:rPr>
          <w:noProof/>
          <w:sz w:val="22"/>
          <w:szCs w:val="22"/>
        </w:rPr>
        <w:t>Chaque atelier de travail et la base de prestations seront équipés d'un poste émetteur - récepteur. Le Cocontractant mettra à la disposition du Maître d’Oeuvre, chargé du contrôle des prestations, 2 (deux) postes émetteurs (une station fixe et un poste mobile avec leurs antennes), pour la durée du projet; le Maître d’Oeuvre aura accès permanent au réseau radio du Cocontractant.</w:t>
      </w:r>
    </w:p>
    <w:p w:rsidR="002526E5" w:rsidRPr="006E4768" w:rsidRDefault="002526E5" w:rsidP="00ED66FB">
      <w:pPr>
        <w:pStyle w:val="Titre4"/>
        <w:spacing w:line="360" w:lineRule="auto"/>
        <w:jc w:val="both"/>
        <w:rPr>
          <w:noProof/>
          <w:sz w:val="22"/>
          <w:szCs w:val="22"/>
          <w:lang w:val="fr-FR"/>
        </w:rPr>
      </w:pPr>
      <w:bookmarkStart w:id="44" w:name="_Toc525395895"/>
      <w:bookmarkStart w:id="45" w:name="_Toc426539114"/>
      <w:bookmarkStart w:id="46" w:name="_Toc426185029"/>
      <w:r w:rsidRPr="006E4768">
        <w:rPr>
          <w:noProof/>
          <w:sz w:val="22"/>
          <w:szCs w:val="22"/>
          <w:lang w:val="fr-FR"/>
        </w:rPr>
        <w:t>5.3.4 Visite de conformité</w:t>
      </w:r>
      <w:bookmarkEnd w:id="44"/>
      <w:bookmarkEnd w:id="45"/>
      <w:bookmarkEnd w:id="46"/>
    </w:p>
    <w:p w:rsidR="002526E5" w:rsidRPr="006E4768" w:rsidRDefault="002526E5" w:rsidP="001C0E79">
      <w:pPr>
        <w:spacing w:line="360" w:lineRule="auto"/>
        <w:jc w:val="both"/>
        <w:rPr>
          <w:noProof/>
          <w:sz w:val="22"/>
          <w:szCs w:val="22"/>
        </w:rPr>
      </w:pPr>
      <w:r w:rsidRPr="006E4768">
        <w:rPr>
          <w:noProof/>
          <w:sz w:val="22"/>
          <w:szCs w:val="22"/>
        </w:rPr>
        <w:t>Une visite de conformité des matériels sera faite contradictoirement au début des prestations, dans le but de vérifier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conformité avec les matériels proposés dans l'offre,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compatibilité entre les capacités de ce matériel, les prescriptions du CCTP et les délais d'exécution.</w:t>
      </w:r>
    </w:p>
    <w:p w:rsidR="002526E5" w:rsidRPr="006E4768" w:rsidRDefault="002526E5" w:rsidP="001C0E79">
      <w:pPr>
        <w:spacing w:line="360" w:lineRule="auto"/>
        <w:jc w:val="both"/>
        <w:rPr>
          <w:noProof/>
          <w:sz w:val="22"/>
          <w:szCs w:val="22"/>
        </w:rPr>
      </w:pPr>
      <w:r w:rsidRPr="006E4768">
        <w:rPr>
          <w:noProof/>
          <w:sz w:val="22"/>
          <w:szCs w:val="22"/>
        </w:rPr>
        <w:t>La prononciation de cette conformité par procès-verbal ne libère en rien le Cocontractant de ses engagements.</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47" w:name="_Toc525395896"/>
      <w:bookmarkStart w:id="48" w:name="_Toc426539115"/>
      <w:bookmarkStart w:id="49" w:name="_Toc426185030"/>
      <w:r w:rsidRPr="006E4768">
        <w:rPr>
          <w:rFonts w:ascii="Times New Roman" w:hAnsi="Times New Roman" w:cs="Times New Roman"/>
          <w:noProof/>
          <w:color w:val="auto"/>
          <w:sz w:val="22"/>
          <w:szCs w:val="22"/>
        </w:rPr>
        <w:t>5.4. Description des forages</w:t>
      </w:r>
      <w:bookmarkEnd w:id="47"/>
      <w:bookmarkEnd w:id="48"/>
      <w:bookmarkEnd w:id="49"/>
    </w:p>
    <w:p w:rsidR="002526E5" w:rsidRPr="006E4768" w:rsidRDefault="002526E5" w:rsidP="001C0E79">
      <w:pPr>
        <w:pStyle w:val="Titre3"/>
        <w:spacing w:before="0" w:line="360" w:lineRule="auto"/>
        <w:rPr>
          <w:rFonts w:ascii="Times New Roman" w:hAnsi="Times New Roman" w:cs="Times New Roman"/>
          <w:b w:val="0"/>
          <w:noProof/>
          <w:color w:val="auto"/>
          <w:sz w:val="22"/>
          <w:szCs w:val="22"/>
        </w:rPr>
      </w:pPr>
      <w:r w:rsidRPr="006E4768">
        <w:rPr>
          <w:rFonts w:ascii="Times New Roman" w:hAnsi="Times New Roman" w:cs="Times New Roman"/>
          <w:noProof/>
          <w:color w:val="auto"/>
          <w:sz w:val="22"/>
          <w:szCs w:val="22"/>
        </w:rPr>
        <w:t>5.4.1 Schéma à respecter</w:t>
      </w:r>
    </w:p>
    <w:p w:rsidR="002526E5" w:rsidRPr="006E4768" w:rsidRDefault="002526E5" w:rsidP="001C0E79">
      <w:pPr>
        <w:spacing w:line="360" w:lineRule="auto"/>
        <w:jc w:val="both"/>
        <w:rPr>
          <w:noProof/>
          <w:sz w:val="22"/>
          <w:szCs w:val="22"/>
        </w:rPr>
      </w:pPr>
      <w:r w:rsidRPr="006E4768">
        <w:rPr>
          <w:noProof/>
          <w:sz w:val="22"/>
          <w:szCs w:val="22"/>
        </w:rPr>
        <w:t>Les forages devront être réaliser conformément aux schémas présentés en annexe.</w:t>
      </w:r>
    </w:p>
    <w:p w:rsidR="002526E5" w:rsidRPr="006E4768" w:rsidRDefault="002526E5" w:rsidP="00ED66FB">
      <w:pPr>
        <w:pStyle w:val="Titre4"/>
        <w:spacing w:line="360" w:lineRule="auto"/>
        <w:jc w:val="both"/>
        <w:rPr>
          <w:noProof/>
          <w:sz w:val="22"/>
          <w:szCs w:val="22"/>
          <w:lang w:val="fr-FR"/>
        </w:rPr>
      </w:pPr>
      <w:bookmarkStart w:id="50" w:name="_Toc525395897"/>
      <w:bookmarkStart w:id="51" w:name="_Toc426539116"/>
      <w:bookmarkStart w:id="52" w:name="_Toc426185031"/>
      <w:r w:rsidRPr="006E4768">
        <w:rPr>
          <w:noProof/>
          <w:sz w:val="22"/>
          <w:szCs w:val="22"/>
          <w:lang w:val="fr-FR"/>
        </w:rPr>
        <w:lastRenderedPageBreak/>
        <w:t xml:space="preserve">5.4.2 Mode d'exécution </w:t>
      </w:r>
      <w:bookmarkEnd w:id="50"/>
      <w:bookmarkEnd w:id="51"/>
      <w:bookmarkEnd w:id="52"/>
      <w:r w:rsidRPr="006E4768">
        <w:rPr>
          <w:noProof/>
          <w:sz w:val="22"/>
          <w:szCs w:val="22"/>
          <w:lang w:val="fr-FR"/>
        </w:rPr>
        <w:t>du forage</w:t>
      </w:r>
    </w:p>
    <w:p w:rsidR="002526E5" w:rsidRPr="006E4768" w:rsidRDefault="002526E5" w:rsidP="001C0E79">
      <w:pPr>
        <w:spacing w:line="360" w:lineRule="auto"/>
        <w:ind w:firstLine="708"/>
        <w:jc w:val="both"/>
        <w:rPr>
          <w:noProof/>
          <w:sz w:val="22"/>
          <w:szCs w:val="22"/>
        </w:rPr>
      </w:pPr>
      <w:r w:rsidRPr="006E4768">
        <w:rPr>
          <w:noProof/>
          <w:sz w:val="22"/>
          <w:szCs w:val="22"/>
        </w:rPr>
        <w:t xml:space="preserve">Le choix des méthodes et des matériels à mettre en oeuvre ainsi que celui des diamètres exacts de forage resteront à l'initiative du Cocontractant et sous sa seule responsabilité. </w:t>
      </w:r>
    </w:p>
    <w:p w:rsidR="002526E5" w:rsidRPr="006E4768" w:rsidRDefault="002526E5" w:rsidP="001C0E79">
      <w:pPr>
        <w:spacing w:line="360" w:lineRule="auto"/>
        <w:ind w:firstLine="708"/>
        <w:jc w:val="both"/>
        <w:rPr>
          <w:noProof/>
          <w:sz w:val="22"/>
          <w:szCs w:val="22"/>
        </w:rPr>
      </w:pPr>
      <w:r w:rsidRPr="006E4768">
        <w:rPr>
          <w:noProof/>
          <w:sz w:val="22"/>
          <w:szCs w:val="22"/>
        </w:rPr>
        <w:t>Les spécifications ci-dessous sont avancées à titre indicatif. Toutefois, il est précisé que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sauf dérogation exceptionnelle, la foration au marteau fond - de - trou dans le socle ne pourra pas s'effectuer sans la pose d'un tubage provisoire en PVC ou en acier, au droit des formations d'altération,</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traversée de niveaux non consolidés dans les altérations du socle pourra nécessiter une injection de mousse ou l'emploi de boue. Les produits utilisés seront d'une composition propre à ne pas colmater les couches productives et devront être biodégradables. Toutefois, dans le cas de perte de circulation dans les zones stériles de surface, et seulement dans ces zones, le Cocontractant pourra utiliser des boues bentonitiques,</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Le choix des méthodes et des matériels à mettre en oeuvre ainsi que celui des diamètres exacts de forage seront conformes à l’offre du Cocontractant.</w:t>
      </w:r>
    </w:p>
    <w:p w:rsidR="002526E5" w:rsidRPr="006E4768" w:rsidRDefault="002526E5" w:rsidP="00804517">
      <w:pPr>
        <w:pStyle w:val="Titre4"/>
        <w:spacing w:line="360" w:lineRule="auto"/>
        <w:jc w:val="both"/>
        <w:rPr>
          <w:noProof/>
          <w:sz w:val="22"/>
          <w:szCs w:val="22"/>
          <w:lang w:val="fr-FR"/>
        </w:rPr>
      </w:pPr>
      <w:bookmarkStart w:id="53" w:name="_Toc525395898"/>
      <w:bookmarkStart w:id="54" w:name="_Toc426539117"/>
      <w:bookmarkStart w:id="55" w:name="_Toc426185032"/>
      <w:r w:rsidRPr="006E4768">
        <w:rPr>
          <w:noProof/>
          <w:sz w:val="22"/>
          <w:szCs w:val="22"/>
          <w:lang w:val="fr-FR"/>
        </w:rPr>
        <w:t>5.4.3 Prise d'échantillons</w:t>
      </w:r>
      <w:bookmarkEnd w:id="53"/>
      <w:bookmarkEnd w:id="54"/>
      <w:bookmarkEnd w:id="55"/>
    </w:p>
    <w:p w:rsidR="002526E5" w:rsidRPr="006E4768" w:rsidRDefault="002526E5" w:rsidP="001C0E79">
      <w:pPr>
        <w:spacing w:line="360" w:lineRule="auto"/>
        <w:ind w:firstLine="708"/>
        <w:jc w:val="both"/>
        <w:rPr>
          <w:noProof/>
          <w:sz w:val="22"/>
          <w:szCs w:val="22"/>
        </w:rPr>
      </w:pPr>
      <w:r w:rsidRPr="006E4768">
        <w:rPr>
          <w:noProof/>
          <w:sz w:val="22"/>
          <w:szCs w:val="22"/>
        </w:rPr>
        <w:t>Au cours de la foration, les cuttings seront prélevés à chaque changement de terrain ou au moins tous les mètres.</w:t>
      </w:r>
    </w:p>
    <w:p w:rsidR="002526E5" w:rsidRPr="006E4768" w:rsidRDefault="002526E5" w:rsidP="001C0E79">
      <w:pPr>
        <w:spacing w:line="360" w:lineRule="auto"/>
        <w:ind w:firstLine="708"/>
        <w:jc w:val="both"/>
        <w:rPr>
          <w:noProof/>
          <w:sz w:val="22"/>
          <w:szCs w:val="22"/>
        </w:rPr>
      </w:pPr>
      <w:r w:rsidRPr="006E4768">
        <w:rPr>
          <w:noProof/>
          <w:sz w:val="22"/>
          <w:szCs w:val="22"/>
        </w:rPr>
        <w:t>Les échantillons seront gardés au chantier dans des sacs en plastique numérotés, à la disposition du représentant de l'Administration, qui décidera de leur conservation ou non.</w:t>
      </w:r>
    </w:p>
    <w:p w:rsidR="002526E5" w:rsidRPr="006E4768" w:rsidRDefault="002526E5" w:rsidP="00804517">
      <w:pPr>
        <w:pStyle w:val="Titre4"/>
        <w:spacing w:line="360" w:lineRule="auto"/>
        <w:jc w:val="both"/>
        <w:rPr>
          <w:noProof/>
          <w:sz w:val="22"/>
          <w:szCs w:val="22"/>
          <w:lang w:val="fr-FR"/>
        </w:rPr>
      </w:pPr>
      <w:bookmarkStart w:id="56" w:name="_Toc525395899"/>
      <w:bookmarkStart w:id="57" w:name="_Toc426539118"/>
      <w:bookmarkStart w:id="58" w:name="_Toc426185033"/>
      <w:r w:rsidRPr="006E4768">
        <w:rPr>
          <w:noProof/>
          <w:sz w:val="22"/>
          <w:szCs w:val="22"/>
          <w:lang w:val="fr-FR"/>
        </w:rPr>
        <w:t xml:space="preserve">5.4.4 Caractéristiques </w:t>
      </w:r>
      <w:bookmarkEnd w:id="56"/>
      <w:bookmarkEnd w:id="57"/>
      <w:bookmarkEnd w:id="58"/>
      <w:r w:rsidRPr="006E4768">
        <w:rPr>
          <w:noProof/>
          <w:sz w:val="22"/>
          <w:szCs w:val="22"/>
          <w:lang w:val="fr-FR"/>
        </w:rPr>
        <w:t xml:space="preserve"> de  l’ouvrage</w:t>
      </w:r>
    </w:p>
    <w:p w:rsidR="002526E5" w:rsidRPr="006E4768" w:rsidRDefault="002526E5" w:rsidP="001C0E79">
      <w:pPr>
        <w:spacing w:line="360" w:lineRule="auto"/>
        <w:jc w:val="both"/>
        <w:rPr>
          <w:noProof/>
          <w:sz w:val="22"/>
          <w:szCs w:val="22"/>
        </w:rPr>
      </w:pPr>
      <w:r w:rsidRPr="006E4768">
        <w:rPr>
          <w:noProof/>
          <w:sz w:val="22"/>
          <w:szCs w:val="22"/>
        </w:rPr>
        <w:t>Les principales caractéristiques des ouvrages sont résumées ci-après :</w:t>
      </w:r>
    </w:p>
    <w:p w:rsidR="002526E5" w:rsidRPr="006E4768" w:rsidRDefault="002526E5" w:rsidP="001C0E79">
      <w:pPr>
        <w:spacing w:line="360" w:lineRule="auto"/>
        <w:jc w:val="both"/>
        <w:rPr>
          <w:b/>
          <w:noProof/>
          <w:sz w:val="22"/>
          <w:szCs w:val="22"/>
          <w:u w:val="single"/>
        </w:rPr>
      </w:pPr>
      <w:r w:rsidRPr="006E4768">
        <w:rPr>
          <w:b/>
          <w:noProof/>
          <w:sz w:val="22"/>
          <w:szCs w:val="22"/>
          <w:u w:val="single"/>
        </w:rPr>
        <w:t>Forages dans le socle :</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Foration des altérites au rotary en 9"5/8 minimum jusqu'au toit du socle,</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Mise en place d'une colonne de travail provisoire en PVC 178/195 ou en acier,</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Poursuite du forage dans le socle au marteau fond - de - trou, en 165 mm de  diamètre, jusqu'à une profondeur totale maximale du forage de 60 mètres,</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Mise en place d'une colonne de captage PVC de 112/125 mm,</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Mise en place d'un massif de gravier,</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Mise en place d’un bouchon d’argile,</w:t>
      </w:r>
    </w:p>
    <w:p w:rsidR="002526E5" w:rsidRPr="006E4768" w:rsidRDefault="002526E5" w:rsidP="00E11A7E">
      <w:pPr>
        <w:pStyle w:val="retrait"/>
        <w:numPr>
          <w:ilvl w:val="0"/>
          <w:numId w:val="17"/>
        </w:numPr>
        <w:spacing w:before="0" w:after="0" w:line="360" w:lineRule="auto"/>
        <w:ind w:left="708" w:firstLine="0"/>
        <w:jc w:val="both"/>
        <w:rPr>
          <w:noProof/>
          <w:sz w:val="22"/>
          <w:szCs w:val="22"/>
        </w:rPr>
      </w:pPr>
      <w:r w:rsidRPr="006E4768">
        <w:rPr>
          <w:noProof/>
          <w:sz w:val="22"/>
          <w:szCs w:val="22"/>
        </w:rPr>
        <w:t>Extraction de la colonne de travail,</w:t>
      </w:r>
    </w:p>
    <w:p w:rsidR="002526E5" w:rsidRPr="006E4768" w:rsidRDefault="002526E5" w:rsidP="00E11A7E">
      <w:pPr>
        <w:numPr>
          <w:ilvl w:val="0"/>
          <w:numId w:val="17"/>
        </w:numPr>
        <w:spacing w:line="360" w:lineRule="auto"/>
        <w:ind w:left="708" w:firstLine="0"/>
        <w:jc w:val="both"/>
        <w:rPr>
          <w:noProof/>
          <w:sz w:val="22"/>
          <w:szCs w:val="22"/>
        </w:rPr>
      </w:pPr>
      <w:r w:rsidRPr="006E4768">
        <w:rPr>
          <w:noProof/>
          <w:sz w:val="22"/>
          <w:szCs w:val="22"/>
        </w:rPr>
        <w:t>Cimentation en tête sur 5 m minimum.</w:t>
      </w:r>
    </w:p>
    <w:p w:rsidR="002526E5" w:rsidRPr="006E4768" w:rsidRDefault="002526E5" w:rsidP="001C0E79">
      <w:pPr>
        <w:spacing w:line="360" w:lineRule="auto"/>
        <w:jc w:val="both"/>
        <w:rPr>
          <w:b/>
          <w:noProof/>
          <w:sz w:val="22"/>
          <w:szCs w:val="22"/>
          <w:u w:val="single"/>
        </w:rPr>
      </w:pPr>
      <w:r w:rsidRPr="006E4768">
        <w:rPr>
          <w:b/>
          <w:noProof/>
          <w:sz w:val="22"/>
          <w:szCs w:val="22"/>
          <w:u w:val="single"/>
        </w:rPr>
        <w:t>Forages dans les formation sédimentaires :</w:t>
      </w:r>
    </w:p>
    <w:p w:rsidR="002526E5" w:rsidRPr="006E4768" w:rsidRDefault="002526E5" w:rsidP="00E11A7E">
      <w:pPr>
        <w:numPr>
          <w:ilvl w:val="0"/>
          <w:numId w:val="16"/>
        </w:numPr>
        <w:spacing w:line="360" w:lineRule="auto"/>
        <w:ind w:left="708" w:firstLine="0"/>
        <w:jc w:val="both"/>
        <w:rPr>
          <w:noProof/>
          <w:sz w:val="22"/>
          <w:szCs w:val="22"/>
        </w:rPr>
      </w:pPr>
      <w:r w:rsidRPr="006E4768">
        <w:rPr>
          <w:noProof/>
          <w:sz w:val="22"/>
          <w:szCs w:val="22"/>
        </w:rPr>
        <w:t>Foration au rotary à la boue en 9" 5/8 (éventuellement 12" 1/4),</w:t>
      </w:r>
    </w:p>
    <w:p w:rsidR="002526E5" w:rsidRPr="006E4768" w:rsidRDefault="002526E5" w:rsidP="001C0E79">
      <w:pPr>
        <w:pStyle w:val="NO"/>
        <w:spacing w:line="360" w:lineRule="auto"/>
        <w:ind w:firstLine="708"/>
        <w:rPr>
          <w:noProof/>
          <w:sz w:val="22"/>
          <w:szCs w:val="22"/>
        </w:rPr>
      </w:pPr>
      <w:r w:rsidRPr="006E4768">
        <w:rPr>
          <w:noProof/>
          <w:sz w:val="22"/>
          <w:szCs w:val="22"/>
        </w:rPr>
        <w:t xml:space="preserve">Colonne de captage de 112/125 mm, crépinée au droit des niveaux les plus productifs, sur une hauteur totale  de 80% de colonne de fissuration ( Nappe), sabot de pied de 1 m à la base, </w:t>
      </w:r>
    </w:p>
    <w:p w:rsidR="002526E5" w:rsidRPr="006E4768" w:rsidRDefault="002526E5" w:rsidP="00E11A7E">
      <w:pPr>
        <w:numPr>
          <w:ilvl w:val="0"/>
          <w:numId w:val="16"/>
        </w:numPr>
        <w:spacing w:line="360" w:lineRule="auto"/>
        <w:ind w:left="708" w:firstLine="0"/>
        <w:jc w:val="both"/>
        <w:rPr>
          <w:noProof/>
          <w:sz w:val="22"/>
          <w:szCs w:val="22"/>
        </w:rPr>
      </w:pPr>
      <w:r w:rsidRPr="006E4768">
        <w:rPr>
          <w:noProof/>
          <w:sz w:val="22"/>
          <w:szCs w:val="22"/>
        </w:rPr>
        <w:t>Mise en place d'un massif de gravier jusqu'à 3 m au dessus du sommet des crépines,</w:t>
      </w:r>
    </w:p>
    <w:p w:rsidR="002526E5" w:rsidRPr="006E4768" w:rsidRDefault="002526E5" w:rsidP="00E11A7E">
      <w:pPr>
        <w:numPr>
          <w:ilvl w:val="0"/>
          <w:numId w:val="16"/>
        </w:numPr>
        <w:spacing w:line="360" w:lineRule="auto"/>
        <w:ind w:left="708" w:firstLine="0"/>
        <w:jc w:val="both"/>
        <w:rPr>
          <w:noProof/>
          <w:sz w:val="22"/>
          <w:szCs w:val="22"/>
        </w:rPr>
      </w:pPr>
      <w:r w:rsidRPr="006E4768">
        <w:rPr>
          <w:noProof/>
          <w:sz w:val="22"/>
          <w:szCs w:val="22"/>
        </w:rPr>
        <w:t>Mise en place d’un bouchon d’argile,</w:t>
      </w:r>
    </w:p>
    <w:p w:rsidR="002526E5" w:rsidRPr="006E4768" w:rsidRDefault="002526E5" w:rsidP="00E11A7E">
      <w:pPr>
        <w:numPr>
          <w:ilvl w:val="0"/>
          <w:numId w:val="16"/>
        </w:numPr>
        <w:spacing w:line="360" w:lineRule="auto"/>
        <w:ind w:left="708" w:firstLine="0"/>
        <w:jc w:val="both"/>
        <w:rPr>
          <w:noProof/>
          <w:sz w:val="22"/>
          <w:szCs w:val="22"/>
        </w:rPr>
      </w:pPr>
      <w:r w:rsidRPr="006E4768">
        <w:rPr>
          <w:noProof/>
          <w:sz w:val="22"/>
          <w:szCs w:val="22"/>
        </w:rPr>
        <w:t>Cimentation en tête sur 5 m minimum.</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59" w:name="_Toc525395900"/>
      <w:bookmarkStart w:id="60" w:name="_Toc426539119"/>
      <w:bookmarkStart w:id="61" w:name="_Toc426185034"/>
      <w:r w:rsidRPr="006E4768">
        <w:rPr>
          <w:rFonts w:ascii="Times New Roman" w:hAnsi="Times New Roman" w:cs="Times New Roman"/>
          <w:noProof/>
          <w:color w:val="auto"/>
          <w:sz w:val="22"/>
          <w:szCs w:val="22"/>
        </w:rPr>
        <w:lastRenderedPageBreak/>
        <w:t>5.5. Equipement des forages</w:t>
      </w:r>
      <w:bookmarkEnd w:id="59"/>
      <w:bookmarkEnd w:id="60"/>
      <w:bookmarkEnd w:id="61"/>
    </w:p>
    <w:p w:rsidR="002526E5" w:rsidRPr="006E4768" w:rsidRDefault="002526E5" w:rsidP="001C0E79">
      <w:pPr>
        <w:spacing w:line="360" w:lineRule="auto"/>
        <w:jc w:val="both"/>
        <w:rPr>
          <w:noProof/>
          <w:sz w:val="22"/>
          <w:szCs w:val="22"/>
        </w:rPr>
      </w:pPr>
      <w:r w:rsidRPr="006E4768">
        <w:rPr>
          <w:noProof/>
          <w:sz w:val="22"/>
          <w:szCs w:val="22"/>
        </w:rPr>
        <w:t>Les forages jugés exploitables seront équipés aussitôt après la foration.</w:t>
      </w:r>
    </w:p>
    <w:p w:rsidR="002526E5" w:rsidRPr="006E4768" w:rsidRDefault="002526E5" w:rsidP="001C0E79">
      <w:pPr>
        <w:spacing w:line="360" w:lineRule="auto"/>
        <w:ind w:firstLine="708"/>
        <w:jc w:val="both"/>
        <w:rPr>
          <w:noProof/>
          <w:sz w:val="22"/>
          <w:szCs w:val="22"/>
        </w:rPr>
      </w:pPr>
      <w:r w:rsidRPr="006E4768">
        <w:rPr>
          <w:noProof/>
          <w:sz w:val="22"/>
          <w:szCs w:val="22"/>
        </w:rPr>
        <w:t>Dans tous les cas, les forages productifs seront équipés sur toute la hauteur d'une colonne de captage en PVC de diamètre 112/125 mm, dont les caractéristiques sont spécifiées plus loin.</w:t>
      </w:r>
    </w:p>
    <w:p w:rsidR="002526E5" w:rsidRPr="006E4768" w:rsidRDefault="002526E5" w:rsidP="001C0E79">
      <w:pPr>
        <w:spacing w:line="360" w:lineRule="auto"/>
        <w:ind w:firstLine="708"/>
        <w:jc w:val="both"/>
        <w:rPr>
          <w:noProof/>
          <w:sz w:val="22"/>
          <w:szCs w:val="22"/>
        </w:rPr>
      </w:pPr>
      <w:r w:rsidRPr="006E4768">
        <w:rPr>
          <w:noProof/>
          <w:sz w:val="22"/>
          <w:szCs w:val="22"/>
        </w:rPr>
        <w:t>La colonne sera crépinée au droit des venues d'eau par des éléments de 3 à 6 mètres. La base de la colonne sera obturée par un sabot de pied.</w:t>
      </w:r>
    </w:p>
    <w:p w:rsidR="002526E5" w:rsidRPr="006E4768" w:rsidRDefault="002526E5" w:rsidP="001C0E79">
      <w:pPr>
        <w:spacing w:line="360" w:lineRule="auto"/>
        <w:ind w:firstLine="708"/>
        <w:jc w:val="both"/>
        <w:rPr>
          <w:noProof/>
          <w:sz w:val="22"/>
          <w:szCs w:val="22"/>
        </w:rPr>
      </w:pPr>
      <w:r w:rsidRPr="006E4768">
        <w:rPr>
          <w:noProof/>
          <w:sz w:val="22"/>
          <w:szCs w:val="22"/>
        </w:rPr>
        <w:t>L'espace annulaire entre terrain et colonne sera gravillonné sur la hauteur des crépines plus 3 mètres. Le gravier sera désinfecté avant son introduction dans l’espace annulaire des forages.</w:t>
      </w:r>
    </w:p>
    <w:p w:rsidR="002526E5" w:rsidRPr="006E4768" w:rsidRDefault="002526E5" w:rsidP="001C0E79">
      <w:pPr>
        <w:spacing w:line="360" w:lineRule="auto"/>
        <w:ind w:firstLine="708"/>
        <w:jc w:val="both"/>
        <w:rPr>
          <w:noProof/>
          <w:sz w:val="22"/>
          <w:szCs w:val="22"/>
        </w:rPr>
      </w:pPr>
      <w:r w:rsidRPr="006E4768">
        <w:rPr>
          <w:noProof/>
          <w:sz w:val="22"/>
          <w:szCs w:val="22"/>
        </w:rPr>
        <w:t>La granulométrie du gravier sera de 1-3 mm. Le gravier sera constitué par un matériau quartzeux propre, roulé. Au sommet du filtre de gravier, un joint d'argile de 1 mètre d'épaisseur sera mis en place, il aura pour but d'éviter la contamination du forage.</w:t>
      </w:r>
    </w:p>
    <w:p w:rsidR="002526E5" w:rsidRPr="006E4768" w:rsidRDefault="002526E5" w:rsidP="001C0E79">
      <w:pPr>
        <w:spacing w:line="360" w:lineRule="auto"/>
        <w:ind w:firstLine="708"/>
        <w:jc w:val="both"/>
        <w:rPr>
          <w:noProof/>
          <w:sz w:val="22"/>
          <w:szCs w:val="22"/>
        </w:rPr>
      </w:pPr>
      <w:r w:rsidRPr="006E4768">
        <w:rPr>
          <w:noProof/>
          <w:sz w:val="22"/>
          <w:szCs w:val="22"/>
        </w:rPr>
        <w:t>Au-dessus du joint d'argile, le forage sera comblé par du tout-venant, dans la mesure où celui-ci constitue un matériau de remplissage adéquat, et enfin cimenté sur 5 mètres en tête.</w:t>
      </w:r>
    </w:p>
    <w:p w:rsidR="002526E5" w:rsidRPr="006E4768" w:rsidRDefault="002526E5" w:rsidP="001C0E79">
      <w:pPr>
        <w:spacing w:line="360" w:lineRule="auto"/>
        <w:ind w:firstLine="708"/>
        <w:jc w:val="both"/>
        <w:rPr>
          <w:noProof/>
          <w:sz w:val="22"/>
          <w:szCs w:val="22"/>
        </w:rPr>
      </w:pPr>
      <w:r w:rsidRPr="006E4768">
        <w:rPr>
          <w:noProof/>
          <w:sz w:val="22"/>
          <w:szCs w:val="22"/>
        </w:rPr>
        <w:t>Le tubage dépassera au moins 0,50 m la surface du sol. Il sera momentanément fermé par un bouchon vissé.</w:t>
      </w:r>
      <w:bookmarkStart w:id="62" w:name="_Toc525395901"/>
      <w:bookmarkStart w:id="63" w:name="_Toc426539120"/>
      <w:bookmarkStart w:id="64" w:name="_Toc426185035"/>
    </w:p>
    <w:p w:rsidR="002526E5" w:rsidRPr="006E4768" w:rsidRDefault="002526E5" w:rsidP="001C0E79">
      <w:pPr>
        <w:pStyle w:val="Titre3"/>
        <w:spacing w:before="0" w:line="360" w:lineRule="auto"/>
        <w:rPr>
          <w:rFonts w:ascii="Times New Roman" w:hAnsi="Times New Roman" w:cs="Times New Roman"/>
          <w:noProof/>
          <w:color w:val="auto"/>
          <w:sz w:val="22"/>
          <w:szCs w:val="22"/>
        </w:rPr>
      </w:pPr>
      <w:r w:rsidRPr="006E4768">
        <w:rPr>
          <w:rFonts w:ascii="Times New Roman" w:hAnsi="Times New Roman" w:cs="Times New Roman"/>
          <w:noProof/>
          <w:color w:val="auto"/>
          <w:sz w:val="22"/>
          <w:szCs w:val="22"/>
        </w:rPr>
        <w:t>5.6. Développement</w:t>
      </w:r>
      <w:bookmarkEnd w:id="62"/>
      <w:bookmarkEnd w:id="63"/>
      <w:bookmarkEnd w:id="64"/>
    </w:p>
    <w:p w:rsidR="002526E5" w:rsidRPr="006E4768" w:rsidRDefault="002526E5" w:rsidP="001C0E79">
      <w:pPr>
        <w:spacing w:line="360" w:lineRule="auto"/>
        <w:ind w:firstLine="708"/>
        <w:jc w:val="both"/>
        <w:rPr>
          <w:noProof/>
          <w:sz w:val="22"/>
          <w:szCs w:val="22"/>
        </w:rPr>
      </w:pPr>
      <w:r w:rsidRPr="006E4768">
        <w:rPr>
          <w:noProof/>
          <w:sz w:val="22"/>
          <w:szCs w:val="22"/>
        </w:rPr>
        <w:t>Le développement se fera à l’air lift double tube, par l'atelier de forage ou par une unité indépendante.</w:t>
      </w:r>
    </w:p>
    <w:p w:rsidR="002526E5" w:rsidRPr="006E4768" w:rsidRDefault="002526E5" w:rsidP="001C0E79">
      <w:pPr>
        <w:spacing w:line="360" w:lineRule="auto"/>
        <w:ind w:firstLine="708"/>
        <w:jc w:val="both"/>
        <w:rPr>
          <w:noProof/>
          <w:sz w:val="22"/>
          <w:szCs w:val="22"/>
        </w:rPr>
      </w:pPr>
      <w:r w:rsidRPr="006E4768">
        <w:rPr>
          <w:noProof/>
          <w:sz w:val="22"/>
          <w:szCs w:val="22"/>
        </w:rPr>
        <w:t>Le débit obtenu de développement ne devra pas être inférieur de plus de 10 % au débit obtenu en fin de foration.</w:t>
      </w:r>
    </w:p>
    <w:p w:rsidR="002526E5" w:rsidRPr="006E4768" w:rsidRDefault="002526E5" w:rsidP="001C0E79">
      <w:pPr>
        <w:spacing w:line="360" w:lineRule="auto"/>
        <w:ind w:firstLine="708"/>
        <w:jc w:val="both"/>
        <w:rPr>
          <w:noProof/>
          <w:sz w:val="22"/>
          <w:szCs w:val="22"/>
        </w:rPr>
      </w:pPr>
      <w:r w:rsidRPr="006E4768">
        <w:rPr>
          <w:noProof/>
          <w:sz w:val="22"/>
          <w:szCs w:val="22"/>
        </w:rPr>
        <w:t>Le développement sera poursuivi jusqu'à obtention d'eau claire, sans particule sableuse ou argileuse et depot au fond d’une assiette. Le Cocontractant devra contrôler la teneur en sable, par la méthode de la tache de sable observée dans un seau de 10 litres et dont le diamètre ne devra pas excéder 1 cm en fin de développement.</w:t>
      </w:r>
    </w:p>
    <w:p w:rsidR="002526E5" w:rsidRPr="006E4768" w:rsidRDefault="002526E5" w:rsidP="001C0E79">
      <w:pPr>
        <w:spacing w:line="360" w:lineRule="auto"/>
        <w:ind w:firstLine="708"/>
        <w:jc w:val="both"/>
        <w:rPr>
          <w:noProof/>
          <w:sz w:val="22"/>
          <w:szCs w:val="22"/>
        </w:rPr>
      </w:pPr>
      <w:r w:rsidRPr="006E4768">
        <w:rPr>
          <w:noProof/>
          <w:sz w:val="22"/>
          <w:szCs w:val="22"/>
        </w:rPr>
        <w:t>La durée moyenne du développement sera de 4 heures  au moins jusqu’à l’obtention de l’eau claire .</w:t>
      </w:r>
    </w:p>
    <w:p w:rsidR="002526E5" w:rsidRPr="006E4768" w:rsidRDefault="002526E5" w:rsidP="001C0E79">
      <w:pPr>
        <w:spacing w:line="360" w:lineRule="auto"/>
        <w:ind w:firstLine="708"/>
        <w:jc w:val="both"/>
        <w:rPr>
          <w:noProof/>
          <w:sz w:val="22"/>
          <w:szCs w:val="22"/>
        </w:rPr>
      </w:pPr>
      <w:r w:rsidRPr="006E4768">
        <w:rPr>
          <w:noProof/>
          <w:sz w:val="22"/>
          <w:szCs w:val="22"/>
        </w:rPr>
        <w:t>Si les défauts d'exécution apparaissent lors de la réalisation d'un forage ou pendant le développement, la poursuite des opérations de développement au-delà de 4 heures sera à la charge du Cocontractant et, si elles ne peuvent aboutir à l'obtention d'eau claire, l'ouvrage ne sera pas réceptionné. Dans le cas d'un développement par une unité indépendante, le retour de l'atelier de forage, pour reprise partielle ou totale de l'ouvrage, restera à la charge du Cocontractant, au même titre que les opérations de reprise.</w:t>
      </w:r>
    </w:p>
    <w:p w:rsidR="002526E5" w:rsidRPr="006E4768" w:rsidRDefault="002526E5" w:rsidP="001C0E79">
      <w:pPr>
        <w:spacing w:line="360" w:lineRule="auto"/>
        <w:ind w:firstLine="708"/>
        <w:jc w:val="both"/>
        <w:rPr>
          <w:noProof/>
          <w:sz w:val="22"/>
          <w:szCs w:val="22"/>
        </w:rPr>
      </w:pPr>
      <w:r w:rsidRPr="006E4768">
        <w:rPr>
          <w:noProof/>
          <w:sz w:val="22"/>
          <w:szCs w:val="22"/>
        </w:rPr>
        <w:t>Le débit sera mesuré toutes les 15 minutes. Le niveau d'eau et la profondeur de l'ouvrage seront mesurés avant et après développement.</w:t>
      </w:r>
    </w:p>
    <w:p w:rsidR="002526E5" w:rsidRPr="006E4768" w:rsidRDefault="002526E5" w:rsidP="001C0E79">
      <w:pPr>
        <w:spacing w:line="360" w:lineRule="auto"/>
        <w:ind w:firstLine="708"/>
        <w:jc w:val="both"/>
        <w:rPr>
          <w:noProof/>
          <w:sz w:val="22"/>
          <w:szCs w:val="22"/>
        </w:rPr>
      </w:pPr>
      <w:r w:rsidRPr="006E4768">
        <w:rPr>
          <w:noProof/>
          <w:sz w:val="22"/>
          <w:szCs w:val="22"/>
        </w:rPr>
        <w:t>La précision exigée pour toutes les mesures (y compris lors des essais de pompage) sera de :</w:t>
      </w:r>
    </w:p>
    <w:p w:rsidR="002526E5" w:rsidRPr="006E4768" w:rsidRDefault="002526E5" w:rsidP="001C0E79">
      <w:pPr>
        <w:pStyle w:val="retrait"/>
        <w:spacing w:before="0" w:after="0" w:line="360" w:lineRule="auto"/>
        <w:ind w:left="0" w:firstLine="0"/>
        <w:rPr>
          <w:noProof/>
          <w:sz w:val="22"/>
          <w:szCs w:val="22"/>
        </w:rPr>
      </w:pPr>
      <w:r w:rsidRPr="006E4768">
        <w:rPr>
          <w:noProof/>
          <w:sz w:val="22"/>
          <w:szCs w:val="22"/>
        </w:rPr>
        <w:t>-</w:t>
      </w:r>
      <w:r w:rsidRPr="006E4768">
        <w:rPr>
          <w:noProof/>
          <w:sz w:val="22"/>
          <w:szCs w:val="22"/>
        </w:rPr>
        <w:tab/>
        <w:t>10% pour les débits,</w:t>
      </w:r>
    </w:p>
    <w:p w:rsidR="002526E5" w:rsidRPr="006E4768" w:rsidRDefault="002526E5" w:rsidP="001C0E79">
      <w:pPr>
        <w:pStyle w:val="retrait"/>
        <w:spacing w:before="0" w:after="0" w:line="360" w:lineRule="auto"/>
        <w:ind w:left="0" w:firstLine="0"/>
        <w:rPr>
          <w:noProof/>
          <w:sz w:val="22"/>
          <w:szCs w:val="22"/>
        </w:rPr>
      </w:pPr>
      <w:r w:rsidRPr="006E4768">
        <w:rPr>
          <w:noProof/>
          <w:sz w:val="22"/>
          <w:szCs w:val="22"/>
        </w:rPr>
        <w:t>-</w:t>
      </w:r>
      <w:r w:rsidRPr="006E4768">
        <w:rPr>
          <w:noProof/>
          <w:sz w:val="22"/>
          <w:szCs w:val="22"/>
        </w:rPr>
        <w:tab/>
        <w:t>1 cm pour les niveaux d'eau,</w:t>
      </w:r>
    </w:p>
    <w:p w:rsidR="002526E5" w:rsidRPr="006E4768" w:rsidRDefault="002526E5" w:rsidP="001C0E79">
      <w:pPr>
        <w:pStyle w:val="retrait"/>
        <w:spacing w:before="0" w:after="0" w:line="360" w:lineRule="auto"/>
        <w:ind w:left="0" w:firstLine="0"/>
        <w:rPr>
          <w:noProof/>
          <w:sz w:val="22"/>
          <w:szCs w:val="22"/>
        </w:rPr>
      </w:pPr>
      <w:r w:rsidRPr="006E4768">
        <w:rPr>
          <w:noProof/>
          <w:sz w:val="22"/>
          <w:szCs w:val="22"/>
        </w:rPr>
        <w:t>-</w:t>
      </w:r>
      <w:r w:rsidRPr="006E4768">
        <w:rPr>
          <w:noProof/>
          <w:sz w:val="22"/>
          <w:szCs w:val="22"/>
        </w:rPr>
        <w:tab/>
        <w:t>5 cm pour les mesures de profondeur.</w:t>
      </w:r>
    </w:p>
    <w:p w:rsidR="002526E5" w:rsidRPr="006E4768" w:rsidRDefault="002526E5" w:rsidP="00804517">
      <w:pPr>
        <w:pStyle w:val="Titre3"/>
        <w:spacing w:before="0" w:line="360" w:lineRule="auto"/>
        <w:jc w:val="both"/>
        <w:rPr>
          <w:rFonts w:ascii="Times New Roman" w:hAnsi="Times New Roman" w:cs="Times New Roman"/>
          <w:noProof/>
          <w:color w:val="auto"/>
          <w:sz w:val="22"/>
          <w:szCs w:val="22"/>
        </w:rPr>
      </w:pPr>
      <w:bookmarkStart w:id="65" w:name="_Toc525395902"/>
      <w:bookmarkStart w:id="66" w:name="_Toc426539121"/>
      <w:bookmarkStart w:id="67" w:name="_Toc426185036"/>
      <w:r w:rsidRPr="006E4768">
        <w:rPr>
          <w:rFonts w:ascii="Times New Roman" w:hAnsi="Times New Roman" w:cs="Times New Roman"/>
          <w:noProof/>
          <w:color w:val="auto"/>
          <w:sz w:val="22"/>
          <w:szCs w:val="22"/>
        </w:rPr>
        <w:t>5.7. Essais de débit - superstructures - désinfection et analyses d'eau</w:t>
      </w:r>
      <w:bookmarkEnd w:id="65"/>
      <w:bookmarkEnd w:id="66"/>
      <w:bookmarkEnd w:id="67"/>
    </w:p>
    <w:p w:rsidR="002526E5" w:rsidRPr="006E4768" w:rsidRDefault="002526E5" w:rsidP="00804517">
      <w:pPr>
        <w:pStyle w:val="Titre4"/>
        <w:spacing w:line="360" w:lineRule="auto"/>
        <w:jc w:val="both"/>
        <w:rPr>
          <w:noProof/>
          <w:sz w:val="22"/>
          <w:szCs w:val="22"/>
          <w:lang w:val="fr-FR"/>
        </w:rPr>
      </w:pPr>
      <w:bookmarkStart w:id="68" w:name="_Toc525395903"/>
      <w:bookmarkStart w:id="69" w:name="_Toc426539122"/>
      <w:bookmarkStart w:id="70" w:name="_Toc426185037"/>
      <w:r w:rsidRPr="006E4768">
        <w:rPr>
          <w:noProof/>
          <w:sz w:val="22"/>
          <w:szCs w:val="22"/>
          <w:lang w:val="fr-FR"/>
        </w:rPr>
        <w:t>5.7.1 Essais de débit</w:t>
      </w:r>
      <w:bookmarkEnd w:id="68"/>
      <w:bookmarkEnd w:id="69"/>
      <w:bookmarkEnd w:id="70"/>
    </w:p>
    <w:p w:rsidR="002526E5" w:rsidRPr="006E4768" w:rsidRDefault="002526E5" w:rsidP="001C0E79">
      <w:pPr>
        <w:spacing w:line="360" w:lineRule="auto"/>
        <w:ind w:firstLine="708"/>
        <w:jc w:val="both"/>
        <w:rPr>
          <w:noProof/>
          <w:sz w:val="22"/>
          <w:szCs w:val="22"/>
        </w:rPr>
      </w:pPr>
      <w:r w:rsidRPr="00CB0366">
        <w:rPr>
          <w:noProof/>
          <w:sz w:val="22"/>
          <w:szCs w:val="22"/>
        </w:rPr>
        <w:t>Ces essais seront exécutés à l'aide d'une pompe immergée, d'une capacité minimale de 10 m</w:t>
      </w:r>
      <w:r w:rsidRPr="00CB0366">
        <w:rPr>
          <w:noProof/>
          <w:sz w:val="22"/>
          <w:szCs w:val="22"/>
          <w:vertAlign w:val="superscript"/>
        </w:rPr>
        <w:t>3</w:t>
      </w:r>
      <w:r w:rsidRPr="00CB0366">
        <w:rPr>
          <w:noProof/>
          <w:sz w:val="22"/>
          <w:szCs w:val="22"/>
        </w:rPr>
        <w:t>/h</w:t>
      </w:r>
      <w:r w:rsidR="00CB0366" w:rsidRPr="00CB0366">
        <w:rPr>
          <w:noProof/>
          <w:sz w:val="22"/>
          <w:szCs w:val="22"/>
        </w:rPr>
        <w:t>à une profondeur de 30m ou 6 m</w:t>
      </w:r>
      <w:r w:rsidR="00CB0366" w:rsidRPr="00CB0366">
        <w:rPr>
          <w:noProof/>
          <w:sz w:val="22"/>
          <w:szCs w:val="22"/>
          <w:vertAlign w:val="superscript"/>
        </w:rPr>
        <w:t>3</w:t>
      </w:r>
      <w:r w:rsidR="00CB0366" w:rsidRPr="00CB0366">
        <w:rPr>
          <w:noProof/>
          <w:sz w:val="22"/>
          <w:szCs w:val="22"/>
        </w:rPr>
        <w:t>/h à 80mètres</w:t>
      </w:r>
      <w:r w:rsidRPr="00CB0366">
        <w:rPr>
          <w:noProof/>
          <w:sz w:val="22"/>
          <w:szCs w:val="22"/>
        </w:rPr>
        <w:t xml:space="preserve"> .</w:t>
      </w:r>
      <w:r w:rsidRPr="006E4768">
        <w:rPr>
          <w:noProof/>
          <w:sz w:val="22"/>
          <w:szCs w:val="22"/>
        </w:rPr>
        <w:t xml:space="preserve"> L'essai de pompage (type CIEH) aura une durée de 4 heures (3 </w:t>
      </w:r>
      <w:r w:rsidRPr="006E4768">
        <w:rPr>
          <w:noProof/>
          <w:sz w:val="22"/>
          <w:szCs w:val="22"/>
        </w:rPr>
        <w:lastRenderedPageBreak/>
        <w:t>paliers à débit croissant : premier palier de 2 heures et 2 paliers de 1 heure chacun). La remontée du niveau de l'eau après pompage sera suivie pendant une heure. Les mesures de profondeur du niveau d'eau seront effectuées à la sonde électrique, les mesures de débit seront faites au fût de 200 litres, toutes les mesures seront notées sur une fiche agréée par l'Administration.</w:t>
      </w:r>
    </w:p>
    <w:p w:rsidR="002526E5" w:rsidRPr="006E4768" w:rsidRDefault="002526E5" w:rsidP="00804517">
      <w:pPr>
        <w:pStyle w:val="Titre4"/>
        <w:spacing w:line="360" w:lineRule="auto"/>
        <w:jc w:val="both"/>
        <w:rPr>
          <w:noProof/>
          <w:sz w:val="22"/>
          <w:szCs w:val="22"/>
          <w:lang w:val="fr-FR"/>
        </w:rPr>
      </w:pPr>
      <w:bookmarkStart w:id="71" w:name="_Toc525395904"/>
      <w:bookmarkStart w:id="72" w:name="_Toc426539123"/>
      <w:bookmarkStart w:id="73" w:name="_Toc426185038"/>
      <w:r w:rsidRPr="006E4768">
        <w:rPr>
          <w:noProof/>
          <w:sz w:val="22"/>
          <w:szCs w:val="22"/>
          <w:lang w:val="fr-FR"/>
        </w:rPr>
        <w:t>5.7.2 Superstructures</w:t>
      </w:r>
      <w:bookmarkEnd w:id="71"/>
      <w:bookmarkEnd w:id="72"/>
      <w:bookmarkEnd w:id="73"/>
    </w:p>
    <w:p w:rsidR="002526E5" w:rsidRPr="006E4768" w:rsidRDefault="002526E5" w:rsidP="001C0E79">
      <w:pPr>
        <w:spacing w:line="360" w:lineRule="auto"/>
        <w:ind w:firstLine="708"/>
        <w:jc w:val="both"/>
        <w:rPr>
          <w:noProof/>
          <w:sz w:val="22"/>
          <w:szCs w:val="22"/>
        </w:rPr>
      </w:pPr>
      <w:r w:rsidRPr="006E4768">
        <w:rPr>
          <w:noProof/>
          <w:sz w:val="22"/>
          <w:szCs w:val="22"/>
        </w:rPr>
        <w:t>Le Cocontractant aura à réaliser les superstructures suivantes :</w:t>
      </w:r>
    </w:p>
    <w:p w:rsidR="002526E5" w:rsidRPr="006E4768" w:rsidRDefault="002526E5" w:rsidP="00E11A7E">
      <w:pPr>
        <w:pStyle w:val="retrait"/>
        <w:numPr>
          <w:ilvl w:val="0"/>
          <w:numId w:val="17"/>
        </w:numPr>
        <w:spacing w:before="0" w:after="0" w:line="360" w:lineRule="auto"/>
        <w:ind w:left="0" w:firstLine="0"/>
        <w:jc w:val="both"/>
        <w:rPr>
          <w:noProof/>
          <w:sz w:val="22"/>
          <w:szCs w:val="22"/>
        </w:rPr>
      </w:pPr>
      <w:r w:rsidRPr="006E4768">
        <w:rPr>
          <w:noProof/>
          <w:sz w:val="22"/>
          <w:szCs w:val="22"/>
        </w:rPr>
        <w:t>un socle support de pompe en béton armé (1,5 m x 1,5 m) surélevé de 15 cm au dessus de la dalle,</w:t>
      </w:r>
    </w:p>
    <w:p w:rsidR="002526E5" w:rsidRPr="006E4768" w:rsidRDefault="002526E5" w:rsidP="00E11A7E">
      <w:pPr>
        <w:pStyle w:val="retrait"/>
        <w:numPr>
          <w:ilvl w:val="0"/>
          <w:numId w:val="17"/>
        </w:numPr>
        <w:spacing w:before="0" w:after="0" w:line="360" w:lineRule="auto"/>
        <w:ind w:left="0" w:firstLine="0"/>
        <w:jc w:val="both"/>
        <w:rPr>
          <w:noProof/>
          <w:sz w:val="22"/>
          <w:szCs w:val="22"/>
        </w:rPr>
      </w:pPr>
      <w:r w:rsidRPr="006E4768">
        <w:rPr>
          <w:noProof/>
          <w:sz w:val="22"/>
          <w:szCs w:val="22"/>
        </w:rPr>
        <w:t>une dalle de béton armé (3 m x 3 m minimum) autour de ce socle, surélevée au dessus du sol et légèrement pentée. L’épaisseur minimum de la dalle de la superstructure sera de 10 cm.</w:t>
      </w:r>
    </w:p>
    <w:p w:rsidR="002526E5" w:rsidRPr="006E4768" w:rsidRDefault="002526E5" w:rsidP="00E11A7E">
      <w:pPr>
        <w:pStyle w:val="retrait"/>
        <w:numPr>
          <w:ilvl w:val="0"/>
          <w:numId w:val="17"/>
        </w:numPr>
        <w:spacing w:before="0" w:after="0" w:line="360" w:lineRule="auto"/>
        <w:ind w:left="0" w:firstLine="0"/>
        <w:jc w:val="both"/>
        <w:rPr>
          <w:noProof/>
          <w:sz w:val="22"/>
          <w:szCs w:val="22"/>
        </w:rPr>
      </w:pPr>
      <w:r w:rsidRPr="006E4768">
        <w:rPr>
          <w:noProof/>
          <w:sz w:val="22"/>
          <w:szCs w:val="22"/>
        </w:rPr>
        <w:t>des rigoles périphériques de drainage des eaux de ruissellement autour du socle et de la dalle, aboutissant à un canal d'évacuation vers le puits perdu (voir ci-après), en béton et d'une longueur minimale de 8 mètres ; les parois du canal auront une hauteur de 30 cm pour le protéger des animaux,</w:t>
      </w:r>
    </w:p>
    <w:p w:rsidR="002526E5" w:rsidRPr="006E4768" w:rsidRDefault="002526E5" w:rsidP="00E11A7E">
      <w:pPr>
        <w:pStyle w:val="retrait"/>
        <w:numPr>
          <w:ilvl w:val="0"/>
          <w:numId w:val="17"/>
        </w:numPr>
        <w:spacing w:before="0" w:after="0" w:line="360" w:lineRule="auto"/>
        <w:ind w:left="0" w:firstLine="0"/>
        <w:jc w:val="both"/>
        <w:rPr>
          <w:noProof/>
          <w:sz w:val="22"/>
          <w:szCs w:val="22"/>
        </w:rPr>
      </w:pPr>
      <w:r w:rsidRPr="006E4768">
        <w:rPr>
          <w:noProof/>
          <w:sz w:val="22"/>
          <w:szCs w:val="22"/>
        </w:rPr>
        <w:t>un anti - bourbier sur une largeur de 1 mètre à la périphérie, constitué de gravier latéritique sur 10 cm d'épaisseur,</w:t>
      </w:r>
    </w:p>
    <w:p w:rsidR="002526E5" w:rsidRPr="006E4768" w:rsidRDefault="002526E5" w:rsidP="001C0E79">
      <w:pPr>
        <w:spacing w:line="360" w:lineRule="auto"/>
        <w:jc w:val="both"/>
        <w:rPr>
          <w:noProof/>
          <w:sz w:val="22"/>
          <w:szCs w:val="22"/>
        </w:rPr>
      </w:pPr>
      <w:r w:rsidRPr="006E4768">
        <w:rPr>
          <w:noProof/>
          <w:sz w:val="22"/>
          <w:szCs w:val="22"/>
        </w:rPr>
        <w:t>Un schéma de principe sera fourni à titre indicatif. Les superstructures devront néanmoins être réalisées sur la base de plans détaillés, adaptés au type de pompe qui sera retenu et agréés par l’Ingénieur. Le soumissionnaire devra inclure ces plans détaillés dans son offre.</w:t>
      </w:r>
    </w:p>
    <w:p w:rsidR="002526E5" w:rsidRPr="006E4768" w:rsidRDefault="002526E5" w:rsidP="001C0E79">
      <w:pPr>
        <w:spacing w:line="360" w:lineRule="auto"/>
        <w:jc w:val="both"/>
        <w:rPr>
          <w:noProof/>
          <w:sz w:val="22"/>
          <w:szCs w:val="22"/>
        </w:rPr>
      </w:pPr>
      <w:r w:rsidRPr="006E4768">
        <w:rPr>
          <w:noProof/>
          <w:sz w:val="22"/>
          <w:szCs w:val="22"/>
        </w:rPr>
        <w:t>Le béton devra être fabriqué avec 350 kg de ciment par m</w:t>
      </w:r>
      <w:r w:rsidRPr="006E4768">
        <w:rPr>
          <w:noProof/>
          <w:sz w:val="22"/>
          <w:szCs w:val="22"/>
          <w:vertAlign w:val="superscript"/>
        </w:rPr>
        <w:t>3</w:t>
      </w:r>
      <w:r w:rsidRPr="006E4768">
        <w:rPr>
          <w:noProof/>
          <w:sz w:val="22"/>
          <w:szCs w:val="22"/>
        </w:rPr>
        <w:t xml:space="preserve"> et avoir après 28 jours une résistance de 28 kN/cm</w:t>
      </w:r>
      <w:r w:rsidRPr="006E4768">
        <w:rPr>
          <w:noProof/>
          <w:sz w:val="22"/>
          <w:szCs w:val="22"/>
          <w:vertAlign w:val="superscript"/>
        </w:rPr>
        <w:t>2</w:t>
      </w:r>
      <w:r w:rsidRPr="006E4768">
        <w:rPr>
          <w:noProof/>
          <w:sz w:val="22"/>
          <w:szCs w:val="22"/>
        </w:rPr>
        <w:t>, il sera armé par du treillis soudé de maille 150 mm (diamètre des fers de 5 mm). Pour les agrégats, du gravier et du sable propres, ainsi que de l'eau non agressive, devront être prévus.</w:t>
      </w:r>
    </w:p>
    <w:p w:rsidR="002526E5" w:rsidRPr="006E4768" w:rsidRDefault="002526E5" w:rsidP="001C0E79">
      <w:pPr>
        <w:spacing w:line="360" w:lineRule="auto"/>
        <w:jc w:val="both"/>
        <w:rPr>
          <w:noProof/>
          <w:sz w:val="22"/>
          <w:szCs w:val="22"/>
        </w:rPr>
      </w:pPr>
      <w:r w:rsidRPr="006E4768">
        <w:rPr>
          <w:noProof/>
          <w:sz w:val="22"/>
          <w:szCs w:val="22"/>
        </w:rPr>
        <w:t xml:space="preserve">Le dispositif sera complété par des aménagements de: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réalisation d'une clôture autour de l 'anti – bourbier;</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creusement d'un puits perdu constitué d'une fosse, de 1,5 m de profondeur et de 1,5 m de diamètre (rempli de gros cailloux ).</w:t>
      </w:r>
    </w:p>
    <w:p w:rsidR="002526E5" w:rsidRPr="006E4768" w:rsidRDefault="002526E5" w:rsidP="001C0E79">
      <w:pPr>
        <w:spacing w:line="360" w:lineRule="auto"/>
        <w:jc w:val="both"/>
        <w:rPr>
          <w:noProof/>
          <w:sz w:val="22"/>
          <w:szCs w:val="22"/>
        </w:rPr>
      </w:pPr>
      <w:r w:rsidRPr="006E4768">
        <w:rPr>
          <w:noProof/>
          <w:sz w:val="22"/>
          <w:szCs w:val="22"/>
        </w:rPr>
        <w:t>Après la réalisation du socle, une plaque métallique sera boulonnée sur le cadre du support de pompe afin de fermer provisoirement le forage en attendant la pose de la pompe.</w:t>
      </w:r>
    </w:p>
    <w:p w:rsidR="002526E5" w:rsidRPr="006E4768" w:rsidRDefault="002526E5" w:rsidP="001C0E79">
      <w:pPr>
        <w:spacing w:line="360" w:lineRule="auto"/>
        <w:jc w:val="both"/>
        <w:rPr>
          <w:noProof/>
          <w:sz w:val="22"/>
          <w:szCs w:val="22"/>
        </w:rPr>
      </w:pPr>
      <w:r w:rsidRPr="006E4768">
        <w:rPr>
          <w:noProof/>
          <w:sz w:val="22"/>
          <w:szCs w:val="22"/>
        </w:rPr>
        <w:t xml:space="preserve">Le numéro d'identification du forage et sa date d'exécution seront gravés soigneusement sur une plaque métallique inoxydable scellée durablement dans le béton de la dalle; sur cette plaque devra également figurer l'origine du financement (construction forage équipé de PMH par les Ets, financement ,l’ingenieur du marché, Maitre d’œuvre, durée d’exécution). </w:t>
      </w:r>
    </w:p>
    <w:p w:rsidR="002526E5" w:rsidRPr="006E4768" w:rsidRDefault="002526E5" w:rsidP="00BC1F22">
      <w:pPr>
        <w:pStyle w:val="Titre4"/>
        <w:spacing w:line="360" w:lineRule="auto"/>
        <w:jc w:val="both"/>
        <w:rPr>
          <w:noProof/>
          <w:sz w:val="22"/>
          <w:szCs w:val="22"/>
          <w:lang w:val="fr-FR"/>
        </w:rPr>
      </w:pPr>
      <w:bookmarkStart w:id="74" w:name="_Toc525395905"/>
      <w:bookmarkStart w:id="75" w:name="_Toc426539124"/>
      <w:bookmarkStart w:id="76" w:name="_Toc426185039"/>
      <w:r w:rsidRPr="006E4768">
        <w:rPr>
          <w:noProof/>
          <w:sz w:val="22"/>
          <w:szCs w:val="22"/>
          <w:lang w:val="fr-FR"/>
        </w:rPr>
        <w:t>5.7.3 Analyses d'eau</w:t>
      </w:r>
      <w:bookmarkEnd w:id="74"/>
      <w:bookmarkEnd w:id="75"/>
      <w:bookmarkEnd w:id="76"/>
    </w:p>
    <w:p w:rsidR="002526E5" w:rsidRPr="006E4768" w:rsidRDefault="002526E5" w:rsidP="001C0E79">
      <w:pPr>
        <w:spacing w:line="360" w:lineRule="auto"/>
        <w:jc w:val="both"/>
        <w:rPr>
          <w:noProof/>
          <w:sz w:val="22"/>
          <w:szCs w:val="22"/>
        </w:rPr>
      </w:pPr>
      <w:r w:rsidRPr="006E4768">
        <w:rPr>
          <w:noProof/>
          <w:sz w:val="22"/>
          <w:szCs w:val="22"/>
        </w:rPr>
        <w:t>Avant l'équipement du forage, le Cocontractant effectuera sur le site les mesures suivantes : pH, conductivité, température en présence du maitre d’œuvre ou l’ingenieur du Marché.</w:t>
      </w:r>
    </w:p>
    <w:p w:rsidR="002526E5" w:rsidRPr="006E4768" w:rsidRDefault="002526E5" w:rsidP="001C0E79">
      <w:pPr>
        <w:spacing w:line="360" w:lineRule="auto"/>
        <w:jc w:val="both"/>
        <w:rPr>
          <w:noProof/>
          <w:sz w:val="22"/>
          <w:szCs w:val="22"/>
        </w:rPr>
      </w:pPr>
      <w:r w:rsidRPr="006E4768">
        <w:rPr>
          <w:noProof/>
          <w:sz w:val="22"/>
          <w:szCs w:val="22"/>
        </w:rPr>
        <w:t>A la fin du développement, le Cocontractant procédera à la désinfection du forage par le chlore.</w:t>
      </w:r>
    </w:p>
    <w:p w:rsidR="002526E5" w:rsidRPr="006E4768" w:rsidRDefault="002526E5" w:rsidP="001C0E79">
      <w:pPr>
        <w:spacing w:line="360" w:lineRule="auto"/>
        <w:jc w:val="both"/>
        <w:rPr>
          <w:noProof/>
          <w:sz w:val="22"/>
          <w:szCs w:val="22"/>
        </w:rPr>
      </w:pPr>
      <w:r w:rsidRPr="006E4768">
        <w:rPr>
          <w:noProof/>
          <w:sz w:val="22"/>
          <w:szCs w:val="22"/>
        </w:rPr>
        <w:t>A la fin de l'essai de débit, le Cocontractant effectuera des prélèvements d’échantillons d’eau pour analyses physico-chimiques et bactériologiques qu’elle fera analyser dans des laboratoires agréés par l’Administration.</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77" w:name="_Toc525395906"/>
      <w:bookmarkStart w:id="78" w:name="_Toc426539125"/>
      <w:bookmarkStart w:id="79" w:name="_Toc426185040"/>
      <w:r w:rsidRPr="006E4768">
        <w:rPr>
          <w:rFonts w:ascii="Times New Roman" w:hAnsi="Times New Roman" w:cs="Times New Roman"/>
          <w:noProof/>
          <w:color w:val="auto"/>
          <w:sz w:val="22"/>
          <w:szCs w:val="22"/>
        </w:rPr>
        <w:lastRenderedPageBreak/>
        <w:t>5.8. Contrôle des prestations de forages</w:t>
      </w:r>
      <w:bookmarkEnd w:id="77"/>
      <w:bookmarkEnd w:id="78"/>
      <w:bookmarkEnd w:id="79"/>
    </w:p>
    <w:p w:rsidR="002526E5" w:rsidRPr="006E4768" w:rsidRDefault="002526E5" w:rsidP="001C0E79">
      <w:pPr>
        <w:spacing w:line="360" w:lineRule="auto"/>
        <w:jc w:val="both"/>
        <w:rPr>
          <w:noProof/>
          <w:sz w:val="22"/>
          <w:szCs w:val="22"/>
        </w:rPr>
      </w:pPr>
      <w:r w:rsidRPr="006E4768">
        <w:rPr>
          <w:noProof/>
          <w:sz w:val="22"/>
          <w:szCs w:val="22"/>
        </w:rPr>
        <w:t>La surveillance et le contrôle des prestations seront assurés par le Service de la Promotion et de la Distribution de l’Eau, sous la coordinatiobn de l’Ingénieur.</w:t>
      </w:r>
    </w:p>
    <w:p w:rsidR="002526E5" w:rsidRPr="006E4768" w:rsidRDefault="002526E5" w:rsidP="00804517">
      <w:pPr>
        <w:pStyle w:val="Titre4"/>
        <w:spacing w:line="360" w:lineRule="auto"/>
        <w:jc w:val="both"/>
        <w:rPr>
          <w:noProof/>
          <w:sz w:val="22"/>
          <w:szCs w:val="22"/>
          <w:lang w:val="fr-FR"/>
        </w:rPr>
      </w:pPr>
      <w:bookmarkStart w:id="80" w:name="_Toc525395907"/>
      <w:bookmarkStart w:id="81" w:name="_Toc426539126"/>
      <w:bookmarkStart w:id="82" w:name="_Toc426185041"/>
      <w:r w:rsidRPr="006E4768">
        <w:rPr>
          <w:noProof/>
          <w:sz w:val="22"/>
          <w:szCs w:val="22"/>
          <w:lang w:val="fr-FR"/>
        </w:rPr>
        <w:t>5.8.1 Cahier de chantier</w:t>
      </w:r>
      <w:bookmarkEnd w:id="80"/>
      <w:bookmarkEnd w:id="81"/>
      <w:bookmarkEnd w:id="82"/>
    </w:p>
    <w:p w:rsidR="002526E5" w:rsidRPr="006E4768" w:rsidRDefault="002526E5" w:rsidP="001C0E79">
      <w:pPr>
        <w:spacing w:line="360" w:lineRule="auto"/>
        <w:jc w:val="both"/>
        <w:rPr>
          <w:noProof/>
          <w:sz w:val="22"/>
          <w:szCs w:val="22"/>
        </w:rPr>
      </w:pPr>
      <w:r w:rsidRPr="006E4768">
        <w:rPr>
          <w:noProof/>
          <w:sz w:val="22"/>
          <w:szCs w:val="22"/>
        </w:rPr>
        <w:t>Afin de permettre un suivi efficace des prestations, le Cocontractant tiendra auprès de l'atelier un cahier de chantier sur lequel seront reportés tous les renseignements relatifs aux prestations. Ce cahier permettra au contrôleur, dès son arrivée sur le chantier, de connaître exactement l'état d 'avancement du forage.</w:t>
      </w:r>
    </w:p>
    <w:p w:rsidR="002526E5" w:rsidRPr="006E4768" w:rsidRDefault="002526E5" w:rsidP="001C0E79">
      <w:pPr>
        <w:spacing w:line="360" w:lineRule="auto"/>
        <w:jc w:val="both"/>
        <w:rPr>
          <w:noProof/>
          <w:sz w:val="22"/>
          <w:szCs w:val="22"/>
        </w:rPr>
      </w:pPr>
      <w:r w:rsidRPr="006E4768">
        <w:rPr>
          <w:noProof/>
          <w:sz w:val="22"/>
          <w:szCs w:val="22"/>
        </w:rPr>
        <w:t>Ce cahier sera tenu par un "pointeur", salarié du Cocontractant, et dont ce sera l'unique tâche sur le chantier. Le pointeur tiendra le cahier de chantier constamment à jour, au fur et à mesure du déroulement des opérations.</w:t>
      </w:r>
    </w:p>
    <w:p w:rsidR="002526E5" w:rsidRPr="006E4768" w:rsidRDefault="002526E5" w:rsidP="001C0E79">
      <w:pPr>
        <w:spacing w:line="360" w:lineRule="auto"/>
        <w:jc w:val="both"/>
        <w:rPr>
          <w:noProof/>
          <w:sz w:val="22"/>
          <w:szCs w:val="22"/>
        </w:rPr>
      </w:pPr>
      <w:r w:rsidRPr="006E4768">
        <w:rPr>
          <w:noProof/>
          <w:sz w:val="22"/>
          <w:szCs w:val="22"/>
        </w:rPr>
        <w:t>Sur le cahier de chantier seront notés par le pointeur tous les renseignements ci-après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Appellation du chantier (nom du village ou quartier),</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Numéro d'ordre du forage dans le village ou quartier</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Date et heure d'arrivée et de départ de la sondeuse,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Kilométrage de la sondeuse au départ du forage précédent et à l'arrivée du suivant,</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Compteur horaire du compresseur au début et à la fin de chaque forage,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Heure de mise en place et heure de début de foration,</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Temps de foration tige par tige,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Diamètre et technique utilisée tige par tige,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Profondeur atteinte par chaque tige,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Nature des terrains traversés "coupe sondeur",</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Profondeur du tubage provisoire, durée de mise en place et de retrait,</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Composition de l'équipement du forage : longueur de tubes pleins, crépinés, volume de gravier, niveau du joint d'argile, hauteur de cimentation, etc.</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Durée et débit des pompages, limpidité et niveaux de l'eau selon les indications du représentant du Maître d’Oeuvre lors des opérations de développement et d'essais de débit,</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D'une façon générale, tous détails techniques, incidents, pannes, difficultés propres au déroulement des  prestations, avec indication des heures où ils se sont produits.</w:t>
      </w:r>
    </w:p>
    <w:p w:rsidR="002526E5" w:rsidRPr="006E4768" w:rsidRDefault="002526E5" w:rsidP="001C0E79">
      <w:pPr>
        <w:spacing w:line="360" w:lineRule="auto"/>
        <w:jc w:val="both"/>
        <w:rPr>
          <w:noProof/>
          <w:sz w:val="22"/>
          <w:szCs w:val="22"/>
        </w:rPr>
      </w:pPr>
      <w:r w:rsidRPr="006E4768">
        <w:rPr>
          <w:noProof/>
          <w:sz w:val="22"/>
          <w:szCs w:val="22"/>
        </w:rPr>
        <w:t>Le cahier de chantier sera visé par le représentant de l'Administration et celui du Cocontractant, et servira de base à l'établissement des attachements.</w:t>
      </w:r>
    </w:p>
    <w:p w:rsidR="002526E5" w:rsidRPr="006E4768" w:rsidRDefault="002526E5" w:rsidP="001C0E79">
      <w:pPr>
        <w:spacing w:line="360" w:lineRule="auto"/>
        <w:jc w:val="both"/>
        <w:rPr>
          <w:noProof/>
          <w:sz w:val="22"/>
          <w:szCs w:val="22"/>
        </w:rPr>
      </w:pPr>
      <w:r w:rsidRPr="006E4768">
        <w:rPr>
          <w:noProof/>
          <w:sz w:val="22"/>
          <w:szCs w:val="22"/>
        </w:rPr>
        <w:t>Les remarques et réserves du Cocontractant et/ou de l'Administration seront portées sur le cahier de chantier.</w:t>
      </w:r>
    </w:p>
    <w:p w:rsidR="002526E5" w:rsidRPr="006E4768" w:rsidRDefault="002526E5" w:rsidP="00804517">
      <w:pPr>
        <w:pStyle w:val="Titre4"/>
        <w:spacing w:line="360" w:lineRule="auto"/>
        <w:jc w:val="both"/>
        <w:rPr>
          <w:noProof/>
          <w:sz w:val="22"/>
          <w:szCs w:val="22"/>
          <w:lang w:val="fr-FR"/>
        </w:rPr>
      </w:pPr>
      <w:bookmarkStart w:id="83" w:name="_Toc525395908"/>
      <w:bookmarkStart w:id="84" w:name="_Toc426539127"/>
      <w:bookmarkStart w:id="85" w:name="_Toc426185042"/>
      <w:r w:rsidRPr="006E4768">
        <w:rPr>
          <w:noProof/>
          <w:sz w:val="22"/>
          <w:szCs w:val="22"/>
          <w:lang w:val="fr-FR"/>
        </w:rPr>
        <w:t>5.8.2 Contrôle et surveillance</w:t>
      </w:r>
      <w:bookmarkEnd w:id="83"/>
      <w:bookmarkEnd w:id="84"/>
      <w:bookmarkEnd w:id="85"/>
    </w:p>
    <w:p w:rsidR="002526E5" w:rsidRPr="006E4768" w:rsidRDefault="002526E5" w:rsidP="001C0E79">
      <w:pPr>
        <w:spacing w:line="360" w:lineRule="auto"/>
        <w:jc w:val="both"/>
        <w:rPr>
          <w:noProof/>
          <w:sz w:val="22"/>
          <w:szCs w:val="22"/>
        </w:rPr>
      </w:pPr>
      <w:r w:rsidRPr="006E4768">
        <w:rPr>
          <w:noProof/>
          <w:sz w:val="22"/>
          <w:szCs w:val="22"/>
        </w:rPr>
        <w:t>Le contrôle et la surveillance des prestations assurés par le représentant de l'Administration porteront sur les points suivants:</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Définition du programme des prestations et de son ordre d'exécution en accord avec le Cocontractant.</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Implantations des ouvrages.</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Indications prévisionnelles sur la géologie et sur la profondeur à atteindre pour chaque forage.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Décisions sur la poursuite ou l'arrêt des forages, leur équipement ou leur abandon.</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lastRenderedPageBreak/>
        <w:t>Plan d'équipement du forage, défini avec le chef foreur, en fonction du débit.</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Surveillance et interprétation du développement et des essais de pompage.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Choix de la configuration des superstructures selon la topographie.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Surveillance de la pose des pompes et de la formation des mécaniciens réparateurs locaux.</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Surveillance des analyses relatives à la qualité de l’eau.</w:t>
      </w:r>
      <w:bookmarkStart w:id="86" w:name="_Toc525395909"/>
      <w:bookmarkStart w:id="87" w:name="_Toc426539130"/>
      <w:bookmarkStart w:id="88" w:name="_Toc426185045"/>
      <w:bookmarkStart w:id="89" w:name="_Toc426539128"/>
      <w:bookmarkStart w:id="90" w:name="_Toc426185043"/>
    </w:p>
    <w:p w:rsidR="002526E5" w:rsidRPr="006E4768" w:rsidRDefault="002526E5" w:rsidP="00804517">
      <w:pPr>
        <w:pStyle w:val="Titre3"/>
        <w:spacing w:before="0" w:line="360" w:lineRule="auto"/>
        <w:jc w:val="both"/>
        <w:rPr>
          <w:rFonts w:ascii="Times New Roman" w:hAnsi="Times New Roman" w:cs="Times New Roman"/>
          <w:noProof/>
          <w:color w:val="auto"/>
          <w:sz w:val="22"/>
          <w:szCs w:val="22"/>
        </w:rPr>
      </w:pPr>
      <w:r w:rsidRPr="006E4768">
        <w:rPr>
          <w:rFonts w:ascii="Times New Roman" w:hAnsi="Times New Roman" w:cs="Times New Roman"/>
          <w:noProof/>
          <w:color w:val="auto"/>
          <w:sz w:val="22"/>
          <w:szCs w:val="22"/>
        </w:rPr>
        <w:t>5.9. Provenance et qualité des matériaux</w:t>
      </w:r>
      <w:bookmarkEnd w:id="86"/>
      <w:bookmarkEnd w:id="87"/>
      <w:bookmarkEnd w:id="88"/>
    </w:p>
    <w:p w:rsidR="002526E5" w:rsidRPr="006E4768" w:rsidRDefault="002526E5" w:rsidP="00804517">
      <w:pPr>
        <w:pStyle w:val="Titre4"/>
        <w:spacing w:line="360" w:lineRule="auto"/>
        <w:jc w:val="both"/>
        <w:rPr>
          <w:noProof/>
          <w:sz w:val="22"/>
          <w:szCs w:val="22"/>
          <w:lang w:val="fr-FR"/>
        </w:rPr>
      </w:pPr>
      <w:bookmarkStart w:id="91" w:name="_Toc525395910"/>
      <w:bookmarkStart w:id="92" w:name="_Toc426539131"/>
      <w:bookmarkStart w:id="93" w:name="_Toc426185046"/>
      <w:r w:rsidRPr="006E4768">
        <w:rPr>
          <w:noProof/>
          <w:sz w:val="22"/>
          <w:szCs w:val="22"/>
          <w:lang w:val="fr-FR"/>
        </w:rPr>
        <w:t>5.9.1 Dispositions générales</w:t>
      </w:r>
      <w:bookmarkEnd w:id="91"/>
      <w:bookmarkEnd w:id="92"/>
      <w:bookmarkEnd w:id="93"/>
    </w:p>
    <w:p w:rsidR="002526E5" w:rsidRPr="006E4768" w:rsidRDefault="002526E5" w:rsidP="001C0E79">
      <w:pPr>
        <w:spacing w:line="360" w:lineRule="auto"/>
        <w:jc w:val="both"/>
        <w:rPr>
          <w:noProof/>
          <w:sz w:val="22"/>
          <w:szCs w:val="22"/>
        </w:rPr>
      </w:pPr>
      <w:r w:rsidRPr="006E4768">
        <w:rPr>
          <w:noProof/>
          <w:sz w:val="22"/>
          <w:szCs w:val="22"/>
        </w:rPr>
        <w:t>Le Cocontractant soumettra à l'approbation duDélégué Départemental de l’Eau et de l’Energie les matériaux qu'il compte employer avec indication de leur nature et de leur provenance.</w:t>
      </w:r>
    </w:p>
    <w:p w:rsidR="002526E5" w:rsidRPr="006E4768" w:rsidRDefault="002526E5" w:rsidP="001C0E79">
      <w:pPr>
        <w:spacing w:line="360" w:lineRule="auto"/>
        <w:jc w:val="both"/>
        <w:rPr>
          <w:noProof/>
          <w:sz w:val="22"/>
          <w:szCs w:val="22"/>
        </w:rPr>
      </w:pPr>
      <w:r w:rsidRPr="006E4768">
        <w:rPr>
          <w:noProof/>
          <w:sz w:val="22"/>
          <w:szCs w:val="22"/>
        </w:rPr>
        <w:t>Tous les matériaux reconnus défectueux devront être évacués par le Cocontractant et à ses frais.</w:t>
      </w:r>
    </w:p>
    <w:p w:rsidR="002526E5" w:rsidRPr="006E4768" w:rsidRDefault="002526E5" w:rsidP="001C0E79">
      <w:pPr>
        <w:spacing w:line="360" w:lineRule="auto"/>
        <w:jc w:val="both"/>
        <w:rPr>
          <w:noProof/>
          <w:sz w:val="22"/>
          <w:szCs w:val="22"/>
        </w:rPr>
      </w:pPr>
      <w:r w:rsidRPr="006E4768">
        <w:rPr>
          <w:noProof/>
          <w:sz w:val="22"/>
          <w:szCs w:val="22"/>
        </w:rPr>
        <w:t>Le Cocontractant assurera sous sa propre responsabilité, l'approvisionnement régulier des matériaux pour la bonne marche du chantier.</w:t>
      </w:r>
    </w:p>
    <w:p w:rsidR="002526E5" w:rsidRPr="006E4768" w:rsidRDefault="002526E5" w:rsidP="001C0E79">
      <w:pPr>
        <w:spacing w:line="360" w:lineRule="auto"/>
        <w:jc w:val="both"/>
        <w:rPr>
          <w:noProof/>
          <w:sz w:val="22"/>
          <w:szCs w:val="22"/>
        </w:rPr>
      </w:pPr>
      <w:r w:rsidRPr="006E4768">
        <w:rPr>
          <w:noProof/>
          <w:sz w:val="22"/>
          <w:szCs w:val="22"/>
        </w:rPr>
        <w:t>Nonobstant l'agrément duDélégué Départemental de l’Eau et de l’Energie pour la qualité des matériaux et pour leur lieu d'emprunt, le Cocontractant reste responsable de la qualité des matériaux mis en oeuvre. Il lui appartient de faire effectuer à ses frais, toutes les analyses et tous les essais de matériaux nécessaires à une bonne exécution des ouvrages.</w:t>
      </w:r>
    </w:p>
    <w:p w:rsidR="002526E5" w:rsidRPr="006E4768" w:rsidRDefault="002526E5" w:rsidP="001C0E79">
      <w:pPr>
        <w:spacing w:line="360" w:lineRule="auto"/>
        <w:jc w:val="both"/>
        <w:rPr>
          <w:noProof/>
          <w:sz w:val="22"/>
          <w:szCs w:val="22"/>
        </w:rPr>
      </w:pPr>
      <w:r w:rsidRPr="006E4768">
        <w:rPr>
          <w:noProof/>
          <w:sz w:val="22"/>
          <w:szCs w:val="22"/>
        </w:rPr>
        <w:t>Il appartient au Cocontractant d'effectuer toutes les démarches, d'obtenir toutes autorisations ou accords, et de régler les frais, redevances ou indemnités pouvant résulter de l'exploitation de carrières ou gisements, et de l'emprise des installations de chantier.</w:t>
      </w:r>
    </w:p>
    <w:p w:rsidR="002526E5" w:rsidRPr="006E4768" w:rsidRDefault="002526E5" w:rsidP="001C0E79">
      <w:pPr>
        <w:spacing w:line="360" w:lineRule="auto"/>
        <w:jc w:val="both"/>
        <w:rPr>
          <w:noProof/>
          <w:sz w:val="22"/>
          <w:szCs w:val="22"/>
        </w:rPr>
      </w:pPr>
      <w:r w:rsidRPr="006E4768">
        <w:rPr>
          <w:noProof/>
          <w:sz w:val="22"/>
          <w:szCs w:val="22"/>
        </w:rPr>
        <w:t>Le Cocontractant ne saurait se prévaloir de l'autorisation du Maître d’Ouvrage  en ce qui concerne les lieux d'emprunt pour se retourner contre elle, dans le cas d'une action intentée par des tiers, du fait de l'exploitation des carrières ou gisements.</w:t>
      </w:r>
    </w:p>
    <w:p w:rsidR="002526E5" w:rsidRPr="006E4768" w:rsidRDefault="002526E5" w:rsidP="00804517">
      <w:pPr>
        <w:pStyle w:val="Titre4"/>
        <w:spacing w:line="360" w:lineRule="auto"/>
        <w:jc w:val="both"/>
        <w:rPr>
          <w:noProof/>
          <w:sz w:val="22"/>
          <w:szCs w:val="22"/>
          <w:lang w:val="fr-FR"/>
        </w:rPr>
      </w:pPr>
      <w:bookmarkStart w:id="94" w:name="_Toc525395911"/>
      <w:bookmarkStart w:id="95" w:name="_Toc426539132"/>
      <w:bookmarkStart w:id="96" w:name="_Toc426185047"/>
      <w:r w:rsidRPr="006E4768">
        <w:rPr>
          <w:noProof/>
          <w:sz w:val="22"/>
          <w:szCs w:val="22"/>
          <w:lang w:val="fr-FR"/>
        </w:rPr>
        <w:t>5.9.2 Caractéristiques des tubages</w:t>
      </w:r>
      <w:bookmarkEnd w:id="94"/>
      <w:bookmarkEnd w:id="95"/>
      <w:bookmarkEnd w:id="96"/>
    </w:p>
    <w:p w:rsidR="002526E5" w:rsidRPr="006E4768" w:rsidRDefault="002526E5" w:rsidP="001C0E79">
      <w:pPr>
        <w:spacing w:line="360" w:lineRule="auto"/>
        <w:jc w:val="both"/>
        <w:rPr>
          <w:noProof/>
          <w:sz w:val="22"/>
          <w:szCs w:val="22"/>
        </w:rPr>
      </w:pPr>
      <w:r w:rsidRPr="006E4768">
        <w:rPr>
          <w:noProof/>
          <w:sz w:val="22"/>
          <w:szCs w:val="22"/>
        </w:rPr>
        <w:t>Les tubages seront en PVC rigide (qualité forage). Les diamètres seront de 112125 mm pour la colonne de captage. L'origine et la qualité des tubages devront être soumises à approbation.</w:t>
      </w:r>
    </w:p>
    <w:p w:rsidR="002526E5" w:rsidRPr="006E4768" w:rsidRDefault="002526E5" w:rsidP="001C0E79">
      <w:pPr>
        <w:spacing w:line="360" w:lineRule="auto"/>
        <w:jc w:val="both"/>
        <w:rPr>
          <w:noProof/>
          <w:sz w:val="22"/>
          <w:szCs w:val="22"/>
        </w:rPr>
      </w:pPr>
      <w:r w:rsidRPr="006E4768">
        <w:rPr>
          <w:noProof/>
          <w:sz w:val="22"/>
          <w:szCs w:val="22"/>
        </w:rPr>
        <w:t>Ils seront en éléments lisses vissés sur la demi - épaisseur. Le filetage sera robuste, rond ou carré et n'aura pas d'excentricité de façon à ce que la manutention des tubages puisse se faire sans problème jusqu'à des profondeurs de 100 mètres.</w:t>
      </w:r>
    </w:p>
    <w:p w:rsidR="002526E5" w:rsidRPr="006E4768" w:rsidRDefault="002526E5" w:rsidP="001C0E79">
      <w:pPr>
        <w:spacing w:line="360" w:lineRule="auto"/>
        <w:jc w:val="both"/>
        <w:rPr>
          <w:noProof/>
          <w:sz w:val="22"/>
          <w:szCs w:val="22"/>
        </w:rPr>
      </w:pPr>
      <w:r w:rsidRPr="006E4768">
        <w:rPr>
          <w:noProof/>
          <w:sz w:val="22"/>
          <w:szCs w:val="22"/>
        </w:rPr>
        <w:t>Les tubages devront présenter toutes garanties de résistance aux efforts de cisaillement, d'écrasement ou de torsion au cours de leur mise en place et durant l'utilisation des ouvrages. Le PVC aura la qualité alimentaire et ne possédera pas d'éléments susceptibles de se dissoudre dans l'eau ou de modifier sa potabilité.</w:t>
      </w:r>
    </w:p>
    <w:p w:rsidR="002526E5" w:rsidRPr="006E4768" w:rsidRDefault="002526E5" w:rsidP="001C0E79">
      <w:pPr>
        <w:spacing w:line="360" w:lineRule="auto"/>
        <w:jc w:val="both"/>
        <w:rPr>
          <w:noProof/>
          <w:sz w:val="22"/>
          <w:szCs w:val="22"/>
        </w:rPr>
      </w:pPr>
      <w:r w:rsidRPr="006E4768">
        <w:rPr>
          <w:noProof/>
          <w:sz w:val="22"/>
          <w:szCs w:val="22"/>
        </w:rPr>
        <w:t xml:space="preserve">Le crépinage sera fait mécaniquement en usine. Les fentes auront moins d'un mm d'ouverture. Le pourcentage d'ouverture ne sera pas inférieur à 2% de la surface totale du PVC. </w:t>
      </w:r>
    </w:p>
    <w:p w:rsidR="002526E5" w:rsidRPr="006E4768" w:rsidRDefault="002526E5" w:rsidP="00804517">
      <w:pPr>
        <w:pStyle w:val="Titre4"/>
        <w:spacing w:line="360" w:lineRule="auto"/>
        <w:jc w:val="both"/>
        <w:rPr>
          <w:noProof/>
          <w:sz w:val="22"/>
          <w:szCs w:val="22"/>
          <w:lang w:val="fr-FR"/>
        </w:rPr>
      </w:pPr>
      <w:bookmarkStart w:id="97" w:name="_Toc525395912"/>
      <w:bookmarkStart w:id="98" w:name="_Toc426539133"/>
      <w:bookmarkStart w:id="99" w:name="_Toc426185048"/>
      <w:r w:rsidRPr="006E4768">
        <w:rPr>
          <w:noProof/>
          <w:sz w:val="22"/>
          <w:szCs w:val="22"/>
          <w:lang w:val="fr-FR"/>
        </w:rPr>
        <w:t>5.9.3 Ciment</w:t>
      </w:r>
      <w:bookmarkEnd w:id="97"/>
      <w:bookmarkEnd w:id="98"/>
      <w:bookmarkEnd w:id="99"/>
    </w:p>
    <w:p w:rsidR="002526E5" w:rsidRPr="006E4768" w:rsidRDefault="002526E5" w:rsidP="001C0E79">
      <w:pPr>
        <w:spacing w:line="360" w:lineRule="auto"/>
        <w:jc w:val="both"/>
        <w:rPr>
          <w:noProof/>
          <w:sz w:val="22"/>
          <w:szCs w:val="22"/>
        </w:rPr>
      </w:pPr>
      <w:r w:rsidRPr="006E4768">
        <w:rPr>
          <w:noProof/>
          <w:sz w:val="22"/>
          <w:szCs w:val="22"/>
        </w:rPr>
        <w:t>Le ciment à utiliser sera du ciment PORTLAND artificiel CPJ 35. Il devra être livré en sacs de 50 kg à l'exclusion de tout autre emballage. Tout sac présentant des grumeaux sera refusé. Les récupérations de poussières de ciment seront interdites.</w:t>
      </w:r>
    </w:p>
    <w:p w:rsidR="002526E5" w:rsidRPr="006E4768" w:rsidRDefault="002526E5" w:rsidP="00804517">
      <w:pPr>
        <w:pStyle w:val="Titre4"/>
        <w:spacing w:line="360" w:lineRule="auto"/>
        <w:jc w:val="both"/>
        <w:rPr>
          <w:noProof/>
          <w:sz w:val="22"/>
          <w:szCs w:val="22"/>
          <w:lang w:val="fr-FR"/>
        </w:rPr>
      </w:pPr>
      <w:bookmarkStart w:id="100" w:name="_Toc525395913"/>
      <w:bookmarkStart w:id="101" w:name="_Toc426539134"/>
      <w:bookmarkStart w:id="102" w:name="_Toc426185049"/>
      <w:r w:rsidRPr="006E4768">
        <w:rPr>
          <w:noProof/>
          <w:sz w:val="22"/>
          <w:szCs w:val="22"/>
          <w:lang w:val="fr-FR"/>
        </w:rPr>
        <w:lastRenderedPageBreak/>
        <w:t>5.9.4 Gravier</w:t>
      </w:r>
      <w:bookmarkEnd w:id="100"/>
      <w:bookmarkEnd w:id="101"/>
      <w:bookmarkEnd w:id="102"/>
    </w:p>
    <w:p w:rsidR="002526E5" w:rsidRPr="006E4768" w:rsidRDefault="002526E5" w:rsidP="001C0E79">
      <w:pPr>
        <w:spacing w:line="360" w:lineRule="auto"/>
        <w:jc w:val="both"/>
        <w:rPr>
          <w:noProof/>
          <w:sz w:val="22"/>
          <w:szCs w:val="22"/>
        </w:rPr>
      </w:pPr>
      <w:r w:rsidRPr="006E4768">
        <w:rPr>
          <w:noProof/>
          <w:sz w:val="22"/>
          <w:szCs w:val="22"/>
        </w:rPr>
        <w:t>Le gravier introduit dans l'espace annulaire des forages sera du gravier propre de quartz rond et calibré (1-3 mm).</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103" w:name="_Toc525395914"/>
      <w:bookmarkStart w:id="104" w:name="_Toc426539135"/>
      <w:bookmarkStart w:id="105" w:name="_Toc426185050"/>
      <w:r w:rsidRPr="006E4768">
        <w:rPr>
          <w:rFonts w:ascii="Times New Roman" w:hAnsi="Times New Roman" w:cs="Times New Roman"/>
          <w:noProof/>
          <w:color w:val="auto"/>
          <w:sz w:val="22"/>
          <w:szCs w:val="22"/>
        </w:rPr>
        <w:t>5.10. Dossier technique</w:t>
      </w:r>
      <w:bookmarkEnd w:id="103"/>
      <w:bookmarkEnd w:id="104"/>
      <w:bookmarkEnd w:id="105"/>
    </w:p>
    <w:p w:rsidR="002526E5" w:rsidRPr="006E4768" w:rsidRDefault="002526E5" w:rsidP="001C0E79">
      <w:pPr>
        <w:spacing w:line="360" w:lineRule="auto"/>
        <w:jc w:val="both"/>
        <w:rPr>
          <w:noProof/>
          <w:sz w:val="22"/>
          <w:szCs w:val="22"/>
        </w:rPr>
      </w:pPr>
      <w:r w:rsidRPr="006E4768">
        <w:rPr>
          <w:noProof/>
          <w:sz w:val="22"/>
          <w:szCs w:val="22"/>
        </w:rPr>
        <w:t>Un dossier technique sera établi par le Cocontractant pour chaque forage, il complétera le dossier de village établi précédemment par l'Ingénieur-conseil: localisation de l'ouvrage sur le plan du village, coupe géologique, coupes techniques, résultat du développement, graphiques d'interprétation des essais de débit avec la cote d'installation des pompes, les caractéristiques physico-chimiques de l'eau.</w:t>
      </w:r>
      <w:bookmarkEnd w:id="89"/>
      <w:bookmarkEnd w:id="90"/>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06" w:name="_Toc525395915"/>
      <w:r w:rsidRPr="006E4768">
        <w:rPr>
          <w:rFonts w:ascii="Times New Roman" w:hAnsi="Times New Roman" w:cs="Times New Roman"/>
          <w:noProof/>
          <w:color w:val="auto"/>
          <w:sz w:val="22"/>
          <w:szCs w:val="22"/>
        </w:rPr>
        <w:t>Article 6 : Conditions de réception provisoire des ouvrages</w:t>
      </w:r>
      <w:bookmarkEnd w:id="106"/>
    </w:p>
    <w:p w:rsidR="002526E5" w:rsidRPr="006E4768" w:rsidRDefault="002526E5" w:rsidP="00AD22B8">
      <w:pPr>
        <w:pStyle w:val="retrait"/>
        <w:spacing w:before="0" w:after="0" w:line="360" w:lineRule="auto"/>
        <w:ind w:left="0" w:firstLine="0"/>
        <w:jc w:val="both"/>
        <w:rPr>
          <w:noProof/>
          <w:sz w:val="22"/>
          <w:szCs w:val="22"/>
        </w:rPr>
      </w:pPr>
      <w:r w:rsidRPr="006E4768">
        <w:rPr>
          <w:noProof/>
          <w:sz w:val="22"/>
          <w:szCs w:val="22"/>
        </w:rPr>
        <w:t>Les réceptions provisoires seront prononcées par tranches en même temps que les réceptions des pompes, au vu des résultats des essais de pompage, lesquels devront corroborer les observations et estimations de débit effectuées en cours de foration et de développement (sauf réserve faite par le Cocontractant dans le cahier de chantier lors de la décision d'équipement de l'ouvrage).</w:t>
      </w:r>
    </w:p>
    <w:p w:rsidR="002526E5" w:rsidRPr="006E4768" w:rsidRDefault="002526E5" w:rsidP="001C0E79">
      <w:pPr>
        <w:spacing w:line="360" w:lineRule="auto"/>
        <w:jc w:val="both"/>
        <w:rPr>
          <w:noProof/>
          <w:sz w:val="22"/>
          <w:szCs w:val="22"/>
        </w:rPr>
      </w:pPr>
      <w:r w:rsidRPr="006E4768">
        <w:rPr>
          <w:noProof/>
          <w:sz w:val="22"/>
          <w:szCs w:val="22"/>
        </w:rPr>
        <w:t>Les réceptions provisoires seront notifiées au Cocontractant par le représentant de l'Administration chargé du contrôle et feront l'objet d'un procès-verbal.</w:t>
      </w:r>
      <w:bookmarkStart w:id="107" w:name="_Toc426539129"/>
      <w:bookmarkStart w:id="108" w:name="_Toc426185044"/>
    </w:p>
    <w:p w:rsidR="002526E5" w:rsidRPr="006E4768" w:rsidRDefault="002526E5" w:rsidP="001C0E79">
      <w:pPr>
        <w:pStyle w:val="Titre2"/>
        <w:tabs>
          <w:tab w:val="left" w:pos="6509"/>
        </w:tabs>
        <w:spacing w:before="0" w:line="360" w:lineRule="auto"/>
        <w:rPr>
          <w:rFonts w:ascii="Times New Roman" w:hAnsi="Times New Roman" w:cs="Times New Roman"/>
          <w:noProof/>
          <w:color w:val="auto"/>
          <w:sz w:val="22"/>
          <w:szCs w:val="22"/>
        </w:rPr>
      </w:pPr>
      <w:bookmarkStart w:id="109" w:name="_Toc525395916"/>
      <w:r w:rsidRPr="006E4768">
        <w:rPr>
          <w:rFonts w:ascii="Times New Roman" w:hAnsi="Times New Roman" w:cs="Times New Roman"/>
          <w:noProof/>
          <w:color w:val="auto"/>
          <w:sz w:val="22"/>
          <w:szCs w:val="22"/>
        </w:rPr>
        <w:t>Article 7 : Conditions de réceptions définitives</w:t>
      </w:r>
      <w:bookmarkEnd w:id="107"/>
      <w:bookmarkEnd w:id="108"/>
      <w:bookmarkEnd w:id="109"/>
      <w:r w:rsidRPr="006E4768">
        <w:rPr>
          <w:rFonts w:ascii="Times New Roman" w:hAnsi="Times New Roman" w:cs="Times New Roman"/>
          <w:noProof/>
          <w:color w:val="auto"/>
          <w:sz w:val="22"/>
          <w:szCs w:val="22"/>
        </w:rPr>
        <w:tab/>
      </w:r>
    </w:p>
    <w:p w:rsidR="002526E5" w:rsidRPr="006E4768" w:rsidRDefault="002526E5" w:rsidP="001C0E79">
      <w:pPr>
        <w:spacing w:line="360" w:lineRule="auto"/>
        <w:jc w:val="both"/>
        <w:rPr>
          <w:noProof/>
          <w:sz w:val="22"/>
          <w:szCs w:val="22"/>
        </w:rPr>
      </w:pPr>
      <w:r w:rsidRPr="006E4768">
        <w:rPr>
          <w:noProof/>
          <w:sz w:val="22"/>
          <w:szCs w:val="22"/>
        </w:rPr>
        <w:t>Les réceptions définitives seront prononcées à l'expiration du délai de garantie, d'un an après installation des pompes, sauf pour les ouvrages non productifs dont les prestations seront réceptionnés définitivement dès leur achèvement. Il ne sera pas procédé à des essais de pompage particuliers pour la réception définitive, mais à un test de l'équipement d'exploitation en place et à une enquête auprès de la population pour s'assurer du bon fonctionnement de l'ouvrage au cours de l'année écoulée.</w:t>
      </w:r>
    </w:p>
    <w:p w:rsidR="002526E5" w:rsidRPr="006E4768" w:rsidRDefault="002526E5" w:rsidP="001C0E79">
      <w:pPr>
        <w:spacing w:line="360" w:lineRule="auto"/>
        <w:jc w:val="both"/>
        <w:rPr>
          <w:noProof/>
          <w:sz w:val="22"/>
          <w:szCs w:val="22"/>
        </w:rPr>
      </w:pPr>
      <w:r w:rsidRPr="006E4768">
        <w:rPr>
          <w:noProof/>
          <w:sz w:val="22"/>
          <w:szCs w:val="22"/>
        </w:rPr>
        <w:t>Si des conditions inférieures à celles de la réception provisoire étaient constatées du fait d'une malfaçon dans l'équipement, le Cocontractant serait dans l'obligation de rétablir les caractéristiques initiales à ses frais quelle que soit la durée des prestations nécessaires.</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10" w:name="_Toc525395917"/>
      <w:r w:rsidRPr="006E4768">
        <w:rPr>
          <w:rFonts w:ascii="Times New Roman" w:hAnsi="Times New Roman" w:cs="Times New Roman"/>
          <w:noProof/>
          <w:color w:val="auto"/>
          <w:sz w:val="22"/>
          <w:szCs w:val="22"/>
        </w:rPr>
        <w:t>Article 8 : Garantie des prestations</w:t>
      </w:r>
      <w:bookmarkEnd w:id="110"/>
    </w:p>
    <w:p w:rsidR="002526E5" w:rsidRPr="006E4768" w:rsidRDefault="002526E5" w:rsidP="001C0E79">
      <w:pPr>
        <w:spacing w:line="360" w:lineRule="auto"/>
        <w:jc w:val="both"/>
        <w:rPr>
          <w:noProof/>
          <w:sz w:val="22"/>
          <w:szCs w:val="22"/>
        </w:rPr>
      </w:pPr>
      <w:r w:rsidRPr="006E4768">
        <w:rPr>
          <w:noProof/>
          <w:sz w:val="22"/>
          <w:szCs w:val="22"/>
        </w:rPr>
        <w:t>Le Cocontractant s'engage à exécuter avec le matériel qu'il propose, tous les prestations dans les règles de l'art.</w:t>
      </w:r>
    </w:p>
    <w:p w:rsidR="002526E5" w:rsidRPr="006E4768" w:rsidRDefault="002526E5" w:rsidP="001C0E79">
      <w:pPr>
        <w:spacing w:line="360" w:lineRule="auto"/>
        <w:jc w:val="both"/>
        <w:rPr>
          <w:noProof/>
          <w:sz w:val="22"/>
          <w:szCs w:val="22"/>
        </w:rPr>
      </w:pPr>
      <w:r w:rsidRPr="006E4768">
        <w:rPr>
          <w:noProof/>
          <w:sz w:val="22"/>
          <w:szCs w:val="22"/>
        </w:rPr>
        <w:t>En cas d'accident entraînant l'abandon du forage, le Cocontractant pourra, sauf conditions géologiques anormales, être astreint à reCommunencer un second forage au voisinage du premier et n'aura droit à aucune rémunération pour le forage abandonné.</w:t>
      </w:r>
    </w:p>
    <w:p w:rsidR="002526E5" w:rsidRPr="006E4768" w:rsidRDefault="002526E5" w:rsidP="001C0E79">
      <w:pPr>
        <w:spacing w:line="360" w:lineRule="auto"/>
        <w:jc w:val="both"/>
        <w:rPr>
          <w:noProof/>
          <w:sz w:val="22"/>
          <w:szCs w:val="22"/>
        </w:rPr>
      </w:pPr>
      <w:r w:rsidRPr="006E4768">
        <w:rPr>
          <w:noProof/>
          <w:sz w:val="22"/>
          <w:szCs w:val="22"/>
        </w:rPr>
        <w:t>Il pourra également être relevé de cette garantie dans le cas suivant : accident dû à des opérations spéciales, exécutées sur la demande de l'Administration, et pour lesquelles le Cocontractant aurait fait par écrit toutes les réserves avant exécution.</w:t>
      </w:r>
      <w:bookmarkStart w:id="111" w:name="_Toc525395919"/>
      <w:bookmarkStart w:id="112" w:name="_Toc519576025"/>
      <w:bookmarkStart w:id="113" w:name="_Toc488649414"/>
    </w:p>
    <w:p w:rsidR="002526E5" w:rsidRPr="006E4768" w:rsidRDefault="002526E5" w:rsidP="001C0E79">
      <w:pPr>
        <w:pStyle w:val="Titre2"/>
        <w:spacing w:before="0" w:line="360" w:lineRule="auto"/>
        <w:rPr>
          <w:rFonts w:ascii="Times New Roman" w:hAnsi="Times New Roman" w:cs="Times New Roman"/>
          <w:noProof/>
          <w:color w:val="auto"/>
          <w:sz w:val="22"/>
          <w:szCs w:val="22"/>
        </w:rPr>
      </w:pPr>
      <w:r w:rsidRPr="006E4768">
        <w:rPr>
          <w:rFonts w:ascii="Times New Roman" w:hAnsi="Times New Roman" w:cs="Times New Roman"/>
          <w:noProof/>
          <w:color w:val="auto"/>
          <w:sz w:val="22"/>
          <w:szCs w:val="22"/>
        </w:rPr>
        <w:t>Article 9 - Exécution des ouvrages</w:t>
      </w:r>
      <w:bookmarkEnd w:id="111"/>
      <w:bookmarkEnd w:id="112"/>
      <w:bookmarkEnd w:id="113"/>
    </w:p>
    <w:p w:rsidR="002526E5" w:rsidRPr="006E4768" w:rsidRDefault="002526E5" w:rsidP="001C0E79">
      <w:pPr>
        <w:spacing w:line="360" w:lineRule="auto"/>
        <w:jc w:val="both"/>
        <w:rPr>
          <w:noProof/>
          <w:sz w:val="22"/>
          <w:szCs w:val="22"/>
        </w:rPr>
      </w:pPr>
      <w:r w:rsidRPr="006E4768">
        <w:rPr>
          <w:noProof/>
          <w:sz w:val="22"/>
          <w:szCs w:val="22"/>
        </w:rPr>
        <w:t>Les ouvrages seront à réaliser sur la base des avant-projets établis par l'Ingénieur Conseil dans la phase préparatoire du programme. Le Cocontractant aura à réaliser lui-même les plans d'exécution et calculs associés des ouvrages qu’ils proposent de réaliser. Ces documents seront soumis à l'approbation duDélégué Départemental de l’Eau et de l’Energie avant le démarrage des prestations.</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114" w:name="_Toc525395920"/>
      <w:bookmarkStart w:id="115" w:name="_Toc519576026"/>
      <w:bookmarkStart w:id="116" w:name="_Toc488649415"/>
      <w:r w:rsidRPr="006E4768">
        <w:rPr>
          <w:rFonts w:ascii="Times New Roman" w:hAnsi="Times New Roman" w:cs="Times New Roman"/>
          <w:noProof/>
          <w:color w:val="auto"/>
          <w:sz w:val="22"/>
          <w:szCs w:val="22"/>
        </w:rPr>
        <w:lastRenderedPageBreak/>
        <w:t>9.1. Dispositions générales</w:t>
      </w:r>
      <w:bookmarkEnd w:id="114"/>
      <w:bookmarkEnd w:id="115"/>
      <w:bookmarkEnd w:id="116"/>
    </w:p>
    <w:p w:rsidR="002526E5" w:rsidRPr="006E4768" w:rsidRDefault="002526E5" w:rsidP="00804517">
      <w:pPr>
        <w:pStyle w:val="Titre4"/>
        <w:spacing w:line="360" w:lineRule="auto"/>
        <w:jc w:val="both"/>
        <w:rPr>
          <w:noProof/>
          <w:sz w:val="22"/>
          <w:szCs w:val="22"/>
          <w:lang w:val="fr-FR"/>
        </w:rPr>
      </w:pPr>
      <w:bookmarkStart w:id="117" w:name="_Toc525395921"/>
      <w:bookmarkStart w:id="118" w:name="_Toc519576027"/>
      <w:r w:rsidRPr="006E4768">
        <w:rPr>
          <w:noProof/>
          <w:sz w:val="22"/>
          <w:szCs w:val="22"/>
          <w:lang w:val="fr-FR"/>
        </w:rPr>
        <w:t xml:space="preserve">a) Moyens mis en </w:t>
      </w:r>
      <w:bookmarkEnd w:id="117"/>
      <w:bookmarkEnd w:id="118"/>
      <w:r w:rsidRPr="006E4768">
        <w:rPr>
          <w:noProof/>
          <w:sz w:val="22"/>
          <w:szCs w:val="22"/>
          <w:lang w:val="fr-FR"/>
        </w:rPr>
        <w:t>œuvre</w:t>
      </w:r>
    </w:p>
    <w:p w:rsidR="002526E5" w:rsidRPr="006E4768" w:rsidRDefault="002526E5" w:rsidP="001C0E79">
      <w:pPr>
        <w:pStyle w:val="NO"/>
        <w:spacing w:line="360" w:lineRule="auto"/>
        <w:rPr>
          <w:noProof/>
          <w:sz w:val="22"/>
          <w:szCs w:val="22"/>
        </w:rPr>
      </w:pPr>
      <w:r w:rsidRPr="006E4768">
        <w:rPr>
          <w:noProof/>
          <w:sz w:val="22"/>
          <w:szCs w:val="22"/>
        </w:rPr>
        <w:t>Le soumissionnaire est tenu de décrire les moyens en personnels et matériels qui seront mis en place pour effectuer les prestations.</w:t>
      </w:r>
    </w:p>
    <w:p w:rsidR="002526E5" w:rsidRPr="006E4768" w:rsidRDefault="002526E5" w:rsidP="001C0E79">
      <w:pPr>
        <w:tabs>
          <w:tab w:val="left" w:pos="6946"/>
        </w:tabs>
        <w:spacing w:line="360" w:lineRule="auto"/>
        <w:jc w:val="both"/>
        <w:rPr>
          <w:noProof/>
          <w:sz w:val="22"/>
          <w:szCs w:val="22"/>
        </w:rPr>
      </w:pPr>
      <w:r w:rsidRPr="006E4768">
        <w:rPr>
          <w:noProof/>
          <w:sz w:val="22"/>
          <w:szCs w:val="22"/>
        </w:rPr>
        <w:t xml:space="preserve">Le Cocontractant a à sa charge, et doit fournir tout le personnel, matériel, accessoires, carburant, moyens de transport du matériel et du personnel, moyens de liaison, etc… nécessaires à la bonne exécution des prestations et dans les délais prescrits. </w:t>
      </w:r>
    </w:p>
    <w:p w:rsidR="002526E5" w:rsidRPr="006E4768" w:rsidRDefault="002526E5" w:rsidP="001C0E79">
      <w:pPr>
        <w:tabs>
          <w:tab w:val="left" w:pos="6946"/>
        </w:tabs>
        <w:spacing w:line="360" w:lineRule="auto"/>
        <w:jc w:val="both"/>
        <w:rPr>
          <w:noProof/>
          <w:sz w:val="22"/>
          <w:szCs w:val="22"/>
        </w:rPr>
      </w:pPr>
      <w:r w:rsidRPr="006E4768">
        <w:rPr>
          <w:noProof/>
          <w:sz w:val="22"/>
          <w:szCs w:val="22"/>
        </w:rPr>
        <w:t>A cet effet, le soumissionnaire remettra avec son offre les curriculum vitae du personnel qu’il propose ainsi que le chronogramme correspondant aux différentes activités.</w:t>
      </w:r>
    </w:p>
    <w:p w:rsidR="002526E5" w:rsidRPr="006E4768" w:rsidRDefault="002526E5" w:rsidP="001C0E79">
      <w:pPr>
        <w:tabs>
          <w:tab w:val="left" w:pos="6946"/>
        </w:tabs>
        <w:spacing w:line="360" w:lineRule="auto"/>
        <w:jc w:val="both"/>
        <w:rPr>
          <w:noProof/>
          <w:sz w:val="22"/>
          <w:szCs w:val="22"/>
        </w:rPr>
      </w:pPr>
      <w:r w:rsidRPr="006E4768">
        <w:rPr>
          <w:noProof/>
          <w:sz w:val="22"/>
          <w:szCs w:val="22"/>
        </w:rPr>
        <w:t>Il s'engage à assurer, pendant toute la durée de la campagne de ralisation des infrastructures et d’installation des équipements, la présence permanente et continue de techniciens qualifiés.</w:t>
      </w:r>
    </w:p>
    <w:p w:rsidR="002526E5" w:rsidRPr="006E4768" w:rsidRDefault="002526E5" w:rsidP="00BC1F22">
      <w:pPr>
        <w:pStyle w:val="Titre4"/>
        <w:spacing w:line="360" w:lineRule="auto"/>
        <w:jc w:val="both"/>
        <w:rPr>
          <w:noProof/>
          <w:sz w:val="22"/>
          <w:szCs w:val="22"/>
          <w:lang w:val="fr-FR"/>
        </w:rPr>
      </w:pPr>
      <w:bookmarkStart w:id="119" w:name="_Toc525395922"/>
      <w:bookmarkStart w:id="120" w:name="_Toc519576028"/>
      <w:r w:rsidRPr="006E4768">
        <w:rPr>
          <w:noProof/>
          <w:sz w:val="22"/>
          <w:szCs w:val="22"/>
          <w:lang w:val="fr-FR"/>
        </w:rPr>
        <w:t>b) Rendez-vous de chantier et réunions de coordination</w:t>
      </w:r>
      <w:bookmarkEnd w:id="119"/>
      <w:bookmarkEnd w:id="120"/>
    </w:p>
    <w:p w:rsidR="002526E5" w:rsidRPr="006E4768" w:rsidRDefault="002526E5" w:rsidP="001C0E79">
      <w:pPr>
        <w:tabs>
          <w:tab w:val="left" w:pos="6946"/>
        </w:tabs>
        <w:spacing w:line="360" w:lineRule="auto"/>
        <w:jc w:val="both"/>
        <w:rPr>
          <w:noProof/>
          <w:sz w:val="22"/>
          <w:szCs w:val="22"/>
        </w:rPr>
      </w:pPr>
      <w:r w:rsidRPr="006E4768">
        <w:rPr>
          <w:noProof/>
          <w:sz w:val="22"/>
          <w:szCs w:val="22"/>
        </w:rPr>
        <w:t>Le Cocontractant est tenu d'assister à tous les rendez-vous de chantier fixés par le l’Ingénieur ou le contrôle technique. Il aura la faculté de se faire représenter par un agent ayant tous les pouvoirs pour donner les instructions sur le chantier et pour prendre toutes décisions d'ordre administratif ou financier.</w:t>
      </w:r>
    </w:p>
    <w:p w:rsidR="002526E5" w:rsidRPr="006E4768" w:rsidRDefault="002526E5" w:rsidP="00F054B9">
      <w:pPr>
        <w:pStyle w:val="retrait"/>
        <w:spacing w:before="0" w:after="0" w:line="360" w:lineRule="auto"/>
        <w:ind w:left="0" w:firstLine="0"/>
        <w:jc w:val="both"/>
        <w:rPr>
          <w:noProof/>
          <w:sz w:val="22"/>
          <w:szCs w:val="22"/>
        </w:rPr>
      </w:pPr>
      <w:r w:rsidRPr="006E4768">
        <w:rPr>
          <w:noProof/>
          <w:sz w:val="22"/>
          <w:szCs w:val="22"/>
        </w:rPr>
        <w:t>Mensuellement, à l'initiative du Chef de Service, une réunion de coordination sera tenue avec la participation obligatoire du Cocontractant, Lors de la réunion de coordination le programme d'avancement des activités du mois écoulé sera examiné et celui du mois suivant sera arrêté.</w:t>
      </w:r>
    </w:p>
    <w:p w:rsidR="002526E5" w:rsidRPr="006E4768" w:rsidRDefault="002526E5" w:rsidP="001C0E79">
      <w:pPr>
        <w:tabs>
          <w:tab w:val="left" w:pos="6946"/>
        </w:tabs>
        <w:spacing w:line="360" w:lineRule="auto"/>
        <w:jc w:val="both"/>
        <w:rPr>
          <w:noProof/>
          <w:sz w:val="22"/>
          <w:szCs w:val="22"/>
        </w:rPr>
      </w:pPr>
      <w:r w:rsidRPr="006E4768">
        <w:rPr>
          <w:noProof/>
          <w:sz w:val="22"/>
          <w:szCs w:val="22"/>
        </w:rPr>
        <w:t>Un procès verbal est établi à l’issue de chaque réunion, visé par tous les participants.</w:t>
      </w:r>
    </w:p>
    <w:p w:rsidR="002526E5" w:rsidRPr="006E4768" w:rsidRDefault="002526E5" w:rsidP="00BC1F22">
      <w:pPr>
        <w:pStyle w:val="Titre4"/>
        <w:spacing w:line="360" w:lineRule="auto"/>
        <w:jc w:val="both"/>
        <w:rPr>
          <w:noProof/>
          <w:sz w:val="22"/>
          <w:szCs w:val="22"/>
          <w:lang w:val="fr-FR"/>
        </w:rPr>
      </w:pPr>
      <w:bookmarkStart w:id="121" w:name="_Toc525395923"/>
      <w:bookmarkStart w:id="122" w:name="_Toc519576029"/>
      <w:r w:rsidRPr="006E4768">
        <w:rPr>
          <w:noProof/>
          <w:sz w:val="22"/>
          <w:szCs w:val="22"/>
          <w:lang w:val="fr-FR"/>
        </w:rPr>
        <w:t>c) Conformité aux normes et prescriptions</w:t>
      </w:r>
      <w:bookmarkEnd w:id="121"/>
      <w:bookmarkEnd w:id="122"/>
    </w:p>
    <w:p w:rsidR="002526E5" w:rsidRPr="006E4768" w:rsidRDefault="002526E5" w:rsidP="001C0E79">
      <w:pPr>
        <w:pStyle w:val="NO"/>
        <w:spacing w:line="360" w:lineRule="auto"/>
        <w:rPr>
          <w:noProof/>
          <w:sz w:val="22"/>
          <w:szCs w:val="22"/>
        </w:rPr>
      </w:pPr>
      <w:r w:rsidRPr="006E4768">
        <w:rPr>
          <w:noProof/>
          <w:sz w:val="22"/>
          <w:szCs w:val="22"/>
        </w:rPr>
        <w:t>Les normes et règlements techniques dont il est fait état dans les présents documents sont donnés à titre indicatif dans le but de préciser la qualité et les règles usuelles de résistance désirée. Pour les tuyaux et les conduites, il peut être fait application des normes ou références du pays de fabrication si le Cocontractant fournit la preuve que la qualité et la résistance obtenues sont au moins équivalentes à celles prescrites.</w:t>
      </w:r>
    </w:p>
    <w:p w:rsidR="002526E5" w:rsidRPr="006E4768" w:rsidRDefault="002526E5" w:rsidP="001C0E79">
      <w:pPr>
        <w:pStyle w:val="NO"/>
        <w:spacing w:line="360" w:lineRule="auto"/>
        <w:rPr>
          <w:noProof/>
          <w:sz w:val="22"/>
          <w:szCs w:val="22"/>
        </w:rPr>
      </w:pPr>
      <w:r w:rsidRPr="006E4768">
        <w:rPr>
          <w:noProof/>
          <w:sz w:val="22"/>
          <w:szCs w:val="22"/>
        </w:rPr>
        <w:t>Dans ce cas, le Cocontractant fournit à l'Administration, dans les vingt (20) jours qui suivront la notification du marché, des exemplaires des normes appliquées et leur traduction en français certifiée conforme.</w:t>
      </w:r>
    </w:p>
    <w:p w:rsidR="002526E5" w:rsidRPr="006E4768" w:rsidRDefault="002526E5" w:rsidP="001C0E79">
      <w:pPr>
        <w:pStyle w:val="NO"/>
        <w:spacing w:line="360" w:lineRule="auto"/>
        <w:rPr>
          <w:noProof/>
          <w:sz w:val="22"/>
          <w:szCs w:val="22"/>
        </w:rPr>
      </w:pPr>
      <w:r w:rsidRPr="006E4768">
        <w:rPr>
          <w:noProof/>
          <w:sz w:val="22"/>
          <w:szCs w:val="22"/>
        </w:rPr>
        <w:t>À défaut de normes, le Cocontractant propose à l'agrément du Maître d’Ouvrage   ses propres albums et catalogues, ou, à défaut, ceux de ses fournisseurs.</w:t>
      </w:r>
    </w:p>
    <w:p w:rsidR="002526E5" w:rsidRPr="006E4768" w:rsidRDefault="002526E5" w:rsidP="001C0E79">
      <w:pPr>
        <w:pStyle w:val="NO"/>
        <w:spacing w:line="360" w:lineRule="auto"/>
        <w:rPr>
          <w:noProof/>
          <w:sz w:val="22"/>
          <w:szCs w:val="22"/>
        </w:rPr>
      </w:pPr>
      <w:r w:rsidRPr="006E4768">
        <w:rPr>
          <w:noProof/>
          <w:sz w:val="22"/>
          <w:szCs w:val="22"/>
        </w:rPr>
        <w:t>Les provenances, les qualités, les caractéristiques, les types, dimensions et poids, les modalités d'essais, de marquage, de contrôle et de réception des conduites, pièces spéciales et produits fabriqués doivent en tout être conformes aux normes en vigueur au Cameroun ou de qualité équivalente.</w:t>
      </w:r>
    </w:p>
    <w:p w:rsidR="002526E5" w:rsidRPr="006E4768" w:rsidRDefault="002526E5" w:rsidP="00BC1F22">
      <w:pPr>
        <w:pStyle w:val="Titre4"/>
        <w:spacing w:line="360" w:lineRule="auto"/>
        <w:jc w:val="both"/>
        <w:rPr>
          <w:noProof/>
          <w:sz w:val="22"/>
          <w:szCs w:val="22"/>
          <w:lang w:val="fr-FR"/>
        </w:rPr>
      </w:pPr>
      <w:bookmarkStart w:id="123" w:name="_Toc525395924"/>
      <w:bookmarkStart w:id="124" w:name="_Toc519576030"/>
      <w:r w:rsidRPr="006E4768">
        <w:rPr>
          <w:noProof/>
          <w:sz w:val="22"/>
          <w:szCs w:val="22"/>
          <w:lang w:val="fr-FR"/>
        </w:rPr>
        <w:t>d) Essais, calculs et plans</w:t>
      </w:r>
      <w:bookmarkEnd w:id="123"/>
      <w:bookmarkEnd w:id="124"/>
    </w:p>
    <w:p w:rsidR="002526E5" w:rsidRPr="006E4768" w:rsidRDefault="002526E5" w:rsidP="001C0E79">
      <w:pPr>
        <w:pStyle w:val="NO"/>
        <w:spacing w:line="360" w:lineRule="auto"/>
        <w:rPr>
          <w:noProof/>
          <w:sz w:val="22"/>
          <w:szCs w:val="22"/>
        </w:rPr>
      </w:pPr>
      <w:r w:rsidRPr="006E4768">
        <w:rPr>
          <w:noProof/>
          <w:sz w:val="22"/>
          <w:szCs w:val="22"/>
        </w:rPr>
        <w:t>Le Cocontractant est tenu de justifier la stabilité des ouvrages en appliquant un mode de calculs et en respectant les prescriptions valables au Cameroun et la résistance admissible des matériaux. Les essais de sol (s'ils sont jugés nécessaires) sont à la charge du Cocontractant.</w:t>
      </w:r>
    </w:p>
    <w:p w:rsidR="002526E5" w:rsidRPr="006E4768" w:rsidRDefault="002526E5" w:rsidP="001C0E79">
      <w:pPr>
        <w:pStyle w:val="NO"/>
        <w:spacing w:line="360" w:lineRule="auto"/>
        <w:rPr>
          <w:noProof/>
          <w:sz w:val="22"/>
          <w:szCs w:val="22"/>
        </w:rPr>
      </w:pPr>
      <w:r w:rsidRPr="006E4768">
        <w:rPr>
          <w:noProof/>
          <w:sz w:val="22"/>
          <w:szCs w:val="22"/>
        </w:rPr>
        <w:t xml:space="preserve">Les calculs doivent faire ressortir dans chaque cas les fatigues unitaires maximales des matériaux. En outre, lorsqu'un matériau présente des caractéristiques spéciales, et notamment peut être constitué d'éléments de </w:t>
      </w:r>
      <w:r w:rsidRPr="006E4768">
        <w:rPr>
          <w:noProof/>
          <w:sz w:val="22"/>
          <w:szCs w:val="22"/>
        </w:rPr>
        <w:lastRenderedPageBreak/>
        <w:t>caractéristiques variées, le Cocontractant peut être tenu de présenter une note justificative complémentaire à la Direction de l’Hydraulique et de l’Hydrologie.</w:t>
      </w:r>
    </w:p>
    <w:p w:rsidR="002526E5" w:rsidRPr="006E4768" w:rsidRDefault="002526E5" w:rsidP="001C0E79">
      <w:pPr>
        <w:pStyle w:val="NO"/>
        <w:spacing w:line="360" w:lineRule="auto"/>
        <w:rPr>
          <w:noProof/>
          <w:sz w:val="22"/>
          <w:szCs w:val="22"/>
        </w:rPr>
      </w:pPr>
      <w:r w:rsidRPr="006E4768">
        <w:rPr>
          <w:noProof/>
          <w:sz w:val="22"/>
          <w:szCs w:val="22"/>
        </w:rPr>
        <w:t>Le calcul et l'exécution du béton armé doivent répondre aux normes ISO, NF ou équivalentes.</w:t>
      </w:r>
    </w:p>
    <w:p w:rsidR="002526E5" w:rsidRPr="006E4768" w:rsidRDefault="002526E5" w:rsidP="001C0E79">
      <w:pPr>
        <w:pStyle w:val="NO"/>
        <w:spacing w:line="360" w:lineRule="auto"/>
        <w:rPr>
          <w:noProof/>
          <w:sz w:val="22"/>
          <w:szCs w:val="22"/>
        </w:rPr>
      </w:pPr>
      <w:r w:rsidRPr="006E4768">
        <w:rPr>
          <w:noProof/>
          <w:sz w:val="22"/>
          <w:szCs w:val="22"/>
        </w:rPr>
        <w:t>Les plans d'exécution doivent définir avec exactitude et précision toutes les formes géométriques des éléments constitutifs de la construction et tous les détails du ferraillage. Ils doivent indiquer le tracé de toutes les surfaces de reprise, de tous les trous de scellement, de toutes les ouvertures, etc.</w:t>
      </w:r>
    </w:p>
    <w:p w:rsidR="002526E5" w:rsidRPr="006E4768" w:rsidRDefault="002526E5" w:rsidP="00BC1F22">
      <w:pPr>
        <w:pStyle w:val="Titre4"/>
        <w:spacing w:line="360" w:lineRule="auto"/>
        <w:jc w:val="both"/>
        <w:rPr>
          <w:noProof/>
          <w:sz w:val="22"/>
          <w:szCs w:val="22"/>
          <w:lang w:val="fr-FR"/>
        </w:rPr>
      </w:pPr>
      <w:bookmarkStart w:id="125" w:name="_Toc525395925"/>
      <w:bookmarkStart w:id="126" w:name="_Toc519576031"/>
      <w:r w:rsidRPr="006E4768">
        <w:rPr>
          <w:noProof/>
          <w:sz w:val="22"/>
          <w:szCs w:val="22"/>
          <w:lang w:val="fr-FR"/>
        </w:rPr>
        <w:t>e) Brevets d'invention</w:t>
      </w:r>
      <w:bookmarkEnd w:id="125"/>
      <w:bookmarkEnd w:id="126"/>
    </w:p>
    <w:p w:rsidR="002526E5" w:rsidRPr="006E4768" w:rsidRDefault="002526E5" w:rsidP="001C0E79">
      <w:pPr>
        <w:pStyle w:val="NO"/>
        <w:spacing w:line="360" w:lineRule="auto"/>
        <w:rPr>
          <w:noProof/>
          <w:sz w:val="22"/>
          <w:szCs w:val="22"/>
        </w:rPr>
      </w:pPr>
      <w:r w:rsidRPr="006E4768">
        <w:rPr>
          <w:noProof/>
          <w:sz w:val="22"/>
          <w:szCs w:val="22"/>
        </w:rPr>
        <w:t>Le Cocontractant doit s'entendre, s'il y a lieu, avec les propriétaires ou les possesseurs de licence de brevets d'invention dont il voudrait appliquer ou aurait appliqué les procédés. Il paye les redevances nécessaires, et garantit le Maître d'Ouvrage contre toute réclamation ou poursuite de leur part.</w:t>
      </w:r>
    </w:p>
    <w:p w:rsidR="002526E5" w:rsidRPr="006E4768" w:rsidRDefault="002526E5" w:rsidP="00BC1F22">
      <w:pPr>
        <w:pStyle w:val="Titre4"/>
        <w:spacing w:line="360" w:lineRule="auto"/>
        <w:jc w:val="both"/>
        <w:rPr>
          <w:noProof/>
          <w:sz w:val="22"/>
          <w:szCs w:val="22"/>
          <w:lang w:val="fr-FR"/>
        </w:rPr>
      </w:pPr>
      <w:bookmarkStart w:id="127" w:name="_Toc525395926"/>
      <w:bookmarkStart w:id="128" w:name="_Toc519576032"/>
      <w:r w:rsidRPr="006E4768">
        <w:rPr>
          <w:noProof/>
          <w:sz w:val="22"/>
          <w:szCs w:val="22"/>
          <w:lang w:val="fr-FR"/>
        </w:rPr>
        <w:t>f) Contrôle, surveillance des prestations</w:t>
      </w:r>
      <w:bookmarkEnd w:id="127"/>
      <w:bookmarkEnd w:id="128"/>
    </w:p>
    <w:p w:rsidR="002526E5" w:rsidRPr="006E4768" w:rsidRDefault="002526E5" w:rsidP="001C0E79">
      <w:pPr>
        <w:pStyle w:val="NO"/>
        <w:spacing w:line="360" w:lineRule="auto"/>
        <w:rPr>
          <w:noProof/>
          <w:sz w:val="22"/>
          <w:szCs w:val="22"/>
        </w:rPr>
      </w:pPr>
      <w:r w:rsidRPr="006E4768">
        <w:rPr>
          <w:noProof/>
          <w:sz w:val="22"/>
          <w:szCs w:val="22"/>
        </w:rPr>
        <w:t>La surveillance des prestations est assurée par le Délégué Départemental de l’Eau et de l’Energie.Le Cocontractant ou son représentant tient un carnet de chantier sur lequel sont notéestoutes les décisions de l'agent chargé du contrôle, les réserves éventuelles du Cocontractant et toutes les observations nécessaires, y compris le rendement par jour et toutes les opérations effectuées. Ce carnet a une valeur officielle qui lui sera donnée par ordre de service émis avant le début du chantier.</w:t>
      </w:r>
    </w:p>
    <w:p w:rsidR="002526E5" w:rsidRPr="006E4768" w:rsidRDefault="002526E5" w:rsidP="001C0E79">
      <w:pPr>
        <w:pStyle w:val="NO"/>
        <w:spacing w:line="360" w:lineRule="auto"/>
        <w:rPr>
          <w:noProof/>
          <w:sz w:val="22"/>
          <w:szCs w:val="22"/>
        </w:rPr>
      </w:pPr>
      <w:r w:rsidRPr="006E4768">
        <w:rPr>
          <w:noProof/>
          <w:sz w:val="22"/>
          <w:szCs w:val="22"/>
        </w:rPr>
        <w:t>Pour les opérations et décisions particulièrement importantes (arrêt des prestations, modification de programme, etc.), le Chef de Service  établit un ordre de service.</w:t>
      </w:r>
    </w:p>
    <w:p w:rsidR="002526E5" w:rsidRPr="006E4768" w:rsidRDefault="002526E5" w:rsidP="001C0E79">
      <w:pPr>
        <w:pStyle w:val="NO"/>
        <w:spacing w:line="360" w:lineRule="auto"/>
        <w:rPr>
          <w:noProof/>
          <w:sz w:val="22"/>
          <w:szCs w:val="22"/>
        </w:rPr>
      </w:pPr>
      <w:r w:rsidRPr="006E4768">
        <w:rPr>
          <w:noProof/>
          <w:sz w:val="22"/>
          <w:szCs w:val="22"/>
        </w:rPr>
        <w:t>En particulier, le Cocontractant doit, préalablement à tout Commencement d'exécution, faire connaître au contrôle technique, le programme qu'il se propose d'adopter pour la mise en place du  béton. Ce programme est établi avec le souci de réduire au maximum les reprises de bétonnage et de les disposer de manière satisfaisante, tant au point de vue de l'aspect que de la tenue mécanique de l'ouvrage.</w:t>
      </w:r>
    </w:p>
    <w:p w:rsidR="002526E5" w:rsidRPr="006E4768" w:rsidRDefault="002526E5" w:rsidP="00BC1F22">
      <w:pPr>
        <w:pStyle w:val="Titre4"/>
        <w:spacing w:line="360" w:lineRule="auto"/>
        <w:jc w:val="both"/>
        <w:rPr>
          <w:noProof/>
          <w:sz w:val="22"/>
          <w:szCs w:val="22"/>
          <w:lang w:val="fr-FR"/>
        </w:rPr>
      </w:pPr>
      <w:bookmarkStart w:id="129" w:name="_Toc525395927"/>
      <w:bookmarkStart w:id="130" w:name="_Toc519576033"/>
      <w:r w:rsidRPr="006E4768">
        <w:rPr>
          <w:noProof/>
          <w:sz w:val="22"/>
          <w:szCs w:val="22"/>
          <w:lang w:val="fr-FR"/>
        </w:rPr>
        <w:t>g) Renseignements à fournir à l'Administration</w:t>
      </w:r>
      <w:bookmarkEnd w:id="129"/>
      <w:bookmarkEnd w:id="130"/>
    </w:p>
    <w:p w:rsidR="002526E5" w:rsidRPr="006E4768" w:rsidRDefault="002526E5" w:rsidP="001C0E79">
      <w:pPr>
        <w:spacing w:line="360" w:lineRule="auto"/>
        <w:jc w:val="both"/>
        <w:rPr>
          <w:noProof/>
          <w:sz w:val="22"/>
          <w:szCs w:val="22"/>
        </w:rPr>
      </w:pPr>
      <w:r w:rsidRPr="006E4768">
        <w:rPr>
          <w:noProof/>
          <w:sz w:val="22"/>
          <w:szCs w:val="22"/>
        </w:rPr>
        <w:t xml:space="preserve">Le Cocontractant consigne dans le carnet de chantier tous les détails techniques des prestations </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appellation du chantier,</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date du début des prestations,</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nature des terrains rencontrés,</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incidents divers,</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composition des bétons mis en place,</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profondeurs des fouilles,</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profondeurs d'enfouillage des tuyaux,</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résultats des essais de mise en pression,</w:t>
      </w:r>
    </w:p>
    <w:p w:rsidR="002526E5" w:rsidRPr="006E4768" w:rsidRDefault="002526E5" w:rsidP="00E11A7E">
      <w:pPr>
        <w:numPr>
          <w:ilvl w:val="0"/>
          <w:numId w:val="18"/>
        </w:numPr>
        <w:spacing w:line="360" w:lineRule="auto"/>
        <w:ind w:left="0" w:firstLine="0"/>
        <w:jc w:val="both"/>
        <w:rPr>
          <w:noProof/>
          <w:sz w:val="22"/>
          <w:szCs w:val="22"/>
        </w:rPr>
      </w:pPr>
      <w:r w:rsidRPr="006E4768">
        <w:rPr>
          <w:noProof/>
          <w:sz w:val="22"/>
          <w:szCs w:val="22"/>
        </w:rPr>
        <w:t>et d'une façon générale, tous les détails techniques pouvant renseigner l'Administration sur l'évolution  des prestations.</w:t>
      </w:r>
    </w:p>
    <w:p w:rsidR="002526E5" w:rsidRPr="006E4768" w:rsidRDefault="002526E5" w:rsidP="001C0E79">
      <w:pPr>
        <w:pStyle w:val="NO"/>
        <w:spacing w:line="360" w:lineRule="auto"/>
        <w:rPr>
          <w:noProof/>
          <w:sz w:val="22"/>
          <w:szCs w:val="22"/>
        </w:rPr>
      </w:pPr>
      <w:r w:rsidRPr="006E4768">
        <w:rPr>
          <w:noProof/>
          <w:sz w:val="22"/>
          <w:szCs w:val="22"/>
        </w:rPr>
        <w:t>En fin de contrat, le Cocontractant remet un rapport général récapitulant l'ensemble des prestations réalisés sur chaque site.</w:t>
      </w:r>
      <w:bookmarkStart w:id="131" w:name="_Toc525395928"/>
      <w:bookmarkStart w:id="132" w:name="_Toc519576034"/>
    </w:p>
    <w:p w:rsidR="002526E5" w:rsidRPr="006E4768" w:rsidRDefault="002526E5" w:rsidP="00F93E2A">
      <w:pPr>
        <w:pStyle w:val="Titre4"/>
        <w:spacing w:line="360" w:lineRule="auto"/>
        <w:jc w:val="left"/>
        <w:rPr>
          <w:noProof/>
          <w:sz w:val="22"/>
          <w:szCs w:val="22"/>
          <w:lang w:val="fr-FR"/>
        </w:rPr>
      </w:pPr>
      <w:r w:rsidRPr="006E4768">
        <w:rPr>
          <w:noProof/>
          <w:sz w:val="22"/>
          <w:szCs w:val="22"/>
          <w:lang w:val="fr-FR"/>
        </w:rPr>
        <w:lastRenderedPageBreak/>
        <w:t>h) Variantes</w:t>
      </w:r>
      <w:bookmarkEnd w:id="131"/>
      <w:bookmarkEnd w:id="132"/>
    </w:p>
    <w:p w:rsidR="002526E5" w:rsidRPr="006E4768" w:rsidRDefault="002526E5" w:rsidP="001C0E79">
      <w:pPr>
        <w:pStyle w:val="NO"/>
        <w:spacing w:line="360" w:lineRule="auto"/>
        <w:rPr>
          <w:noProof/>
          <w:sz w:val="22"/>
          <w:szCs w:val="22"/>
        </w:rPr>
      </w:pPr>
      <w:r w:rsidRPr="006E4768">
        <w:rPr>
          <w:noProof/>
          <w:sz w:val="22"/>
          <w:szCs w:val="22"/>
        </w:rPr>
        <w:t>Les soumissionnaires sont libres de proposer des variantes sous réserve qu'elles soient dûment détaillées et qu'elles ne modifient pas les caractéristiques générales des équipements.</w:t>
      </w:r>
    </w:p>
    <w:p w:rsidR="002526E5" w:rsidRPr="006E4768" w:rsidRDefault="002526E5" w:rsidP="001C0E79">
      <w:pPr>
        <w:pStyle w:val="Titre3"/>
        <w:spacing w:before="0" w:line="360" w:lineRule="auto"/>
        <w:rPr>
          <w:rFonts w:ascii="Times New Roman" w:hAnsi="Times New Roman" w:cs="Times New Roman"/>
          <w:noProof/>
          <w:color w:val="auto"/>
          <w:sz w:val="22"/>
          <w:szCs w:val="22"/>
        </w:rPr>
      </w:pPr>
      <w:bookmarkStart w:id="133" w:name="_Toc525395929"/>
      <w:bookmarkStart w:id="134" w:name="_Toc519576035"/>
      <w:r w:rsidRPr="006E4768">
        <w:rPr>
          <w:rFonts w:ascii="Times New Roman" w:hAnsi="Times New Roman" w:cs="Times New Roman"/>
          <w:noProof/>
          <w:color w:val="auto"/>
          <w:sz w:val="22"/>
          <w:szCs w:val="22"/>
        </w:rPr>
        <w:t>9.2. Organisation des chantiers</w:t>
      </w:r>
      <w:bookmarkEnd w:id="133"/>
      <w:bookmarkEnd w:id="134"/>
    </w:p>
    <w:p w:rsidR="002526E5" w:rsidRPr="006E4768" w:rsidRDefault="002526E5" w:rsidP="001C0E79">
      <w:pPr>
        <w:spacing w:line="360" w:lineRule="auto"/>
        <w:jc w:val="both"/>
        <w:rPr>
          <w:noProof/>
          <w:sz w:val="22"/>
          <w:szCs w:val="22"/>
        </w:rPr>
      </w:pPr>
      <w:r w:rsidRPr="006E4768">
        <w:rPr>
          <w:noProof/>
          <w:sz w:val="22"/>
          <w:szCs w:val="22"/>
        </w:rPr>
        <w:t xml:space="preserve">a) Horaires de travail </w:t>
      </w:r>
    </w:p>
    <w:p w:rsidR="002526E5" w:rsidRPr="006E4768" w:rsidRDefault="002526E5" w:rsidP="001C0E79">
      <w:pPr>
        <w:spacing w:line="360" w:lineRule="auto"/>
        <w:jc w:val="both"/>
        <w:rPr>
          <w:noProof/>
          <w:sz w:val="22"/>
          <w:szCs w:val="22"/>
        </w:rPr>
      </w:pPr>
      <w:r w:rsidRPr="006E4768">
        <w:rPr>
          <w:noProof/>
          <w:sz w:val="22"/>
          <w:szCs w:val="22"/>
        </w:rPr>
        <w:t>Les conditions générales de travail fixées par la réglementation camerounaise sont applicables au personnel du chantier de l’Entreprise. Le travail de nuit est proscrit, sauf dérogation contraire et exceptionnelle.</w:t>
      </w:r>
    </w:p>
    <w:p w:rsidR="002526E5" w:rsidRPr="006E4768" w:rsidRDefault="002526E5" w:rsidP="001C0E79">
      <w:pPr>
        <w:spacing w:line="360" w:lineRule="auto"/>
        <w:jc w:val="both"/>
        <w:rPr>
          <w:noProof/>
          <w:sz w:val="22"/>
          <w:szCs w:val="22"/>
        </w:rPr>
      </w:pPr>
      <w:r w:rsidRPr="006E4768">
        <w:rPr>
          <w:noProof/>
          <w:sz w:val="22"/>
          <w:szCs w:val="22"/>
        </w:rPr>
        <w:t>b) Matériel d'exécution</w:t>
      </w:r>
    </w:p>
    <w:p w:rsidR="002526E5" w:rsidRPr="006E4768" w:rsidRDefault="002526E5" w:rsidP="001C0E79">
      <w:pPr>
        <w:spacing w:line="360" w:lineRule="auto"/>
        <w:jc w:val="both"/>
        <w:rPr>
          <w:noProof/>
          <w:sz w:val="22"/>
          <w:szCs w:val="22"/>
        </w:rPr>
      </w:pPr>
      <w:r w:rsidRPr="006E4768">
        <w:rPr>
          <w:noProof/>
          <w:sz w:val="22"/>
          <w:szCs w:val="22"/>
        </w:rPr>
        <w:t>Le choix des matériels relève de la responsabilité du Cocontractant. La conception générale de l'ensemble du matériel devra être adaptée aux conditions locales d'utilisation, à l'état des pistes et des accès, au rythme d'exécution défini précédemment.</w:t>
      </w:r>
    </w:p>
    <w:p w:rsidR="002526E5" w:rsidRPr="006E4768" w:rsidRDefault="002526E5" w:rsidP="001C0E79">
      <w:pPr>
        <w:spacing w:line="360" w:lineRule="auto"/>
        <w:jc w:val="both"/>
        <w:rPr>
          <w:noProof/>
          <w:sz w:val="22"/>
          <w:szCs w:val="22"/>
        </w:rPr>
      </w:pPr>
      <w:r w:rsidRPr="006E4768">
        <w:rPr>
          <w:noProof/>
          <w:sz w:val="22"/>
          <w:szCs w:val="22"/>
        </w:rPr>
        <w:t>Une visite de conformité des matériels sera faite contradictoirement au début des presta</w:t>
      </w:r>
      <w:r w:rsidR="00F93E2A">
        <w:rPr>
          <w:noProof/>
          <w:sz w:val="22"/>
          <w:szCs w:val="22"/>
        </w:rPr>
        <w:t>tions, dans le but de vérifier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conformité avec les matériels proposés dans l'offre,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compatibilité entre les capacités de ce matériel, les prescriptions du CCTP et les délais d'exécution.</w:t>
      </w:r>
    </w:p>
    <w:p w:rsidR="002526E5" w:rsidRPr="006E4768" w:rsidRDefault="002526E5" w:rsidP="001C0E79">
      <w:pPr>
        <w:spacing w:line="360" w:lineRule="auto"/>
        <w:jc w:val="both"/>
        <w:rPr>
          <w:noProof/>
          <w:sz w:val="22"/>
          <w:szCs w:val="22"/>
        </w:rPr>
      </w:pPr>
      <w:r w:rsidRPr="006E4768">
        <w:rPr>
          <w:noProof/>
          <w:sz w:val="22"/>
          <w:szCs w:val="22"/>
        </w:rPr>
        <w:t>La prononciation de cette conformité par procès-verbal ne libère en rien le Cocontractant de ses engagements.</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35" w:name="_Toc525395933"/>
      <w:bookmarkStart w:id="136" w:name="_Toc519576059"/>
      <w:bookmarkStart w:id="137" w:name="_Toc488649422"/>
      <w:r w:rsidRPr="006E4768">
        <w:rPr>
          <w:rFonts w:ascii="Times New Roman" w:hAnsi="Times New Roman" w:cs="Times New Roman"/>
          <w:noProof/>
          <w:color w:val="auto"/>
          <w:sz w:val="22"/>
          <w:szCs w:val="22"/>
        </w:rPr>
        <w:t>Article 10 - Provenance, qualité des matériaux et du matériel</w:t>
      </w:r>
      <w:bookmarkEnd w:id="135"/>
      <w:bookmarkEnd w:id="136"/>
      <w:bookmarkEnd w:id="137"/>
    </w:p>
    <w:p w:rsidR="002526E5" w:rsidRPr="006E4768" w:rsidRDefault="002526E5" w:rsidP="001C0E79">
      <w:pPr>
        <w:pStyle w:val="NO"/>
        <w:spacing w:line="360" w:lineRule="auto"/>
        <w:rPr>
          <w:noProof/>
          <w:sz w:val="22"/>
          <w:szCs w:val="22"/>
        </w:rPr>
      </w:pPr>
      <w:r w:rsidRPr="006E4768">
        <w:rPr>
          <w:noProof/>
          <w:sz w:val="22"/>
          <w:szCs w:val="22"/>
        </w:rPr>
        <w:t>Le Cocontractant soumettra à l'autorisation du Maître d’Ouvrage  les matériaux et matériels qu'il compte employer avec indication de leur nature et de leur provenance.</w:t>
      </w:r>
    </w:p>
    <w:p w:rsidR="002526E5" w:rsidRPr="006E4768" w:rsidRDefault="002526E5" w:rsidP="001C0E79">
      <w:pPr>
        <w:pStyle w:val="NO"/>
        <w:spacing w:line="360" w:lineRule="auto"/>
        <w:rPr>
          <w:noProof/>
          <w:sz w:val="22"/>
          <w:szCs w:val="22"/>
        </w:rPr>
      </w:pPr>
      <w:r w:rsidRPr="006E4768">
        <w:rPr>
          <w:noProof/>
          <w:sz w:val="22"/>
          <w:szCs w:val="22"/>
        </w:rPr>
        <w:t>Tous les matériaux ou matériels reconnus défectueux devront être évacués par le Cocontractant à ses frais.</w:t>
      </w:r>
    </w:p>
    <w:p w:rsidR="002526E5" w:rsidRPr="006E4768" w:rsidRDefault="002526E5" w:rsidP="001C0E79">
      <w:pPr>
        <w:pStyle w:val="NO"/>
        <w:spacing w:line="360" w:lineRule="auto"/>
        <w:rPr>
          <w:noProof/>
          <w:sz w:val="22"/>
          <w:szCs w:val="22"/>
        </w:rPr>
      </w:pPr>
      <w:r w:rsidRPr="006E4768">
        <w:rPr>
          <w:noProof/>
          <w:sz w:val="22"/>
          <w:szCs w:val="22"/>
        </w:rPr>
        <w:t>Le Cocontractant s'engage à exécuter avec le matériel et les matériaux qu'il propose tous les prestations dans les règles de l'art, quelles que soient les conditions et la nature des sols de fondation.</w:t>
      </w:r>
    </w:p>
    <w:p w:rsidR="002526E5" w:rsidRPr="006E4768" w:rsidRDefault="002526E5" w:rsidP="001C0E79">
      <w:pPr>
        <w:pStyle w:val="NO"/>
        <w:spacing w:line="360" w:lineRule="auto"/>
        <w:rPr>
          <w:noProof/>
          <w:sz w:val="22"/>
          <w:szCs w:val="22"/>
        </w:rPr>
      </w:pPr>
      <w:r w:rsidRPr="006E4768">
        <w:rPr>
          <w:noProof/>
          <w:sz w:val="22"/>
          <w:szCs w:val="22"/>
        </w:rPr>
        <w:t>Le Cocontractant assure sous sa propre responsabilité l'approvisionnement régulier des matériaux pour la bonne marche des chantiers.</w:t>
      </w:r>
    </w:p>
    <w:p w:rsidR="002526E5" w:rsidRPr="006E4768" w:rsidRDefault="002526E5" w:rsidP="001C0E79">
      <w:pPr>
        <w:pStyle w:val="NO"/>
        <w:spacing w:line="360" w:lineRule="auto"/>
        <w:rPr>
          <w:noProof/>
          <w:sz w:val="22"/>
          <w:szCs w:val="22"/>
        </w:rPr>
      </w:pPr>
      <w:r w:rsidRPr="006E4768">
        <w:rPr>
          <w:noProof/>
          <w:sz w:val="22"/>
          <w:szCs w:val="22"/>
        </w:rPr>
        <w:t>Nonobstant l'agrément du Maître d’Ouvrage   pour la qualité des matériaux et le lieu d'emprunt, le Cocontractant reste responsable de la qualité des matériaux mis en oeuvre.</w:t>
      </w:r>
    </w:p>
    <w:p w:rsidR="002526E5" w:rsidRPr="006E4768" w:rsidRDefault="002526E5" w:rsidP="001C0E79">
      <w:pPr>
        <w:pStyle w:val="NO"/>
        <w:spacing w:line="360" w:lineRule="auto"/>
        <w:rPr>
          <w:noProof/>
          <w:sz w:val="22"/>
          <w:szCs w:val="22"/>
        </w:rPr>
      </w:pPr>
      <w:r w:rsidRPr="006E4768">
        <w:rPr>
          <w:noProof/>
          <w:sz w:val="22"/>
          <w:szCs w:val="22"/>
        </w:rPr>
        <w:t xml:space="preserve">Il lui appartient de faire effectuer à ses frais toutes analyses ou essais de matériaux nécessaires à une bonne exécution des ouvrages. </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38" w:name="_Toc525395934"/>
      <w:bookmarkStart w:id="139" w:name="_Toc519576060"/>
      <w:bookmarkStart w:id="140" w:name="_Toc488649424"/>
      <w:r w:rsidRPr="006E4768">
        <w:rPr>
          <w:rFonts w:ascii="Times New Roman" w:hAnsi="Times New Roman" w:cs="Times New Roman"/>
          <w:noProof/>
          <w:color w:val="auto"/>
          <w:sz w:val="22"/>
          <w:szCs w:val="22"/>
        </w:rPr>
        <w:t>Article 11 - Conditions de réception provisoire</w:t>
      </w:r>
      <w:bookmarkEnd w:id="138"/>
      <w:bookmarkEnd w:id="139"/>
      <w:bookmarkEnd w:id="140"/>
    </w:p>
    <w:p w:rsidR="002526E5" w:rsidRPr="006E4768" w:rsidRDefault="002526E5" w:rsidP="001C0E79">
      <w:pPr>
        <w:tabs>
          <w:tab w:val="left" w:pos="6946"/>
        </w:tabs>
        <w:spacing w:line="360" w:lineRule="auto"/>
        <w:jc w:val="both"/>
        <w:rPr>
          <w:noProof/>
          <w:sz w:val="22"/>
          <w:szCs w:val="22"/>
        </w:rPr>
      </w:pPr>
      <w:r w:rsidRPr="006E4768">
        <w:rPr>
          <w:noProof/>
          <w:sz w:val="22"/>
          <w:szCs w:val="22"/>
        </w:rPr>
        <w:t>Les réceptions provisoires seront prononcées au vu des résultats et des constatations qui seront faites sur le terrain, sauf réserves faites par le Cocontractant dans le cahier de chantier.</w:t>
      </w:r>
    </w:p>
    <w:p w:rsidR="002526E5" w:rsidRPr="006E4768" w:rsidRDefault="002526E5" w:rsidP="001C0E79">
      <w:pPr>
        <w:spacing w:line="360" w:lineRule="auto"/>
        <w:jc w:val="both"/>
        <w:rPr>
          <w:noProof/>
          <w:sz w:val="22"/>
          <w:szCs w:val="22"/>
        </w:rPr>
      </w:pPr>
      <w:r w:rsidRPr="006E4768">
        <w:rPr>
          <w:noProof/>
          <w:sz w:val="22"/>
          <w:szCs w:val="22"/>
        </w:rPr>
        <w:t>Les conditions de réception provisoire seront précisées au cas par cas, elles inclueront notamment :</w:t>
      </w:r>
    </w:p>
    <w:p w:rsidR="002526E5" w:rsidRPr="006E4768" w:rsidRDefault="002526E5" w:rsidP="00E11A7E">
      <w:pPr>
        <w:numPr>
          <w:ilvl w:val="0"/>
          <w:numId w:val="19"/>
        </w:numPr>
        <w:spacing w:line="360" w:lineRule="auto"/>
        <w:ind w:left="0" w:firstLine="0"/>
        <w:jc w:val="both"/>
        <w:rPr>
          <w:noProof/>
          <w:sz w:val="22"/>
          <w:szCs w:val="22"/>
        </w:rPr>
      </w:pPr>
      <w:r w:rsidRPr="006E4768">
        <w:rPr>
          <w:noProof/>
          <w:sz w:val="22"/>
          <w:szCs w:val="22"/>
        </w:rPr>
        <w:t>essai de pompage à deux paliers ;</w:t>
      </w:r>
    </w:p>
    <w:p w:rsidR="002526E5" w:rsidRPr="006E4768" w:rsidRDefault="002526E5" w:rsidP="00E11A7E">
      <w:pPr>
        <w:numPr>
          <w:ilvl w:val="0"/>
          <w:numId w:val="19"/>
        </w:numPr>
        <w:spacing w:line="360" w:lineRule="auto"/>
        <w:ind w:left="0" w:firstLine="0"/>
        <w:jc w:val="both"/>
        <w:rPr>
          <w:noProof/>
          <w:sz w:val="22"/>
          <w:szCs w:val="22"/>
        </w:rPr>
      </w:pPr>
      <w:r w:rsidRPr="006E4768">
        <w:rPr>
          <w:noProof/>
          <w:sz w:val="22"/>
          <w:szCs w:val="22"/>
        </w:rPr>
        <w:t>qualité de l’eau et débit instantané conformes aux caractéristiques annoncées.</w:t>
      </w:r>
    </w:p>
    <w:p w:rsidR="002526E5" w:rsidRPr="006E4768" w:rsidRDefault="002526E5" w:rsidP="001C0E79">
      <w:pPr>
        <w:spacing w:line="360" w:lineRule="auto"/>
        <w:jc w:val="both"/>
        <w:rPr>
          <w:noProof/>
          <w:sz w:val="22"/>
          <w:szCs w:val="22"/>
        </w:rPr>
      </w:pPr>
      <w:r w:rsidRPr="006E4768">
        <w:rPr>
          <w:noProof/>
          <w:sz w:val="22"/>
          <w:szCs w:val="22"/>
        </w:rPr>
        <w:t>La réception sera réalisée par groupe d’ouvrages (réception partielle) et notifiée au Cocontractant par la Direction de l’Hydraulique et de l’Hydrologie chargée du contrôle, lors des réunions mensuelles de chantier. La réception provisoire fera l'objet d'un procès-verbal. La dernière réception provisoire partielle vaudra réception provisoire complète et déclenchera le début de la période de garantie.</w:t>
      </w:r>
    </w:p>
    <w:p w:rsidR="002526E5" w:rsidRPr="006E4768" w:rsidRDefault="002526E5" w:rsidP="001C0E79">
      <w:pPr>
        <w:spacing w:line="360" w:lineRule="auto"/>
        <w:jc w:val="both"/>
        <w:rPr>
          <w:noProof/>
          <w:sz w:val="22"/>
          <w:szCs w:val="22"/>
        </w:rPr>
      </w:pPr>
      <w:r w:rsidRPr="006E4768">
        <w:rPr>
          <w:noProof/>
          <w:sz w:val="22"/>
          <w:szCs w:val="22"/>
        </w:rPr>
        <w:lastRenderedPageBreak/>
        <w:t>Les frais afférents à ces réceptions sont supportés par le Cocontractant.</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41" w:name="_Toc525395935"/>
      <w:bookmarkStart w:id="142" w:name="_Toc519576061"/>
      <w:bookmarkStart w:id="143" w:name="_Toc488649425"/>
      <w:r w:rsidRPr="006E4768">
        <w:rPr>
          <w:rFonts w:ascii="Times New Roman" w:hAnsi="Times New Roman" w:cs="Times New Roman"/>
          <w:noProof/>
          <w:color w:val="auto"/>
          <w:sz w:val="22"/>
          <w:szCs w:val="22"/>
        </w:rPr>
        <w:t>Article 12 - Conditions de réception définitive</w:t>
      </w:r>
      <w:bookmarkEnd w:id="141"/>
      <w:bookmarkEnd w:id="142"/>
      <w:bookmarkEnd w:id="143"/>
    </w:p>
    <w:p w:rsidR="002526E5" w:rsidRPr="006E4768" w:rsidRDefault="002526E5" w:rsidP="001C0E79">
      <w:pPr>
        <w:tabs>
          <w:tab w:val="left" w:pos="6946"/>
        </w:tabs>
        <w:spacing w:line="360" w:lineRule="auto"/>
        <w:jc w:val="both"/>
        <w:rPr>
          <w:noProof/>
          <w:sz w:val="22"/>
          <w:szCs w:val="22"/>
        </w:rPr>
      </w:pPr>
      <w:r w:rsidRPr="006E4768">
        <w:rPr>
          <w:noProof/>
          <w:sz w:val="22"/>
          <w:szCs w:val="22"/>
        </w:rPr>
        <w:t>Les réceptions définitives seront prononcées à l'expiration du délai de garantie d'un an après la réception provisoire complète.</w:t>
      </w:r>
    </w:p>
    <w:p w:rsidR="002526E5" w:rsidRPr="006E4768" w:rsidRDefault="002526E5" w:rsidP="001C0E79">
      <w:pPr>
        <w:tabs>
          <w:tab w:val="left" w:pos="6946"/>
        </w:tabs>
        <w:spacing w:line="360" w:lineRule="auto"/>
        <w:jc w:val="both"/>
        <w:rPr>
          <w:noProof/>
          <w:sz w:val="22"/>
          <w:szCs w:val="22"/>
        </w:rPr>
      </w:pPr>
      <w:r w:rsidRPr="006E4768">
        <w:rPr>
          <w:noProof/>
          <w:sz w:val="22"/>
          <w:szCs w:val="22"/>
        </w:rPr>
        <w:t xml:space="preserve">Il ne sera pas procédé à des essais particuliers mais simplement à un nouveau contrôle du fonctionnement (fonctionnement des équipements et du dispositif d'entretien). </w:t>
      </w:r>
    </w:p>
    <w:p w:rsidR="002526E5" w:rsidRPr="006E4768" w:rsidRDefault="002526E5" w:rsidP="001C0E79">
      <w:pPr>
        <w:tabs>
          <w:tab w:val="left" w:pos="6946"/>
        </w:tabs>
        <w:spacing w:line="360" w:lineRule="auto"/>
        <w:jc w:val="both"/>
        <w:rPr>
          <w:noProof/>
          <w:sz w:val="22"/>
          <w:szCs w:val="22"/>
        </w:rPr>
      </w:pPr>
      <w:r w:rsidRPr="006E4768">
        <w:rPr>
          <w:noProof/>
          <w:sz w:val="22"/>
          <w:szCs w:val="22"/>
        </w:rPr>
        <w:t>Si des conditions inférieures à celles de la réception provisoire étaient constatées, du fait d’une malfaçon dans l’équipement ou d’un manque d’information ou de formation du CGPE, le Cocontractant serait dans l'obligation de rétablir les caractéristiques initiales (y compris actions d’animations) à ses frais quelque soit la durée des prestations ou prestations nécessaires.</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La réception définitive sera notifiée au Cocontractant par le représentant du Maître d’Ouvrage.</w:t>
      </w:r>
      <w:bookmarkStart w:id="144" w:name="_Toc525395936"/>
      <w:bookmarkStart w:id="145" w:name="_Toc519576062"/>
      <w:bookmarkStart w:id="146" w:name="_Toc488649426"/>
    </w:p>
    <w:p w:rsidR="002526E5" w:rsidRPr="006E4768" w:rsidRDefault="002526E5" w:rsidP="001C0E79">
      <w:pPr>
        <w:pStyle w:val="Titre2"/>
        <w:spacing w:before="0" w:line="360" w:lineRule="auto"/>
        <w:rPr>
          <w:rFonts w:ascii="Times New Roman" w:hAnsi="Times New Roman" w:cs="Times New Roman"/>
          <w:noProof/>
          <w:color w:val="auto"/>
          <w:sz w:val="22"/>
          <w:szCs w:val="22"/>
        </w:rPr>
      </w:pPr>
      <w:r w:rsidRPr="006E4768">
        <w:rPr>
          <w:rFonts w:ascii="Times New Roman" w:hAnsi="Times New Roman" w:cs="Times New Roman"/>
          <w:noProof/>
          <w:color w:val="auto"/>
          <w:sz w:val="22"/>
          <w:szCs w:val="22"/>
        </w:rPr>
        <w:t>Article 13 - Garantie</w:t>
      </w:r>
      <w:bookmarkEnd w:id="144"/>
      <w:bookmarkEnd w:id="145"/>
      <w:bookmarkEnd w:id="146"/>
    </w:p>
    <w:p w:rsidR="002526E5" w:rsidRPr="006E4768" w:rsidRDefault="002526E5" w:rsidP="001C0E79">
      <w:pPr>
        <w:tabs>
          <w:tab w:val="left" w:pos="6946"/>
        </w:tabs>
        <w:spacing w:line="360" w:lineRule="auto"/>
        <w:jc w:val="both"/>
        <w:rPr>
          <w:noProof/>
          <w:sz w:val="22"/>
          <w:szCs w:val="22"/>
        </w:rPr>
      </w:pPr>
      <w:r w:rsidRPr="006E4768">
        <w:rPr>
          <w:noProof/>
          <w:sz w:val="22"/>
          <w:szCs w:val="22"/>
        </w:rPr>
        <w:t>Le Cocontractant s’engage à exécuter, avec le matériel qu’il propose, tous les prestations dans les régles de l’art.</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Les obligations du Cocontractant pendant la période de garantie consistent à changer, ou réparer les pièces défectueuses ou celles qui ont été endommagées suite à un défaut de fabrication.</w:t>
      </w:r>
    </w:p>
    <w:p w:rsidR="002526E5" w:rsidRPr="006E4768" w:rsidRDefault="002526E5" w:rsidP="001C0E79">
      <w:pPr>
        <w:tabs>
          <w:tab w:val="left" w:pos="6946"/>
        </w:tabs>
        <w:spacing w:line="360" w:lineRule="auto"/>
        <w:jc w:val="both"/>
        <w:rPr>
          <w:noProof/>
          <w:sz w:val="22"/>
          <w:szCs w:val="22"/>
        </w:rPr>
      </w:pPr>
      <w:r w:rsidRPr="006E4768">
        <w:rPr>
          <w:noProof/>
          <w:sz w:val="22"/>
          <w:szCs w:val="22"/>
        </w:rPr>
        <w:t>Afin d’assurer un suivi rigoureux du fonctionnement et de l’entretien des équipements durant la période de garantie, le Cocontractant devra effectuer des tournées de suivi techniques pour chacune des réalisations du projet.</w:t>
      </w:r>
    </w:p>
    <w:p w:rsidR="002526E5" w:rsidRPr="006E4768" w:rsidRDefault="002526E5" w:rsidP="001C0E79">
      <w:pPr>
        <w:pStyle w:val="NO"/>
        <w:spacing w:line="360" w:lineRule="auto"/>
        <w:rPr>
          <w:noProof/>
          <w:sz w:val="22"/>
          <w:szCs w:val="22"/>
        </w:rPr>
      </w:pPr>
      <w:r w:rsidRPr="006E4768">
        <w:rPr>
          <w:noProof/>
          <w:sz w:val="22"/>
          <w:szCs w:val="22"/>
        </w:rPr>
        <w:t xml:space="preserve">Au cours de ces tournées, auxquelles pourront être associés des techniciens duDélégué Départemental de l’Eau et de l’Energie, seront examinés et contrôlés le fonctionnement des installations et les interventions des plombiers/ géophysiciens. </w:t>
      </w:r>
    </w:p>
    <w:p w:rsidR="002526E5" w:rsidRPr="006E4768" w:rsidRDefault="002526E5" w:rsidP="001C0E79">
      <w:pPr>
        <w:pStyle w:val="NO"/>
        <w:spacing w:line="360" w:lineRule="auto"/>
        <w:rPr>
          <w:noProof/>
          <w:sz w:val="22"/>
          <w:szCs w:val="22"/>
        </w:rPr>
      </w:pPr>
      <w:r w:rsidRPr="006E4768">
        <w:rPr>
          <w:noProof/>
          <w:sz w:val="22"/>
          <w:szCs w:val="22"/>
        </w:rPr>
        <w:t>Les compléments de formation nécessaires et des séances de rappel systématiques seront dispensés à cette occasion. Chacune de ces tournées fera l’objet d’un compte rendu détaillé.</w:t>
      </w:r>
    </w:p>
    <w:p w:rsidR="002526E5" w:rsidRPr="006E4768" w:rsidRDefault="002526E5" w:rsidP="001C0E79">
      <w:pPr>
        <w:pStyle w:val="Titre1"/>
        <w:spacing w:before="0" w:line="360" w:lineRule="auto"/>
        <w:rPr>
          <w:rFonts w:ascii="Times New Roman" w:hAnsi="Times New Roman" w:cs="Times New Roman"/>
          <w:caps/>
          <w:noProof/>
          <w:color w:val="auto"/>
          <w:sz w:val="22"/>
          <w:szCs w:val="22"/>
        </w:rPr>
      </w:pPr>
      <w:bookmarkStart w:id="147" w:name="_Toc525395937"/>
      <w:bookmarkStart w:id="148" w:name="_Toc519576039"/>
      <w:r w:rsidRPr="006E4768">
        <w:rPr>
          <w:rFonts w:ascii="Times New Roman" w:hAnsi="Times New Roman" w:cs="Times New Roman"/>
          <w:caps/>
          <w:noProof/>
          <w:color w:val="auto"/>
          <w:sz w:val="22"/>
          <w:szCs w:val="22"/>
        </w:rPr>
        <w:t>CHAPITRE V : Fourniture ET installation des pompes</w:t>
      </w:r>
      <w:bookmarkEnd w:id="147"/>
      <w:bookmarkEnd w:id="148"/>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49" w:name="_Toc525395938"/>
      <w:bookmarkStart w:id="150" w:name="_Toc426539136"/>
      <w:bookmarkStart w:id="151" w:name="_Toc426185051"/>
      <w:bookmarkStart w:id="152" w:name="_Toc519576040"/>
      <w:r w:rsidRPr="006E4768">
        <w:rPr>
          <w:rFonts w:ascii="Times New Roman" w:hAnsi="Times New Roman" w:cs="Times New Roman"/>
          <w:noProof/>
          <w:color w:val="auto"/>
          <w:sz w:val="22"/>
          <w:szCs w:val="22"/>
        </w:rPr>
        <w:t>Article 14 - Fourniture - installation des pompes à motricité humaine</w:t>
      </w:r>
      <w:bookmarkEnd w:id="149"/>
      <w:bookmarkEnd w:id="150"/>
      <w:bookmarkEnd w:id="151"/>
    </w:p>
    <w:p w:rsidR="002526E5" w:rsidRPr="006E4768" w:rsidRDefault="002526E5" w:rsidP="001C0E79">
      <w:pPr>
        <w:pStyle w:val="Titre3"/>
        <w:spacing w:before="0" w:line="360" w:lineRule="auto"/>
        <w:rPr>
          <w:rFonts w:ascii="Times New Roman" w:hAnsi="Times New Roman" w:cs="Times New Roman"/>
          <w:b w:val="0"/>
          <w:noProof/>
          <w:color w:val="auto"/>
          <w:sz w:val="22"/>
          <w:szCs w:val="22"/>
        </w:rPr>
      </w:pPr>
      <w:bookmarkStart w:id="153" w:name="_Toc525395939"/>
      <w:bookmarkStart w:id="154" w:name="_Toc426539137"/>
      <w:bookmarkStart w:id="155" w:name="_Toc426185052"/>
      <w:r w:rsidRPr="006E4768">
        <w:rPr>
          <w:rFonts w:ascii="Times New Roman" w:hAnsi="Times New Roman" w:cs="Times New Roman"/>
          <w:noProof/>
          <w:color w:val="auto"/>
          <w:sz w:val="22"/>
          <w:szCs w:val="22"/>
        </w:rPr>
        <w:t>Caractéristiques des pompes à motricité humaine</w:t>
      </w:r>
      <w:bookmarkEnd w:id="153"/>
      <w:bookmarkEnd w:id="154"/>
      <w:bookmarkEnd w:id="155"/>
    </w:p>
    <w:p w:rsidR="002526E5" w:rsidRPr="006E4768" w:rsidRDefault="002526E5" w:rsidP="001C0E79">
      <w:pPr>
        <w:spacing w:line="360" w:lineRule="auto"/>
        <w:jc w:val="both"/>
        <w:rPr>
          <w:noProof/>
          <w:sz w:val="22"/>
          <w:szCs w:val="22"/>
        </w:rPr>
      </w:pPr>
      <w:bookmarkStart w:id="156" w:name="_Toc519518379"/>
      <w:bookmarkStart w:id="157" w:name="_Toc426539138"/>
      <w:bookmarkStart w:id="158" w:name="_Toc426185053"/>
      <w:r w:rsidRPr="006E4768">
        <w:rPr>
          <w:noProof/>
          <w:sz w:val="22"/>
          <w:szCs w:val="22"/>
        </w:rPr>
        <w:t>Le choix des pompes devra tenir compte de la politique gouvernementale de standardisation des équipements hydrauliques en milieu rural.</w:t>
      </w:r>
      <w:bookmarkEnd w:id="156"/>
    </w:p>
    <w:p w:rsidR="002526E5" w:rsidRPr="006E4768" w:rsidRDefault="002526E5" w:rsidP="001C0E79">
      <w:pPr>
        <w:pStyle w:val="Titre4"/>
        <w:spacing w:line="360" w:lineRule="auto"/>
        <w:rPr>
          <w:noProof/>
          <w:sz w:val="22"/>
          <w:szCs w:val="22"/>
          <w:lang w:val="fr-FR"/>
        </w:rPr>
      </w:pPr>
      <w:bookmarkStart w:id="159" w:name="_Toc525395940"/>
      <w:r w:rsidRPr="006E4768">
        <w:rPr>
          <w:noProof/>
          <w:sz w:val="22"/>
          <w:szCs w:val="22"/>
          <w:lang w:val="fr-FR"/>
        </w:rPr>
        <w:t>14.1 .Diamètre</w:t>
      </w:r>
      <w:bookmarkEnd w:id="157"/>
      <w:bookmarkEnd w:id="158"/>
      <w:bookmarkEnd w:id="159"/>
    </w:p>
    <w:p w:rsidR="002526E5" w:rsidRPr="006E4768" w:rsidRDefault="002526E5" w:rsidP="001C0E79">
      <w:pPr>
        <w:tabs>
          <w:tab w:val="left" w:pos="6946"/>
        </w:tabs>
        <w:spacing w:line="360" w:lineRule="auto"/>
        <w:jc w:val="both"/>
        <w:rPr>
          <w:noProof/>
          <w:sz w:val="22"/>
          <w:szCs w:val="22"/>
        </w:rPr>
      </w:pPr>
      <w:r w:rsidRPr="006E4768">
        <w:rPr>
          <w:noProof/>
          <w:sz w:val="22"/>
          <w:szCs w:val="22"/>
        </w:rPr>
        <w:t>Les forages seront équipés de tubes PVC dont le diamètre intérieur utilisable sera 112 mm au minimum.</w:t>
      </w:r>
    </w:p>
    <w:p w:rsidR="002526E5" w:rsidRPr="006E4768" w:rsidRDefault="002526E5" w:rsidP="001C0E79">
      <w:pPr>
        <w:pStyle w:val="Titre4"/>
        <w:spacing w:line="360" w:lineRule="auto"/>
        <w:rPr>
          <w:noProof/>
          <w:sz w:val="22"/>
          <w:szCs w:val="22"/>
          <w:lang w:val="fr-FR"/>
        </w:rPr>
      </w:pPr>
      <w:bookmarkStart w:id="160" w:name="_Toc525395941"/>
      <w:bookmarkStart w:id="161" w:name="_Toc426539139"/>
      <w:bookmarkStart w:id="162" w:name="_Toc426185054"/>
      <w:r w:rsidRPr="006E4768">
        <w:rPr>
          <w:noProof/>
          <w:sz w:val="22"/>
          <w:szCs w:val="22"/>
          <w:lang w:val="fr-FR"/>
        </w:rPr>
        <w:t>14.2 Débit</w:t>
      </w:r>
      <w:bookmarkEnd w:id="160"/>
      <w:bookmarkEnd w:id="161"/>
      <w:bookmarkEnd w:id="162"/>
    </w:p>
    <w:p w:rsidR="002526E5" w:rsidRPr="006E4768" w:rsidRDefault="002526E5" w:rsidP="001C0E79">
      <w:pPr>
        <w:tabs>
          <w:tab w:val="left" w:pos="6946"/>
        </w:tabs>
        <w:spacing w:line="360" w:lineRule="auto"/>
        <w:jc w:val="both"/>
        <w:rPr>
          <w:noProof/>
          <w:sz w:val="22"/>
          <w:szCs w:val="22"/>
        </w:rPr>
      </w:pPr>
      <w:r w:rsidRPr="006E4768">
        <w:rPr>
          <w:noProof/>
          <w:sz w:val="22"/>
          <w:szCs w:val="22"/>
        </w:rPr>
        <w:t xml:space="preserve">Les niveaux dynamiques dans la zone du projet seront situés en moyenne à une vingtaine de mètres de profondeur, toutefois le modèle de pompe proposé devra pouvoir fonctionner sans demander de gros efforts pour des profondeurs d'installation de l'ordre de 50 m et des niveaux dynamiques de profondeur équivalente. </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Le débit en rythme normal d'exploitation pour les pompes à motricité humaine devra être au minimum de 0,7 m</w:t>
      </w:r>
      <w:r w:rsidRPr="006E4768">
        <w:rPr>
          <w:noProof/>
          <w:position w:val="6"/>
          <w:sz w:val="22"/>
          <w:szCs w:val="22"/>
        </w:rPr>
        <w:t>3</w:t>
      </w:r>
      <w:r w:rsidRPr="006E4768">
        <w:rPr>
          <w:noProof/>
          <w:sz w:val="22"/>
          <w:szCs w:val="22"/>
        </w:rPr>
        <w:t xml:space="preserve">/h. </w:t>
      </w:r>
    </w:p>
    <w:p w:rsidR="002526E5" w:rsidRPr="006E4768" w:rsidRDefault="002526E5" w:rsidP="001C0E79">
      <w:pPr>
        <w:pStyle w:val="Titre4"/>
        <w:spacing w:line="360" w:lineRule="auto"/>
        <w:rPr>
          <w:noProof/>
          <w:sz w:val="22"/>
          <w:szCs w:val="22"/>
          <w:lang w:val="fr-FR"/>
        </w:rPr>
      </w:pPr>
      <w:bookmarkStart w:id="163" w:name="_Toc525395942"/>
      <w:bookmarkStart w:id="164" w:name="_Toc426539140"/>
      <w:bookmarkStart w:id="165" w:name="_Toc426185055"/>
      <w:r w:rsidRPr="006E4768">
        <w:rPr>
          <w:noProof/>
          <w:sz w:val="22"/>
          <w:szCs w:val="22"/>
          <w:lang w:val="fr-FR"/>
        </w:rPr>
        <w:lastRenderedPageBreak/>
        <w:t>14.3 Résistance à la corrosion</w:t>
      </w:r>
      <w:bookmarkEnd w:id="163"/>
      <w:bookmarkEnd w:id="164"/>
      <w:bookmarkEnd w:id="165"/>
    </w:p>
    <w:p w:rsidR="002526E5" w:rsidRPr="006E4768" w:rsidRDefault="002526E5" w:rsidP="001C0E79">
      <w:pPr>
        <w:spacing w:line="360" w:lineRule="auto"/>
        <w:jc w:val="both"/>
        <w:rPr>
          <w:noProof/>
          <w:sz w:val="22"/>
          <w:szCs w:val="22"/>
        </w:rPr>
      </w:pPr>
      <w:r w:rsidRPr="006E4768">
        <w:rPr>
          <w:noProof/>
          <w:sz w:val="22"/>
          <w:szCs w:val="22"/>
        </w:rPr>
        <w:t xml:space="preserve">L'ensemble des éléments constitutifs des pompes devra résister à la corrosion de l'eau et de l'air (on demande à ce sujet que le Cocontractant fournisse une documentation sur les tests de contrôle effectués en usine sur le matériel fourni ou équivalent à celui qui serafourni). Le Cocontractant joindra à sa soumission la liste des pièces en contact avec l'eau et précisera le matériel constitutif et le procédé anticorrosion de ces pièces. </w:t>
      </w:r>
      <w:bookmarkStart w:id="166" w:name="_Toc525395943"/>
      <w:bookmarkStart w:id="167" w:name="_Toc426539141"/>
      <w:bookmarkStart w:id="168" w:name="_Toc426185056"/>
    </w:p>
    <w:p w:rsidR="002526E5" w:rsidRPr="006E4768" w:rsidRDefault="002526E5" w:rsidP="001C0E79">
      <w:pPr>
        <w:pStyle w:val="Titre4"/>
        <w:spacing w:line="360" w:lineRule="auto"/>
        <w:rPr>
          <w:noProof/>
          <w:sz w:val="22"/>
          <w:szCs w:val="22"/>
          <w:lang w:val="fr-FR"/>
        </w:rPr>
      </w:pPr>
      <w:r w:rsidRPr="006E4768">
        <w:rPr>
          <w:noProof/>
          <w:sz w:val="22"/>
          <w:szCs w:val="22"/>
          <w:lang w:val="fr-FR"/>
        </w:rPr>
        <w:t>14.4 Embase</w:t>
      </w:r>
      <w:bookmarkEnd w:id="166"/>
      <w:bookmarkEnd w:id="167"/>
      <w:bookmarkEnd w:id="168"/>
    </w:p>
    <w:p w:rsidR="002526E5" w:rsidRPr="006E4768" w:rsidRDefault="002526E5" w:rsidP="001C0E79">
      <w:pPr>
        <w:tabs>
          <w:tab w:val="left" w:pos="6946"/>
        </w:tabs>
        <w:spacing w:line="360" w:lineRule="auto"/>
        <w:jc w:val="both"/>
        <w:rPr>
          <w:noProof/>
          <w:sz w:val="22"/>
          <w:szCs w:val="22"/>
        </w:rPr>
      </w:pPr>
      <w:r w:rsidRPr="006E4768">
        <w:rPr>
          <w:noProof/>
          <w:sz w:val="22"/>
          <w:szCs w:val="22"/>
        </w:rPr>
        <w:t>La fourniture des pompes à motricité humaine devra inclure aussi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fourniture des embases de fixation de la pompe sur le socle : treillis métallique soudé avec des boulons, goujons, écrous et rondelles de fixation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fourniture de joints d'étanchéité.</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Les embases fournies doivent comporter des plaques de fermeture qui seront mises en place en attendant la pose de la pompe.</w:t>
      </w:r>
    </w:p>
    <w:p w:rsidR="002526E5" w:rsidRPr="006E4768" w:rsidRDefault="002526E5" w:rsidP="001C0E79">
      <w:pPr>
        <w:spacing w:line="360" w:lineRule="auto"/>
        <w:jc w:val="both"/>
        <w:rPr>
          <w:noProof/>
          <w:sz w:val="22"/>
          <w:szCs w:val="22"/>
        </w:rPr>
      </w:pPr>
      <w:r w:rsidRPr="006E4768">
        <w:rPr>
          <w:noProof/>
          <w:sz w:val="22"/>
          <w:szCs w:val="22"/>
        </w:rPr>
        <w:t>Les caractéristiques des géotextiles à employer sont:</w:t>
      </w:r>
    </w:p>
    <w:p w:rsidR="002526E5" w:rsidRPr="006E4768" w:rsidRDefault="002526E5" w:rsidP="001C0E79">
      <w:pPr>
        <w:spacing w:line="360" w:lineRule="auto"/>
        <w:jc w:val="both"/>
        <w:rPr>
          <w:noProof/>
          <w:sz w:val="22"/>
          <w:szCs w:val="22"/>
        </w:rPr>
      </w:pPr>
      <w:r w:rsidRPr="006E4768">
        <w:rPr>
          <w:noProof/>
          <w:sz w:val="22"/>
          <w:szCs w:val="22"/>
        </w:rPr>
        <w:tab/>
        <w:t>type : TYPAR 3627 (fabriqués par DUPONT DE NEMOURS S.A.)</w:t>
      </w:r>
    </w:p>
    <w:p w:rsidR="002526E5" w:rsidRPr="006E4768" w:rsidRDefault="002526E5" w:rsidP="001C0E79">
      <w:pPr>
        <w:spacing w:line="360" w:lineRule="auto"/>
        <w:jc w:val="both"/>
        <w:rPr>
          <w:noProof/>
          <w:sz w:val="22"/>
          <w:szCs w:val="22"/>
        </w:rPr>
      </w:pPr>
      <w:r w:rsidRPr="006E4768">
        <w:rPr>
          <w:noProof/>
          <w:sz w:val="22"/>
          <w:szCs w:val="22"/>
        </w:rPr>
        <w:tab/>
        <w:t>nature : 100% polypropylène</w:t>
      </w:r>
    </w:p>
    <w:p w:rsidR="002526E5" w:rsidRPr="006E4768" w:rsidRDefault="002526E5" w:rsidP="001C0E79">
      <w:pPr>
        <w:spacing w:line="360" w:lineRule="auto"/>
        <w:jc w:val="both"/>
        <w:rPr>
          <w:noProof/>
          <w:sz w:val="22"/>
          <w:szCs w:val="22"/>
        </w:rPr>
      </w:pPr>
      <w:r w:rsidRPr="006E4768">
        <w:rPr>
          <w:noProof/>
          <w:sz w:val="22"/>
          <w:szCs w:val="22"/>
        </w:rPr>
        <w:tab/>
        <w:t>coefficient de perméabilité : 10-4 m/sec sous 2 KN/m</w:t>
      </w:r>
      <w:r w:rsidRPr="006E4768">
        <w:rPr>
          <w:noProof/>
          <w:sz w:val="22"/>
          <w:szCs w:val="22"/>
          <w:vertAlign w:val="superscript"/>
        </w:rPr>
        <w:t>2</w:t>
      </w:r>
    </w:p>
    <w:p w:rsidR="002526E5" w:rsidRPr="006E4768" w:rsidRDefault="002526E5" w:rsidP="001C0E79">
      <w:pPr>
        <w:spacing w:line="360" w:lineRule="auto"/>
        <w:jc w:val="both"/>
        <w:rPr>
          <w:noProof/>
          <w:sz w:val="22"/>
          <w:szCs w:val="22"/>
        </w:rPr>
      </w:pPr>
      <w:r w:rsidRPr="006E4768">
        <w:rPr>
          <w:noProof/>
          <w:sz w:val="22"/>
          <w:szCs w:val="22"/>
        </w:rPr>
        <w:tab/>
        <w:t>transmissivité : 10-6 m2/sec sous 20 KN/m</w:t>
      </w:r>
      <w:r w:rsidRPr="006E4768">
        <w:rPr>
          <w:noProof/>
          <w:sz w:val="22"/>
          <w:szCs w:val="22"/>
          <w:vertAlign w:val="superscript"/>
        </w:rPr>
        <w:t>2</w:t>
      </w:r>
    </w:p>
    <w:p w:rsidR="002526E5" w:rsidRPr="006E4768" w:rsidRDefault="002526E5" w:rsidP="001C0E79">
      <w:pPr>
        <w:spacing w:line="360" w:lineRule="auto"/>
        <w:jc w:val="both"/>
        <w:rPr>
          <w:noProof/>
          <w:sz w:val="22"/>
          <w:szCs w:val="22"/>
        </w:rPr>
      </w:pPr>
      <w:r w:rsidRPr="006E4768">
        <w:rPr>
          <w:noProof/>
          <w:sz w:val="22"/>
          <w:szCs w:val="22"/>
        </w:rPr>
        <w:tab/>
        <w:t>ouverture de filtration : (095)</w:t>
      </w:r>
    </w:p>
    <w:p w:rsidR="002526E5" w:rsidRPr="006E4768" w:rsidRDefault="002526E5" w:rsidP="001C0E79">
      <w:pPr>
        <w:spacing w:line="360" w:lineRule="auto"/>
        <w:jc w:val="both"/>
        <w:rPr>
          <w:noProof/>
          <w:sz w:val="22"/>
          <w:szCs w:val="22"/>
        </w:rPr>
      </w:pPr>
      <w:r w:rsidRPr="006E4768">
        <w:rPr>
          <w:noProof/>
          <w:sz w:val="22"/>
          <w:szCs w:val="22"/>
        </w:rPr>
        <w:tab/>
        <w:t>tamisage à sec : 280 µm (95% pour 2280 µ)</w:t>
      </w:r>
    </w:p>
    <w:p w:rsidR="002526E5" w:rsidRPr="006E4768" w:rsidRDefault="002526E5" w:rsidP="001C0E79">
      <w:pPr>
        <w:pStyle w:val="Titre4"/>
        <w:spacing w:line="360" w:lineRule="auto"/>
        <w:rPr>
          <w:noProof/>
          <w:sz w:val="22"/>
          <w:szCs w:val="22"/>
          <w:lang w:val="fr-FR"/>
        </w:rPr>
      </w:pPr>
      <w:bookmarkStart w:id="169" w:name="_Toc525395944"/>
      <w:bookmarkStart w:id="170" w:name="_Toc426539142"/>
      <w:bookmarkStart w:id="171" w:name="_Toc426185057"/>
      <w:r w:rsidRPr="006E4768">
        <w:rPr>
          <w:noProof/>
          <w:sz w:val="22"/>
          <w:szCs w:val="22"/>
          <w:lang w:val="fr-FR"/>
        </w:rPr>
        <w:t>14.5 Entretien courant</w:t>
      </w:r>
      <w:bookmarkEnd w:id="169"/>
      <w:bookmarkEnd w:id="170"/>
      <w:bookmarkEnd w:id="171"/>
    </w:p>
    <w:p w:rsidR="002526E5" w:rsidRPr="006E4768" w:rsidRDefault="002526E5" w:rsidP="001C0E79">
      <w:pPr>
        <w:tabs>
          <w:tab w:val="left" w:pos="6946"/>
        </w:tabs>
        <w:spacing w:line="360" w:lineRule="auto"/>
        <w:jc w:val="both"/>
        <w:rPr>
          <w:noProof/>
          <w:sz w:val="22"/>
          <w:szCs w:val="22"/>
        </w:rPr>
      </w:pPr>
      <w:r w:rsidRPr="006E4768">
        <w:rPr>
          <w:noProof/>
          <w:sz w:val="22"/>
          <w:szCs w:val="22"/>
        </w:rPr>
        <w:t>Le fournisseur remplira un tableau décrivant la nature des opérations d'entretien courant avec  renseignements pour chacune d'elles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la périodicité</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les pièces concernées</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le coût des pièces vendues dans le pays</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l'outillage nécessaire</w:t>
      </w:r>
    </w:p>
    <w:p w:rsidR="002526E5" w:rsidRPr="006E4768" w:rsidRDefault="002526E5" w:rsidP="001C0E79">
      <w:pPr>
        <w:pStyle w:val="Titre4"/>
        <w:spacing w:line="360" w:lineRule="auto"/>
        <w:rPr>
          <w:noProof/>
          <w:sz w:val="22"/>
          <w:szCs w:val="22"/>
          <w:lang w:val="fr-FR"/>
        </w:rPr>
      </w:pPr>
      <w:bookmarkStart w:id="172" w:name="_Toc525395945"/>
      <w:bookmarkStart w:id="173" w:name="_Toc426539143"/>
      <w:bookmarkStart w:id="174" w:name="_Toc426185058"/>
      <w:r w:rsidRPr="006E4768">
        <w:rPr>
          <w:noProof/>
          <w:sz w:val="22"/>
          <w:szCs w:val="22"/>
          <w:lang w:val="fr-FR"/>
        </w:rPr>
        <w:t>14.6 Réparation</w:t>
      </w:r>
      <w:bookmarkEnd w:id="172"/>
      <w:bookmarkEnd w:id="173"/>
      <w:bookmarkEnd w:id="174"/>
    </w:p>
    <w:p w:rsidR="002526E5" w:rsidRPr="006E4768" w:rsidRDefault="002526E5" w:rsidP="001C0E79">
      <w:pPr>
        <w:tabs>
          <w:tab w:val="left" w:pos="6946"/>
        </w:tabs>
        <w:spacing w:line="360" w:lineRule="auto"/>
        <w:jc w:val="both"/>
        <w:rPr>
          <w:noProof/>
          <w:sz w:val="22"/>
          <w:szCs w:val="22"/>
        </w:rPr>
      </w:pPr>
      <w:r w:rsidRPr="006E4768">
        <w:rPr>
          <w:noProof/>
          <w:sz w:val="22"/>
          <w:szCs w:val="22"/>
        </w:rPr>
        <w:t>Le fournisseur précisera pour quelle panne l'extraction de la pompe du forage est nécessaire ainsi que les différents poids unitaires, notamment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fontaine complète,</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mètre linéaire du tube d'exhaure (avec la tige) vide et plein d'eau,</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corps de pompe.</w:t>
      </w:r>
    </w:p>
    <w:p w:rsidR="002526E5" w:rsidRPr="006E4768" w:rsidRDefault="002526E5" w:rsidP="001C0E79">
      <w:pPr>
        <w:tabs>
          <w:tab w:val="left" w:pos="6946"/>
        </w:tabs>
        <w:spacing w:line="360" w:lineRule="auto"/>
        <w:jc w:val="both"/>
        <w:rPr>
          <w:noProof/>
          <w:sz w:val="22"/>
          <w:szCs w:val="22"/>
        </w:rPr>
      </w:pPr>
      <w:r w:rsidRPr="006E4768">
        <w:rPr>
          <w:noProof/>
          <w:sz w:val="22"/>
          <w:szCs w:val="22"/>
        </w:rPr>
        <w:t>Il précisera pour les réparations les plus fréquentes la nature de l'intervention et sa périodicité.</w:t>
      </w:r>
    </w:p>
    <w:p w:rsidR="002526E5" w:rsidRPr="006E4768" w:rsidRDefault="002526E5" w:rsidP="001C0E79">
      <w:pPr>
        <w:pStyle w:val="Titre4"/>
        <w:spacing w:line="360" w:lineRule="auto"/>
        <w:rPr>
          <w:noProof/>
          <w:sz w:val="22"/>
          <w:szCs w:val="22"/>
          <w:lang w:val="fr-FR"/>
        </w:rPr>
      </w:pPr>
      <w:bookmarkStart w:id="175" w:name="_Toc525395946"/>
      <w:bookmarkStart w:id="176" w:name="_Toc426539144"/>
      <w:bookmarkStart w:id="177" w:name="_Toc426185059"/>
      <w:r w:rsidRPr="006E4768">
        <w:rPr>
          <w:noProof/>
          <w:sz w:val="22"/>
          <w:szCs w:val="22"/>
          <w:lang w:val="fr-FR"/>
        </w:rPr>
        <w:t>14.7 Accessoires</w:t>
      </w:r>
      <w:bookmarkEnd w:id="175"/>
      <w:bookmarkEnd w:id="176"/>
      <w:bookmarkEnd w:id="177"/>
    </w:p>
    <w:p w:rsidR="002526E5" w:rsidRPr="006E4768" w:rsidRDefault="002526E5" w:rsidP="001C0E79">
      <w:pPr>
        <w:tabs>
          <w:tab w:val="left" w:pos="6946"/>
        </w:tabs>
        <w:spacing w:line="360" w:lineRule="auto"/>
        <w:jc w:val="both"/>
        <w:rPr>
          <w:noProof/>
          <w:sz w:val="22"/>
          <w:szCs w:val="22"/>
        </w:rPr>
      </w:pPr>
      <w:r w:rsidRPr="006E4768">
        <w:rPr>
          <w:noProof/>
          <w:sz w:val="22"/>
          <w:szCs w:val="22"/>
        </w:rPr>
        <w:t xml:space="preserve">Pour les pompes dont la mise en place et le démontage nécessitent un moyen de levage, les soumissionnaires proposeront, en option, la fourniture d’un dispositif de levage adéquat, chèvre ou portique, destiné à être installé </w:t>
      </w:r>
      <w:r w:rsidRPr="006E4768">
        <w:rPr>
          <w:noProof/>
          <w:sz w:val="22"/>
          <w:szCs w:val="22"/>
        </w:rPr>
        <w:lastRenderedPageBreak/>
        <w:t>à demeure sur chaque ouvrage. Ces dispositifs devront être conçus pour permettre des manoeuvres aisées lors des montages et démontages des colonnes de pompage par les réparateurs villageois.</w:t>
      </w:r>
    </w:p>
    <w:p w:rsidR="002526E5" w:rsidRPr="006E4768" w:rsidRDefault="002526E5" w:rsidP="001C0E79">
      <w:pPr>
        <w:spacing w:line="360" w:lineRule="auto"/>
        <w:jc w:val="both"/>
        <w:rPr>
          <w:noProof/>
          <w:sz w:val="22"/>
          <w:szCs w:val="22"/>
        </w:rPr>
      </w:pPr>
      <w:r w:rsidRPr="006E4768">
        <w:rPr>
          <w:noProof/>
          <w:sz w:val="22"/>
          <w:szCs w:val="22"/>
        </w:rPr>
        <w:t>Le soumissionnaire devra proposer en outre pour chaque pompe la ou les clés nécessaires pour assurer le montage, le démontage et le remplacement des pièces d'usure courante.</w:t>
      </w:r>
    </w:p>
    <w:p w:rsidR="002526E5" w:rsidRPr="006E4768" w:rsidRDefault="002526E5" w:rsidP="001C0E79">
      <w:pPr>
        <w:pStyle w:val="Titre4"/>
        <w:spacing w:line="360" w:lineRule="auto"/>
        <w:rPr>
          <w:noProof/>
          <w:sz w:val="22"/>
          <w:szCs w:val="22"/>
          <w:lang w:val="fr-FR"/>
        </w:rPr>
      </w:pPr>
      <w:bookmarkStart w:id="178" w:name="_Toc525395947"/>
      <w:bookmarkStart w:id="179" w:name="_Toc426539145"/>
      <w:bookmarkStart w:id="180" w:name="_Toc426185060"/>
      <w:r w:rsidRPr="006E4768">
        <w:rPr>
          <w:noProof/>
          <w:sz w:val="22"/>
          <w:szCs w:val="22"/>
          <w:lang w:val="fr-FR"/>
        </w:rPr>
        <w:t>14.8 Pièces détachées</w:t>
      </w:r>
      <w:bookmarkEnd w:id="178"/>
      <w:bookmarkEnd w:id="179"/>
      <w:bookmarkEnd w:id="180"/>
    </w:p>
    <w:p w:rsidR="002526E5" w:rsidRPr="006E4768" w:rsidRDefault="002526E5" w:rsidP="001C0E79">
      <w:pPr>
        <w:tabs>
          <w:tab w:val="left" w:pos="6946"/>
        </w:tabs>
        <w:spacing w:line="360" w:lineRule="auto"/>
        <w:jc w:val="both"/>
        <w:rPr>
          <w:noProof/>
          <w:sz w:val="22"/>
          <w:szCs w:val="22"/>
        </w:rPr>
      </w:pPr>
      <w:r w:rsidRPr="006E4768">
        <w:rPr>
          <w:noProof/>
          <w:sz w:val="22"/>
          <w:szCs w:val="22"/>
        </w:rPr>
        <w:t>Les pièces détachées devront, dès le début de la campagne de prestations, être disponibles dans les différents points de vente ainsi que cela est défini dans le présent CCTP.</w:t>
      </w:r>
    </w:p>
    <w:p w:rsidR="002526E5" w:rsidRPr="006E4768" w:rsidRDefault="002526E5" w:rsidP="001C0E79">
      <w:pPr>
        <w:tabs>
          <w:tab w:val="left" w:pos="6946"/>
        </w:tabs>
        <w:spacing w:line="360" w:lineRule="auto"/>
        <w:jc w:val="both"/>
        <w:rPr>
          <w:noProof/>
          <w:sz w:val="22"/>
          <w:szCs w:val="22"/>
        </w:rPr>
      </w:pPr>
      <w:r w:rsidRPr="006E4768">
        <w:rPr>
          <w:noProof/>
          <w:sz w:val="22"/>
          <w:szCs w:val="22"/>
        </w:rPr>
        <w:t>Un kit de pièces d’usure sera livré avec chaque pompe et remis au comité de gestion villageois.</w:t>
      </w:r>
    </w:p>
    <w:p w:rsidR="002526E5" w:rsidRPr="006E4768" w:rsidRDefault="002526E5" w:rsidP="001C0E79">
      <w:pPr>
        <w:pStyle w:val="Titre4"/>
        <w:spacing w:line="360" w:lineRule="auto"/>
        <w:rPr>
          <w:noProof/>
          <w:sz w:val="22"/>
          <w:szCs w:val="22"/>
          <w:lang w:val="fr-FR"/>
        </w:rPr>
      </w:pPr>
      <w:bookmarkStart w:id="181" w:name="_Toc525395948"/>
      <w:bookmarkStart w:id="182" w:name="_Toc426539146"/>
      <w:bookmarkStart w:id="183" w:name="_Toc426185061"/>
      <w:r w:rsidRPr="006E4768">
        <w:rPr>
          <w:noProof/>
          <w:sz w:val="22"/>
          <w:szCs w:val="22"/>
          <w:lang w:val="fr-FR"/>
        </w:rPr>
        <w:t>14.9 Brochures techniques et pédagogiques</w:t>
      </w:r>
      <w:bookmarkEnd w:id="181"/>
      <w:bookmarkEnd w:id="182"/>
      <w:bookmarkEnd w:id="183"/>
    </w:p>
    <w:p w:rsidR="002526E5" w:rsidRPr="006E4768" w:rsidRDefault="002526E5" w:rsidP="001C0E79">
      <w:pPr>
        <w:tabs>
          <w:tab w:val="left" w:pos="6946"/>
        </w:tabs>
        <w:spacing w:line="360" w:lineRule="auto"/>
        <w:jc w:val="both"/>
        <w:rPr>
          <w:noProof/>
          <w:sz w:val="22"/>
          <w:szCs w:val="22"/>
        </w:rPr>
      </w:pPr>
      <w:r w:rsidRPr="006E4768">
        <w:rPr>
          <w:noProof/>
          <w:sz w:val="22"/>
          <w:szCs w:val="22"/>
        </w:rPr>
        <w:t>Le soumissionnaire doit prévoir la fourniture de brochures techniques et pédagogiques sur le montage, le bon fonctionnement, l'entretien et les réparations de la pompe.</w:t>
      </w:r>
    </w:p>
    <w:p w:rsidR="002526E5" w:rsidRPr="006E4768" w:rsidRDefault="002526E5" w:rsidP="001C0E79">
      <w:pPr>
        <w:tabs>
          <w:tab w:val="left" w:pos="6946"/>
        </w:tabs>
        <w:spacing w:line="360" w:lineRule="auto"/>
        <w:jc w:val="both"/>
        <w:rPr>
          <w:noProof/>
          <w:sz w:val="22"/>
          <w:szCs w:val="22"/>
        </w:rPr>
      </w:pPr>
      <w:r w:rsidRPr="006E4768">
        <w:rPr>
          <w:noProof/>
          <w:sz w:val="22"/>
          <w:szCs w:val="22"/>
        </w:rPr>
        <w:t>Ces brochures comporteront simultanément trois niveaux d’information.</w:t>
      </w:r>
    </w:p>
    <w:p w:rsidR="002526E5" w:rsidRPr="006E4768" w:rsidRDefault="002526E5" w:rsidP="001C0E79">
      <w:pPr>
        <w:tabs>
          <w:tab w:val="left" w:pos="6946"/>
        </w:tabs>
        <w:spacing w:line="360" w:lineRule="auto"/>
        <w:jc w:val="both"/>
        <w:rPr>
          <w:noProof/>
          <w:sz w:val="22"/>
          <w:szCs w:val="22"/>
        </w:rPr>
      </w:pPr>
      <w:r w:rsidRPr="006E4768">
        <w:rPr>
          <w:noProof/>
          <w:sz w:val="22"/>
          <w:szCs w:val="22"/>
        </w:rPr>
        <w:t>a) Un niveau exclusivement illustré sur les thèmes suivants :</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Comment pomper correctement (illustrations avec photos ou dessins).</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Comment déceler une anomalie dans le fonctionnement.</w:t>
      </w:r>
    </w:p>
    <w:p w:rsidR="002526E5" w:rsidRPr="006E4768" w:rsidRDefault="002526E5" w:rsidP="00E11A7E">
      <w:pPr>
        <w:pStyle w:val="retrait"/>
        <w:numPr>
          <w:ilvl w:val="0"/>
          <w:numId w:val="16"/>
        </w:numPr>
        <w:spacing w:before="0" w:after="0" w:line="360" w:lineRule="auto"/>
        <w:ind w:left="0" w:firstLine="0"/>
        <w:jc w:val="both"/>
        <w:rPr>
          <w:noProof/>
          <w:sz w:val="22"/>
          <w:szCs w:val="22"/>
        </w:rPr>
      </w:pPr>
      <w:r w:rsidRPr="006E4768">
        <w:rPr>
          <w:noProof/>
          <w:sz w:val="22"/>
          <w:szCs w:val="22"/>
        </w:rPr>
        <w:t>Comment effectuer les petites réparations.</w:t>
      </w:r>
    </w:p>
    <w:p w:rsidR="002526E5" w:rsidRPr="006E4768" w:rsidRDefault="002526E5" w:rsidP="001C0E79">
      <w:pPr>
        <w:tabs>
          <w:tab w:val="left" w:pos="6946"/>
        </w:tabs>
        <w:spacing w:line="360" w:lineRule="auto"/>
        <w:jc w:val="both"/>
        <w:rPr>
          <w:noProof/>
          <w:sz w:val="22"/>
          <w:szCs w:val="22"/>
        </w:rPr>
      </w:pPr>
      <w:r w:rsidRPr="006E4768">
        <w:rPr>
          <w:noProof/>
          <w:sz w:val="22"/>
          <w:szCs w:val="22"/>
        </w:rPr>
        <w:t>b) Une notice complète de montage d'utilisation et d'entretien. Tous les types de pannes pouvant se produire doivent y être mentionnés ainsi que les moyens d’y remédier.</w:t>
      </w:r>
    </w:p>
    <w:p w:rsidR="002526E5" w:rsidRPr="006E4768" w:rsidRDefault="002526E5" w:rsidP="001C0E79">
      <w:pPr>
        <w:tabs>
          <w:tab w:val="left" w:pos="6946"/>
        </w:tabs>
        <w:spacing w:line="360" w:lineRule="auto"/>
        <w:jc w:val="both"/>
        <w:rPr>
          <w:noProof/>
          <w:sz w:val="22"/>
          <w:szCs w:val="22"/>
        </w:rPr>
      </w:pPr>
      <w:r w:rsidRPr="006E4768">
        <w:rPr>
          <w:noProof/>
          <w:sz w:val="22"/>
          <w:szCs w:val="22"/>
        </w:rPr>
        <w:t>c) Un niveau documentaire complet portant sur tous les aspects de la pompe : fabrication, pièces constitutives, matériaux utilisés, montage, entretien courant, réparations importantes, liste des pièces détachées et leur durée de vie approximative, etc.</w:t>
      </w:r>
    </w:p>
    <w:p w:rsidR="002526E5" w:rsidRPr="006E4768" w:rsidRDefault="002526E5" w:rsidP="001C0E79">
      <w:pPr>
        <w:tabs>
          <w:tab w:val="left" w:pos="6946"/>
        </w:tabs>
        <w:spacing w:line="360" w:lineRule="auto"/>
        <w:jc w:val="both"/>
        <w:rPr>
          <w:noProof/>
          <w:sz w:val="22"/>
          <w:szCs w:val="22"/>
        </w:rPr>
      </w:pPr>
      <w:r w:rsidRPr="006E4768">
        <w:rPr>
          <w:noProof/>
          <w:sz w:val="22"/>
          <w:szCs w:val="22"/>
        </w:rPr>
        <w:t>Ces brochures accompagneront la livraison de chaque pompe, des exemplaires supplémentaires de réserve seront conservés chez les représentants du fournisseur.</w:t>
      </w:r>
    </w:p>
    <w:p w:rsidR="002526E5" w:rsidRPr="006E4768" w:rsidRDefault="002526E5" w:rsidP="001C0E79">
      <w:pPr>
        <w:tabs>
          <w:tab w:val="left" w:pos="6946"/>
        </w:tabs>
        <w:spacing w:line="360" w:lineRule="auto"/>
        <w:jc w:val="both"/>
        <w:rPr>
          <w:noProof/>
          <w:sz w:val="22"/>
          <w:szCs w:val="22"/>
        </w:rPr>
      </w:pPr>
      <w:r w:rsidRPr="006E4768">
        <w:rPr>
          <w:noProof/>
          <w:sz w:val="22"/>
          <w:szCs w:val="22"/>
        </w:rPr>
        <w:t>En outre, le Cocontractant doit prévoir une fiche d'entretien pour chaque pompe (ainsi que des exemplaires de réserve), qui sera conservée dans chaque village, et qui permettra d'inscrire toutes les interventions et réparations effectuées.</w:t>
      </w:r>
    </w:p>
    <w:p w:rsidR="002526E5" w:rsidRPr="006E4768" w:rsidRDefault="002526E5" w:rsidP="001C0E79">
      <w:pPr>
        <w:pStyle w:val="Titre4"/>
        <w:spacing w:line="360" w:lineRule="auto"/>
        <w:rPr>
          <w:noProof/>
          <w:sz w:val="22"/>
          <w:szCs w:val="22"/>
          <w:lang w:val="fr-FR"/>
        </w:rPr>
      </w:pPr>
      <w:bookmarkStart w:id="184" w:name="_Toc525395949"/>
      <w:r w:rsidRPr="006E4768">
        <w:rPr>
          <w:noProof/>
          <w:sz w:val="22"/>
          <w:szCs w:val="22"/>
          <w:lang w:val="fr-FR"/>
        </w:rPr>
        <w:t>14.10 Mise en place du dispositif de maintenance</w:t>
      </w:r>
      <w:bookmarkEnd w:id="184"/>
    </w:p>
    <w:p w:rsidR="002526E5" w:rsidRPr="006E4768" w:rsidRDefault="002526E5" w:rsidP="001C0E79">
      <w:pPr>
        <w:pStyle w:val="NO"/>
        <w:spacing w:line="360" w:lineRule="auto"/>
        <w:rPr>
          <w:noProof/>
          <w:sz w:val="22"/>
          <w:szCs w:val="22"/>
        </w:rPr>
      </w:pPr>
      <w:r w:rsidRPr="006E4768">
        <w:rPr>
          <w:noProof/>
          <w:sz w:val="22"/>
          <w:szCs w:val="22"/>
        </w:rPr>
        <w:t>Les pompes à motricité humaine seront incorporées dans le réseau de maintenance existant dans la région concernée de pompes installées.</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85" w:name="_Toc525395960"/>
      <w:bookmarkStart w:id="186" w:name="_Toc426539147"/>
      <w:bookmarkStart w:id="187" w:name="_Toc426185062"/>
      <w:r w:rsidRPr="006E4768">
        <w:rPr>
          <w:rFonts w:ascii="Times New Roman" w:hAnsi="Times New Roman" w:cs="Times New Roman"/>
          <w:noProof/>
          <w:color w:val="auto"/>
          <w:sz w:val="22"/>
          <w:szCs w:val="22"/>
        </w:rPr>
        <w:t xml:space="preserve">Article 15 : </w:t>
      </w:r>
      <w:r w:rsidR="004E5FDF">
        <w:rPr>
          <w:rFonts w:ascii="Times New Roman" w:hAnsi="Times New Roman" w:cs="Times New Roman"/>
          <w:noProof/>
          <w:color w:val="auto"/>
          <w:sz w:val="22"/>
          <w:szCs w:val="22"/>
        </w:rPr>
        <w:t>Transport, livraison et pose de la</w:t>
      </w:r>
      <w:r w:rsidRPr="006E4768">
        <w:rPr>
          <w:rFonts w:ascii="Times New Roman" w:hAnsi="Times New Roman" w:cs="Times New Roman"/>
          <w:noProof/>
          <w:color w:val="auto"/>
          <w:sz w:val="22"/>
          <w:szCs w:val="22"/>
        </w:rPr>
        <w:t xml:space="preserve"> pompe</w:t>
      </w:r>
      <w:bookmarkEnd w:id="185"/>
      <w:bookmarkEnd w:id="186"/>
      <w:bookmarkEnd w:id="187"/>
    </w:p>
    <w:p w:rsidR="002526E5" w:rsidRPr="006E4768" w:rsidRDefault="002526E5" w:rsidP="001C0E79">
      <w:pPr>
        <w:tabs>
          <w:tab w:val="left" w:pos="6946"/>
        </w:tabs>
        <w:spacing w:line="360" w:lineRule="auto"/>
        <w:jc w:val="both"/>
        <w:rPr>
          <w:noProof/>
          <w:sz w:val="22"/>
          <w:szCs w:val="22"/>
        </w:rPr>
      </w:pPr>
      <w:r w:rsidRPr="006E4768">
        <w:rPr>
          <w:noProof/>
          <w:sz w:val="22"/>
          <w:szCs w:val="22"/>
        </w:rPr>
        <w:t>Le Cocontractant assurera l'acheminement du matériel jusqu'au Cameroun où il sera stocké en entrepôt sous sa responsabilité, les détériorations et le remplacement des éléments détériorés étant à sa charge.</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Le Cocontractant est censé avoir compris dans ses prix tous les frais grevant les fournitures, notamment : les frais de transport et d'assurance, les frais d'emballage, de transbordement, de déchargement, de transit, de déballage, et de mise en place au lieu de livraison.</w:t>
      </w:r>
    </w:p>
    <w:p w:rsidR="002526E5" w:rsidRPr="006E4768" w:rsidRDefault="002526E5" w:rsidP="001C0E79">
      <w:pPr>
        <w:tabs>
          <w:tab w:val="left" w:pos="6946"/>
        </w:tabs>
        <w:spacing w:line="360" w:lineRule="auto"/>
        <w:jc w:val="both"/>
        <w:rPr>
          <w:noProof/>
          <w:sz w:val="22"/>
          <w:szCs w:val="22"/>
        </w:rPr>
      </w:pPr>
      <w:r w:rsidRPr="006E4768">
        <w:rPr>
          <w:noProof/>
          <w:sz w:val="22"/>
          <w:szCs w:val="22"/>
        </w:rPr>
        <w:lastRenderedPageBreak/>
        <w:t>Chaque livraison doit être accompagnée d'un état dressé par le fournisseur, comportant notamment : date de livraison, référence du marché, identification du Cocontractant, identification des fournitures livrées et leur répartition par colis.</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Le Cocontractant devra également assurer le transport et l'installation des pompes sur chaque site.</w:t>
      </w:r>
    </w:p>
    <w:p w:rsidR="002526E5" w:rsidRPr="006E4768" w:rsidRDefault="002526E5" w:rsidP="001C0E79">
      <w:pPr>
        <w:tabs>
          <w:tab w:val="left" w:pos="6946"/>
        </w:tabs>
        <w:spacing w:line="360" w:lineRule="auto"/>
        <w:jc w:val="both"/>
        <w:rPr>
          <w:noProof/>
          <w:sz w:val="22"/>
          <w:szCs w:val="22"/>
        </w:rPr>
      </w:pPr>
      <w:r w:rsidRPr="006E4768">
        <w:rPr>
          <w:noProof/>
          <w:sz w:val="22"/>
          <w:szCs w:val="22"/>
        </w:rPr>
        <w:t>L'équipe de forage aura la responsabilité d'assurer la construction des socles et de fixer les embas</w:t>
      </w:r>
      <w:r w:rsidR="004E5FDF">
        <w:rPr>
          <w:noProof/>
          <w:sz w:val="22"/>
          <w:szCs w:val="22"/>
        </w:rPr>
        <w:t>es nécessaires à la fixation de la</w:t>
      </w:r>
      <w:r w:rsidRPr="006E4768">
        <w:rPr>
          <w:noProof/>
          <w:sz w:val="22"/>
          <w:szCs w:val="22"/>
        </w:rPr>
        <w:t xml:space="preserve"> pompe. Les embases fournies devront comporter des plaques de fermeture.</w:t>
      </w:r>
    </w:p>
    <w:p w:rsidR="002526E5" w:rsidRPr="006E4768" w:rsidRDefault="002526E5" w:rsidP="001C0E79">
      <w:pPr>
        <w:tabs>
          <w:tab w:val="left" w:pos="6946"/>
        </w:tabs>
        <w:spacing w:line="360" w:lineRule="auto"/>
        <w:jc w:val="both"/>
        <w:rPr>
          <w:noProof/>
          <w:sz w:val="22"/>
          <w:szCs w:val="22"/>
        </w:rPr>
      </w:pPr>
      <w:r w:rsidRPr="006E4768">
        <w:rPr>
          <w:noProof/>
          <w:sz w:val="22"/>
          <w:szCs w:val="22"/>
        </w:rPr>
        <w:t>Dans sa soumission, le Cocontractant fournira les plans cotés des embases.</w:t>
      </w:r>
    </w:p>
    <w:p w:rsidR="002526E5" w:rsidRPr="006E4768" w:rsidRDefault="004E5FDF" w:rsidP="001C0E79">
      <w:pPr>
        <w:tabs>
          <w:tab w:val="left" w:pos="6946"/>
        </w:tabs>
        <w:spacing w:line="360" w:lineRule="auto"/>
        <w:jc w:val="both"/>
        <w:rPr>
          <w:noProof/>
          <w:sz w:val="22"/>
          <w:szCs w:val="22"/>
        </w:rPr>
      </w:pPr>
      <w:r>
        <w:rPr>
          <w:noProof/>
          <w:sz w:val="22"/>
          <w:szCs w:val="22"/>
        </w:rPr>
        <w:t xml:space="preserve">La pose de la </w:t>
      </w:r>
      <w:r w:rsidR="002526E5" w:rsidRPr="006E4768">
        <w:rPr>
          <w:noProof/>
          <w:sz w:val="22"/>
          <w:szCs w:val="22"/>
        </w:rPr>
        <w:t>pompe interviendra, pour chaque forage immédiatement après la réception provisoire de celui-ci.</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88" w:name="_Toc525395961"/>
      <w:bookmarkStart w:id="189" w:name="_Toc426539149"/>
      <w:bookmarkStart w:id="190" w:name="_Toc426185064"/>
      <w:r w:rsidRPr="006E4768">
        <w:rPr>
          <w:rFonts w:ascii="Times New Roman" w:hAnsi="Times New Roman" w:cs="Times New Roman"/>
          <w:noProof/>
          <w:color w:val="auto"/>
          <w:sz w:val="22"/>
          <w:szCs w:val="22"/>
        </w:rPr>
        <w:t>Article 16 : Réception qualitative provisoire</w:t>
      </w:r>
      <w:bookmarkEnd w:id="188"/>
      <w:bookmarkEnd w:id="189"/>
      <w:bookmarkEnd w:id="190"/>
    </w:p>
    <w:p w:rsidR="002526E5" w:rsidRPr="006E4768" w:rsidRDefault="002526E5" w:rsidP="001C0E79">
      <w:pPr>
        <w:spacing w:line="360" w:lineRule="auto"/>
        <w:jc w:val="both"/>
        <w:rPr>
          <w:noProof/>
          <w:sz w:val="22"/>
          <w:szCs w:val="22"/>
        </w:rPr>
      </w:pPr>
      <w:r w:rsidRPr="006E4768">
        <w:rPr>
          <w:noProof/>
          <w:sz w:val="22"/>
          <w:szCs w:val="22"/>
        </w:rPr>
        <w:t>Le matériel mis en oeuvre donnera lieu à une réception qualitative provisoire qui aura lieu en deux étapes.</w:t>
      </w:r>
    </w:p>
    <w:p w:rsidR="002526E5" w:rsidRPr="006E4768" w:rsidRDefault="002526E5" w:rsidP="001C0E79">
      <w:pPr>
        <w:spacing w:line="360" w:lineRule="auto"/>
        <w:jc w:val="both"/>
        <w:rPr>
          <w:noProof/>
          <w:sz w:val="22"/>
          <w:szCs w:val="22"/>
        </w:rPr>
      </w:pPr>
      <w:r w:rsidRPr="006E4768">
        <w:rPr>
          <w:noProof/>
          <w:sz w:val="22"/>
          <w:szCs w:val="22"/>
        </w:rPr>
        <w:t xml:space="preserve">Une </w:t>
      </w:r>
      <w:r w:rsidRPr="006E4768">
        <w:rPr>
          <w:noProof/>
          <w:sz w:val="22"/>
          <w:szCs w:val="22"/>
          <w:u w:val="single"/>
        </w:rPr>
        <w:t>réception qualitative</w:t>
      </w:r>
      <w:bookmarkStart w:id="191" w:name="_Toc426539150"/>
      <w:bookmarkStart w:id="192" w:name="_Toc426185065"/>
      <w:r w:rsidRPr="006E4768">
        <w:rPr>
          <w:noProof/>
          <w:sz w:val="22"/>
          <w:szCs w:val="22"/>
        </w:rPr>
        <w:t>, en usine de fabrication qui portera sur la réception du procédé de fabrication et des matériaux utilisés</w:t>
      </w:r>
      <w:bookmarkEnd w:id="191"/>
      <w:bookmarkEnd w:id="192"/>
      <w:r w:rsidRPr="006E4768">
        <w:rPr>
          <w:noProof/>
          <w:sz w:val="22"/>
          <w:szCs w:val="22"/>
        </w:rPr>
        <w:t xml:space="preserve"> (pièces administratives et techniques justifiant que la qualité des matériaux utilisés sont conformes à la proposition). Elle sera faite à la charge du Cocontractant par le Délégué Départemental de l’Eau et de l’Energie Une réception dans les entrepôts du Cocontractant au Cameroun celle-ci sera suivie d'</w:t>
      </w:r>
      <w:r w:rsidRPr="006E4768">
        <w:rPr>
          <w:noProof/>
          <w:sz w:val="22"/>
          <w:szCs w:val="22"/>
          <w:u w:val="single"/>
        </w:rPr>
        <w:t>une réception technique</w:t>
      </w:r>
      <w:r w:rsidRPr="006E4768">
        <w:rPr>
          <w:noProof/>
          <w:sz w:val="22"/>
          <w:szCs w:val="22"/>
        </w:rPr>
        <w:t xml:space="preserve"> qui aura lieu </w:t>
      </w:r>
      <w:r w:rsidRPr="006E4768">
        <w:rPr>
          <w:noProof/>
          <w:sz w:val="22"/>
          <w:szCs w:val="22"/>
          <w:u w:val="single"/>
        </w:rPr>
        <w:t>sur le chantier</w:t>
      </w:r>
      <w:r w:rsidRPr="006E4768">
        <w:rPr>
          <w:noProof/>
          <w:sz w:val="22"/>
          <w:szCs w:val="22"/>
        </w:rPr>
        <w:t xml:space="preserve"> lors de l'installation de la première pompe et au vu des résultats constatés sur le terrain.</w:t>
      </w:r>
    </w:p>
    <w:p w:rsidR="002526E5" w:rsidRPr="006E4768" w:rsidRDefault="002526E5" w:rsidP="001C0E79">
      <w:pPr>
        <w:spacing w:line="360" w:lineRule="auto"/>
        <w:jc w:val="both"/>
        <w:rPr>
          <w:noProof/>
          <w:sz w:val="22"/>
          <w:szCs w:val="22"/>
        </w:rPr>
      </w:pPr>
      <w:r w:rsidRPr="006E4768">
        <w:rPr>
          <w:noProof/>
          <w:sz w:val="22"/>
          <w:szCs w:val="22"/>
        </w:rPr>
        <w:t>Le prononcé de cette réception ne libère en rien le Cocontractant de ses engagements aussi bien par rapport aux délais que par rapport aux prescriptions techniques.</w:t>
      </w:r>
    </w:p>
    <w:p w:rsidR="002526E5" w:rsidRPr="006E4768" w:rsidRDefault="002526E5" w:rsidP="001C0E79">
      <w:pPr>
        <w:spacing w:line="360" w:lineRule="auto"/>
        <w:jc w:val="both"/>
        <w:rPr>
          <w:noProof/>
          <w:sz w:val="22"/>
          <w:szCs w:val="22"/>
        </w:rPr>
      </w:pPr>
      <w:r w:rsidRPr="006E4768">
        <w:rPr>
          <w:noProof/>
          <w:sz w:val="22"/>
          <w:szCs w:val="22"/>
        </w:rPr>
        <w:t>Le Chef de Service ou son représentant pourra à tout moment inspecter les fournitures afin de vérifier leur conformité avec les présentes spécifications.</w:t>
      </w:r>
    </w:p>
    <w:p w:rsidR="002526E5" w:rsidRPr="006E4768" w:rsidRDefault="002526E5" w:rsidP="001C0E79">
      <w:pPr>
        <w:spacing w:line="360" w:lineRule="auto"/>
        <w:jc w:val="both"/>
        <w:rPr>
          <w:noProof/>
          <w:sz w:val="22"/>
          <w:szCs w:val="22"/>
        </w:rPr>
      </w:pPr>
      <w:r w:rsidRPr="006E4768">
        <w:rPr>
          <w:noProof/>
          <w:sz w:val="22"/>
          <w:szCs w:val="22"/>
        </w:rPr>
        <w:t>Les matériaux éventuellement reconnus défectueux ou en non-conformité selon la description ci-dessus devront être évacués par le Cocontractant et à ses frais.</w:t>
      </w:r>
    </w:p>
    <w:p w:rsidR="002526E5" w:rsidRPr="006E4768" w:rsidRDefault="002526E5" w:rsidP="001C0E79">
      <w:pPr>
        <w:spacing w:line="360" w:lineRule="auto"/>
        <w:jc w:val="both"/>
        <w:rPr>
          <w:noProof/>
          <w:sz w:val="22"/>
          <w:szCs w:val="22"/>
        </w:rPr>
      </w:pPr>
      <w:r w:rsidRPr="006E4768">
        <w:rPr>
          <w:noProof/>
          <w:sz w:val="22"/>
          <w:szCs w:val="22"/>
        </w:rPr>
        <w:t>Tout changement du matériel proposé dans l'offre (type, caractéristique, origine, etc.) avant ou après la visite de conformité et pendant la réalisation des prestations est formellement interdit sauf accord écrit du Maître d’Ouvrage après demande du Cocontractant.</w:t>
      </w:r>
    </w:p>
    <w:p w:rsidR="002526E5" w:rsidRPr="006E4768" w:rsidRDefault="002526E5" w:rsidP="001C0E79">
      <w:pPr>
        <w:spacing w:line="360" w:lineRule="auto"/>
        <w:jc w:val="both"/>
        <w:rPr>
          <w:noProof/>
          <w:sz w:val="22"/>
          <w:szCs w:val="22"/>
        </w:rPr>
      </w:pPr>
      <w:r w:rsidRPr="006E4768">
        <w:rPr>
          <w:noProof/>
          <w:sz w:val="22"/>
          <w:szCs w:val="22"/>
        </w:rPr>
        <w:t>Si les fournitures ne sont pas en conformité avec les spécifications, le Maître d’Ouvrage peut les rejeter et demander leur remplacement ou les modifications qui seraient nécessaires, sans charge supplémentaire pour celui-ci.</w:t>
      </w:r>
    </w:p>
    <w:p w:rsidR="002526E5" w:rsidRPr="006E4768" w:rsidRDefault="002526E5" w:rsidP="001C0E79">
      <w:pPr>
        <w:pStyle w:val="Titre2"/>
        <w:spacing w:before="0" w:line="360" w:lineRule="auto"/>
        <w:rPr>
          <w:rFonts w:ascii="Times New Roman" w:hAnsi="Times New Roman" w:cs="Times New Roman"/>
          <w:noProof/>
          <w:color w:val="auto"/>
          <w:sz w:val="22"/>
          <w:szCs w:val="22"/>
        </w:rPr>
      </w:pPr>
      <w:bookmarkStart w:id="193" w:name="_Toc525395962"/>
      <w:r w:rsidRPr="006E4768">
        <w:rPr>
          <w:rFonts w:ascii="Times New Roman" w:hAnsi="Times New Roman" w:cs="Times New Roman"/>
          <w:noProof/>
          <w:color w:val="auto"/>
          <w:sz w:val="22"/>
          <w:szCs w:val="22"/>
        </w:rPr>
        <w:t>Article 17 : Conditions de réceptions définitives</w:t>
      </w:r>
      <w:bookmarkEnd w:id="193"/>
    </w:p>
    <w:p w:rsidR="002526E5" w:rsidRPr="006E4768" w:rsidRDefault="002526E5" w:rsidP="001C0E79">
      <w:pPr>
        <w:spacing w:line="360" w:lineRule="auto"/>
        <w:jc w:val="both"/>
        <w:rPr>
          <w:noProof/>
          <w:sz w:val="22"/>
          <w:szCs w:val="22"/>
        </w:rPr>
      </w:pPr>
      <w:r w:rsidRPr="006E4768">
        <w:rPr>
          <w:noProof/>
          <w:sz w:val="22"/>
          <w:szCs w:val="22"/>
        </w:rPr>
        <w:t>Les réceptions définitives seront prononcées à l'expiration du délai de garantie, d'un an après installation des pompes. Il ne sera pas procédé à des essais de pompage particuliers pour la réception définitive, mais à un test de l'équipement d'exploitation enplace et à une enquête auprès de la population pour s'assurer du bon fonctionnement de la pompe au cours de l'année écoulée.</w:t>
      </w:r>
    </w:p>
    <w:bookmarkEnd w:id="152"/>
    <w:p w:rsidR="002526E5" w:rsidRPr="006E4768" w:rsidRDefault="002526E5" w:rsidP="001C0E79">
      <w:pPr>
        <w:pStyle w:val="NO"/>
        <w:spacing w:line="360" w:lineRule="auto"/>
        <w:rPr>
          <w:b/>
          <w:noProof/>
          <w:sz w:val="22"/>
          <w:szCs w:val="22"/>
        </w:rPr>
      </w:pPr>
      <w:r w:rsidRPr="006E4768">
        <w:rPr>
          <w:noProof/>
          <w:sz w:val="22"/>
          <w:szCs w:val="22"/>
        </w:rPr>
        <w:br w:type="page"/>
      </w:r>
    </w:p>
    <w:p w:rsidR="000B0834" w:rsidRPr="006E4768" w:rsidRDefault="000B0834" w:rsidP="002526E5">
      <w:pPr>
        <w:widowControl w:val="0"/>
        <w:autoSpaceDE w:val="0"/>
        <w:autoSpaceDN w:val="0"/>
        <w:adjustRightInd w:val="0"/>
        <w:spacing w:line="200" w:lineRule="exact"/>
        <w:rPr>
          <w:noProof/>
          <w:sz w:val="20"/>
          <w:szCs w:val="20"/>
        </w:rPr>
      </w:pPr>
    </w:p>
    <w:p w:rsidR="006C0ABB" w:rsidRPr="006E4768" w:rsidRDefault="006C0ABB" w:rsidP="002526E5">
      <w:pPr>
        <w:widowControl w:val="0"/>
        <w:autoSpaceDE w:val="0"/>
        <w:autoSpaceDN w:val="0"/>
        <w:adjustRightInd w:val="0"/>
        <w:spacing w:line="200" w:lineRule="exact"/>
        <w:rPr>
          <w:noProof/>
          <w:sz w:val="20"/>
          <w:szCs w:val="20"/>
        </w:rPr>
      </w:pPr>
    </w:p>
    <w:p w:rsidR="006C0ABB" w:rsidRPr="006E4768" w:rsidRDefault="006C0ABB" w:rsidP="002526E5">
      <w:pPr>
        <w:widowControl w:val="0"/>
        <w:autoSpaceDE w:val="0"/>
        <w:autoSpaceDN w:val="0"/>
        <w:adjustRightInd w:val="0"/>
        <w:spacing w:line="200" w:lineRule="exact"/>
        <w:rPr>
          <w:noProof/>
          <w:sz w:val="20"/>
          <w:szCs w:val="20"/>
        </w:rPr>
      </w:pPr>
    </w:p>
    <w:p w:rsidR="006C0ABB" w:rsidRPr="006E4768" w:rsidRDefault="006C0ABB" w:rsidP="002526E5">
      <w:pPr>
        <w:widowControl w:val="0"/>
        <w:autoSpaceDE w:val="0"/>
        <w:autoSpaceDN w:val="0"/>
        <w:adjustRightInd w:val="0"/>
        <w:spacing w:line="200" w:lineRule="exact"/>
        <w:rPr>
          <w:noProof/>
          <w:sz w:val="20"/>
          <w:szCs w:val="20"/>
        </w:rPr>
      </w:pPr>
    </w:p>
    <w:p w:rsidR="006C0ABB" w:rsidRPr="006E4768" w:rsidRDefault="006C0ABB" w:rsidP="002526E5">
      <w:pPr>
        <w:widowControl w:val="0"/>
        <w:autoSpaceDE w:val="0"/>
        <w:autoSpaceDN w:val="0"/>
        <w:adjustRightInd w:val="0"/>
        <w:spacing w:line="200" w:lineRule="exact"/>
        <w:rPr>
          <w:noProof/>
          <w:sz w:val="20"/>
          <w:szCs w:val="20"/>
        </w:rPr>
      </w:pPr>
    </w:p>
    <w:p w:rsidR="006C0ABB" w:rsidRPr="006E4768" w:rsidRDefault="006C0ABB" w:rsidP="002526E5">
      <w:pPr>
        <w:widowControl w:val="0"/>
        <w:autoSpaceDE w:val="0"/>
        <w:autoSpaceDN w:val="0"/>
        <w:adjustRightInd w:val="0"/>
        <w:spacing w:line="200" w:lineRule="exact"/>
        <w:rPr>
          <w:noProof/>
          <w:sz w:val="20"/>
          <w:szCs w:val="20"/>
        </w:rPr>
      </w:pPr>
    </w:p>
    <w:p w:rsidR="006C0ABB" w:rsidRPr="006E4768" w:rsidRDefault="006C0AB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21FCB" w:rsidRPr="006E4768" w:rsidRDefault="00121FCB" w:rsidP="002526E5">
      <w:pPr>
        <w:widowControl w:val="0"/>
        <w:autoSpaceDE w:val="0"/>
        <w:autoSpaceDN w:val="0"/>
        <w:adjustRightInd w:val="0"/>
        <w:spacing w:line="200" w:lineRule="exact"/>
        <w:rPr>
          <w:noProof/>
          <w:sz w:val="20"/>
          <w:szCs w:val="20"/>
        </w:rPr>
      </w:pPr>
    </w:p>
    <w:p w:rsidR="001C2476" w:rsidRPr="006E4768" w:rsidRDefault="001C2476" w:rsidP="002526E5">
      <w:pPr>
        <w:widowControl w:val="0"/>
        <w:autoSpaceDE w:val="0"/>
        <w:autoSpaceDN w:val="0"/>
        <w:adjustRightInd w:val="0"/>
        <w:spacing w:line="200" w:lineRule="exact"/>
        <w:rPr>
          <w:noProof/>
          <w:sz w:val="20"/>
          <w:szCs w:val="20"/>
        </w:rPr>
      </w:pPr>
    </w:p>
    <w:p w:rsidR="001C2476" w:rsidRPr="006E4768" w:rsidRDefault="001C2476" w:rsidP="002526E5">
      <w:pPr>
        <w:widowControl w:val="0"/>
        <w:autoSpaceDE w:val="0"/>
        <w:autoSpaceDN w:val="0"/>
        <w:adjustRightInd w:val="0"/>
        <w:spacing w:line="200" w:lineRule="exact"/>
        <w:rPr>
          <w:noProof/>
          <w:sz w:val="20"/>
          <w:szCs w:val="20"/>
        </w:rPr>
      </w:pPr>
    </w:p>
    <w:p w:rsidR="001C2476" w:rsidRPr="006E4768" w:rsidRDefault="001C2476" w:rsidP="002526E5">
      <w:pPr>
        <w:widowControl w:val="0"/>
        <w:autoSpaceDE w:val="0"/>
        <w:autoSpaceDN w:val="0"/>
        <w:adjustRightInd w:val="0"/>
        <w:spacing w:line="200" w:lineRule="exact"/>
        <w:rPr>
          <w:noProof/>
          <w:sz w:val="20"/>
          <w:szCs w:val="20"/>
        </w:rPr>
      </w:pPr>
    </w:p>
    <w:p w:rsidR="001C2476" w:rsidRPr="006E4768" w:rsidRDefault="001C2476" w:rsidP="002526E5">
      <w:pPr>
        <w:widowControl w:val="0"/>
        <w:autoSpaceDE w:val="0"/>
        <w:autoSpaceDN w:val="0"/>
        <w:adjustRightInd w:val="0"/>
        <w:spacing w:line="200" w:lineRule="exact"/>
        <w:rPr>
          <w:noProof/>
          <w:sz w:val="20"/>
          <w:szCs w:val="20"/>
        </w:rPr>
      </w:pPr>
    </w:p>
    <w:p w:rsidR="001C2476" w:rsidRPr="006E4768" w:rsidRDefault="001C2476" w:rsidP="002526E5">
      <w:pPr>
        <w:widowControl w:val="0"/>
        <w:autoSpaceDE w:val="0"/>
        <w:autoSpaceDN w:val="0"/>
        <w:adjustRightInd w:val="0"/>
        <w:spacing w:line="200" w:lineRule="exact"/>
        <w:rPr>
          <w:noProof/>
          <w:sz w:val="20"/>
          <w:szCs w:val="20"/>
        </w:rPr>
      </w:pPr>
    </w:p>
    <w:p w:rsidR="00FE3207" w:rsidRPr="006E4768" w:rsidRDefault="000B0834" w:rsidP="00214EC4">
      <w:pPr>
        <w:widowControl w:val="0"/>
        <w:tabs>
          <w:tab w:val="left" w:pos="8100"/>
          <w:tab w:val="left" w:pos="9620"/>
        </w:tabs>
        <w:autoSpaceDE w:val="0"/>
        <w:autoSpaceDN w:val="0"/>
        <w:adjustRightInd w:val="0"/>
        <w:spacing w:line="690" w:lineRule="exact"/>
        <w:jc w:val="center"/>
        <w:rPr>
          <w:noProof/>
          <w:spacing w:val="38"/>
          <w:w w:val="95"/>
          <w:sz w:val="70"/>
          <w:szCs w:val="70"/>
        </w:rPr>
      </w:pPr>
      <w:r w:rsidRPr="006E4768">
        <w:rPr>
          <w:noProof/>
          <w:spacing w:val="38"/>
          <w:w w:val="95"/>
          <w:position w:val="1"/>
          <w:sz w:val="70"/>
          <w:szCs w:val="70"/>
        </w:rPr>
        <w:t>Pièce</w:t>
      </w:r>
      <w:r w:rsidR="00A74FF4">
        <w:rPr>
          <w:noProof/>
          <w:spacing w:val="38"/>
          <w:w w:val="95"/>
          <w:position w:val="1"/>
          <w:sz w:val="70"/>
          <w:szCs w:val="70"/>
        </w:rPr>
        <w:t>N</w:t>
      </w:r>
      <w:r w:rsidRPr="006E4768">
        <w:rPr>
          <w:noProof/>
          <w:spacing w:val="38"/>
          <w:w w:val="95"/>
          <w:position w:val="1"/>
          <w:sz w:val="70"/>
          <w:szCs w:val="70"/>
        </w:rPr>
        <w:t>°6</w:t>
      </w:r>
      <w:r w:rsidR="002653C0" w:rsidRPr="006E4768">
        <w:rPr>
          <w:noProof/>
          <w:spacing w:val="38"/>
          <w:w w:val="95"/>
          <w:position w:val="1"/>
          <w:sz w:val="70"/>
          <w:szCs w:val="70"/>
        </w:rPr>
        <w:t>: Cadre</w:t>
      </w:r>
      <w:r w:rsidR="003400D9" w:rsidRPr="006E4768">
        <w:rPr>
          <w:noProof/>
          <w:spacing w:val="38"/>
          <w:w w:val="95"/>
          <w:position w:val="1"/>
          <w:sz w:val="70"/>
          <w:szCs w:val="70"/>
        </w:rPr>
        <w:t xml:space="preserve"> du</w:t>
      </w:r>
      <w:r w:rsidR="003400D9" w:rsidRPr="006E4768">
        <w:rPr>
          <w:noProof/>
          <w:spacing w:val="37"/>
          <w:w w:val="95"/>
          <w:position w:val="1"/>
          <w:sz w:val="70"/>
          <w:szCs w:val="70"/>
        </w:rPr>
        <w:t>b</w:t>
      </w:r>
      <w:r w:rsidR="003400D9" w:rsidRPr="006E4768">
        <w:rPr>
          <w:noProof/>
          <w:spacing w:val="38"/>
          <w:w w:val="95"/>
          <w:position w:val="1"/>
          <w:sz w:val="70"/>
          <w:szCs w:val="70"/>
        </w:rPr>
        <w:t>ordereau</w:t>
      </w:r>
      <w:r w:rsidR="0064210E" w:rsidRPr="006E4768">
        <w:rPr>
          <w:noProof/>
          <w:spacing w:val="38"/>
          <w:w w:val="95"/>
          <w:position w:val="1"/>
          <w:sz w:val="70"/>
          <w:szCs w:val="70"/>
        </w:rPr>
        <w:t xml:space="preserve"> d</w:t>
      </w:r>
      <w:r w:rsidR="002653C0" w:rsidRPr="006E4768">
        <w:rPr>
          <w:noProof/>
          <w:spacing w:val="38"/>
          <w:w w:val="95"/>
          <w:position w:val="1"/>
          <w:sz w:val="70"/>
          <w:szCs w:val="70"/>
        </w:rPr>
        <w:t>es</w:t>
      </w:r>
      <w:r w:rsidRPr="006E4768">
        <w:rPr>
          <w:noProof/>
          <w:spacing w:val="38"/>
          <w:w w:val="95"/>
          <w:position w:val="1"/>
          <w:sz w:val="70"/>
          <w:szCs w:val="70"/>
        </w:rPr>
        <w:t>prix</w:t>
      </w:r>
      <w:r w:rsidR="001C0E79" w:rsidRPr="006E4768">
        <w:rPr>
          <w:noProof/>
          <w:spacing w:val="38"/>
          <w:w w:val="95"/>
          <w:sz w:val="70"/>
          <w:szCs w:val="70"/>
        </w:rPr>
        <w:t>Unitaires</w:t>
      </w:r>
    </w:p>
    <w:p w:rsidR="000B0834" w:rsidRPr="006E4768" w:rsidRDefault="00FE3207" w:rsidP="002526E5">
      <w:pPr>
        <w:widowControl w:val="0"/>
        <w:autoSpaceDE w:val="0"/>
        <w:autoSpaceDN w:val="0"/>
        <w:adjustRightInd w:val="0"/>
        <w:spacing w:before="48"/>
        <w:ind w:left="2663"/>
        <w:rPr>
          <w:noProof/>
          <w:spacing w:val="38"/>
          <w:w w:val="95"/>
          <w:sz w:val="70"/>
          <w:szCs w:val="70"/>
        </w:rPr>
      </w:pPr>
      <w:r w:rsidRPr="006E4768">
        <w:rPr>
          <w:noProof/>
          <w:spacing w:val="38"/>
          <w:w w:val="95"/>
          <w:sz w:val="70"/>
          <w:szCs w:val="70"/>
        </w:rPr>
        <w:br w:type="page"/>
      </w:r>
    </w:p>
    <w:p w:rsidR="001C0E79" w:rsidRPr="006E4768" w:rsidRDefault="001C0E79" w:rsidP="001C0E79">
      <w:pPr>
        <w:jc w:val="center"/>
        <w:rPr>
          <w:b/>
          <w:noProof/>
          <w:w w:val="150"/>
          <w:u w:val="single"/>
        </w:rPr>
      </w:pPr>
      <w:r w:rsidRPr="006E4768">
        <w:rPr>
          <w:b/>
          <w:noProof/>
          <w:w w:val="150"/>
          <w:u w:val="single"/>
        </w:rPr>
        <w:lastRenderedPageBreak/>
        <w:t>CADRE DU BORDEREAU DES PRIX UNITAIRES</w:t>
      </w:r>
    </w:p>
    <w:tbl>
      <w:tblPr>
        <w:tblW w:w="11483" w:type="dxa"/>
        <w:tblInd w:w="-856" w:type="dxa"/>
        <w:tblLayout w:type="fixed"/>
        <w:tblCellMar>
          <w:left w:w="70" w:type="dxa"/>
          <w:right w:w="70" w:type="dxa"/>
        </w:tblCellMar>
        <w:tblLook w:val="04A0"/>
      </w:tblPr>
      <w:tblGrid>
        <w:gridCol w:w="1152"/>
        <w:gridCol w:w="6220"/>
        <w:gridCol w:w="1134"/>
        <w:gridCol w:w="1559"/>
        <w:gridCol w:w="1418"/>
      </w:tblGrid>
      <w:tr w:rsidR="001C0E79" w:rsidRPr="006E4768" w:rsidTr="00B506BA">
        <w:trPr>
          <w:trHeight w:val="1272"/>
        </w:trPr>
        <w:tc>
          <w:tcPr>
            <w:tcW w:w="1152" w:type="dxa"/>
            <w:tcBorders>
              <w:top w:val="single" w:sz="4" w:space="0" w:color="auto"/>
              <w:left w:val="single" w:sz="4" w:space="0" w:color="auto"/>
              <w:bottom w:val="single" w:sz="4" w:space="0" w:color="auto"/>
              <w:right w:val="single" w:sz="4" w:space="0" w:color="auto"/>
            </w:tcBorders>
            <w:vAlign w:val="bottom"/>
          </w:tcPr>
          <w:p w:rsidR="001C0E79" w:rsidRDefault="00510518" w:rsidP="001C0E79">
            <w:pPr>
              <w:jc w:val="center"/>
              <w:rPr>
                <w:b/>
                <w:bCs/>
                <w:noProof/>
                <w:w w:val="150"/>
                <w:sz w:val="20"/>
                <w:szCs w:val="20"/>
              </w:rPr>
            </w:pPr>
            <w:r>
              <w:rPr>
                <w:b/>
                <w:bCs/>
                <w:noProof/>
                <w:w w:val="150"/>
                <w:sz w:val="20"/>
                <w:szCs w:val="20"/>
              </w:rPr>
              <w:t>N</w:t>
            </w:r>
            <w:r w:rsidR="001C0E79" w:rsidRPr="006E4768">
              <w:rPr>
                <w:b/>
                <w:bCs/>
                <w:noProof/>
                <w:w w:val="150"/>
                <w:sz w:val="20"/>
                <w:szCs w:val="20"/>
              </w:rPr>
              <w:t>° du prix</w:t>
            </w:r>
          </w:p>
          <w:p w:rsidR="00B506BA" w:rsidRDefault="00B506BA" w:rsidP="001C0E79">
            <w:pPr>
              <w:jc w:val="center"/>
              <w:rPr>
                <w:b/>
                <w:bCs/>
                <w:noProof/>
                <w:w w:val="150"/>
                <w:sz w:val="20"/>
                <w:szCs w:val="20"/>
              </w:rPr>
            </w:pPr>
          </w:p>
          <w:p w:rsidR="001C0E79" w:rsidRDefault="001C0E79" w:rsidP="00B506BA">
            <w:pPr>
              <w:rPr>
                <w:b/>
                <w:bCs/>
                <w:noProof/>
                <w:w w:val="150"/>
                <w:sz w:val="20"/>
                <w:szCs w:val="20"/>
              </w:rPr>
            </w:pPr>
          </w:p>
          <w:p w:rsidR="00B506BA" w:rsidRPr="006E4768" w:rsidRDefault="00B506BA" w:rsidP="00B506BA">
            <w:pPr>
              <w:rPr>
                <w:b/>
                <w:bCs/>
                <w:noProof/>
                <w:w w:val="150"/>
                <w:sz w:val="20"/>
                <w:szCs w:val="20"/>
              </w:rPr>
            </w:pPr>
          </w:p>
        </w:tc>
        <w:tc>
          <w:tcPr>
            <w:tcW w:w="6220" w:type="dxa"/>
            <w:tcBorders>
              <w:top w:val="single" w:sz="4" w:space="0" w:color="auto"/>
              <w:left w:val="nil"/>
              <w:bottom w:val="single" w:sz="4" w:space="0" w:color="auto"/>
              <w:right w:val="single" w:sz="4" w:space="0" w:color="auto"/>
            </w:tcBorders>
            <w:vAlign w:val="bottom"/>
          </w:tcPr>
          <w:p w:rsidR="001C0E79" w:rsidRDefault="001C0E79" w:rsidP="001C0E79">
            <w:pPr>
              <w:jc w:val="center"/>
              <w:rPr>
                <w:b/>
                <w:bCs/>
                <w:noProof/>
                <w:w w:val="150"/>
                <w:sz w:val="20"/>
                <w:szCs w:val="20"/>
              </w:rPr>
            </w:pPr>
            <w:r w:rsidRPr="006E4768">
              <w:rPr>
                <w:b/>
                <w:bCs/>
                <w:noProof/>
                <w:w w:val="150"/>
                <w:sz w:val="20"/>
                <w:szCs w:val="20"/>
              </w:rPr>
              <w:t xml:space="preserve">Désignation </w:t>
            </w:r>
          </w:p>
          <w:p w:rsidR="00B506BA" w:rsidRDefault="00B506BA" w:rsidP="001C0E79">
            <w:pPr>
              <w:jc w:val="center"/>
              <w:rPr>
                <w:b/>
                <w:bCs/>
                <w:noProof/>
                <w:w w:val="150"/>
                <w:sz w:val="20"/>
                <w:szCs w:val="20"/>
              </w:rPr>
            </w:pPr>
          </w:p>
          <w:p w:rsidR="00B506BA" w:rsidRPr="006E4768" w:rsidRDefault="00B506BA" w:rsidP="001C0E79">
            <w:pPr>
              <w:jc w:val="center"/>
              <w:rPr>
                <w:b/>
                <w:bCs/>
                <w:noProof/>
                <w:w w:val="150"/>
                <w:sz w:val="20"/>
                <w:szCs w:val="20"/>
              </w:rPr>
            </w:pPr>
          </w:p>
          <w:p w:rsidR="001C0E79" w:rsidRPr="006E4768" w:rsidRDefault="001C0E79" w:rsidP="001C0E79">
            <w:pPr>
              <w:jc w:val="center"/>
              <w:rPr>
                <w:b/>
                <w:bCs/>
                <w:noProof/>
                <w:w w:val="150"/>
                <w:sz w:val="20"/>
                <w:szCs w:val="20"/>
              </w:rPr>
            </w:pPr>
          </w:p>
          <w:p w:rsidR="001C0E79" w:rsidRPr="006E4768" w:rsidRDefault="001C0E79" w:rsidP="001C0E79">
            <w:pPr>
              <w:jc w:val="center"/>
              <w:rPr>
                <w:b/>
                <w:bCs/>
                <w:noProof/>
                <w:w w:val="150"/>
                <w:sz w:val="20"/>
                <w:szCs w:val="20"/>
              </w:rPr>
            </w:pPr>
          </w:p>
        </w:tc>
        <w:tc>
          <w:tcPr>
            <w:tcW w:w="1134" w:type="dxa"/>
            <w:tcBorders>
              <w:top w:val="single" w:sz="4" w:space="0" w:color="auto"/>
              <w:left w:val="nil"/>
              <w:bottom w:val="single" w:sz="4" w:space="0" w:color="auto"/>
              <w:right w:val="single" w:sz="4" w:space="0" w:color="auto"/>
            </w:tcBorders>
            <w:vAlign w:val="bottom"/>
          </w:tcPr>
          <w:p w:rsidR="001C0E79" w:rsidRDefault="00B506BA" w:rsidP="001C0E79">
            <w:pPr>
              <w:jc w:val="center"/>
              <w:rPr>
                <w:b/>
                <w:bCs/>
                <w:noProof/>
                <w:w w:val="150"/>
                <w:sz w:val="20"/>
                <w:szCs w:val="20"/>
              </w:rPr>
            </w:pPr>
            <w:r w:rsidRPr="006E4768">
              <w:rPr>
                <w:b/>
                <w:bCs/>
                <w:noProof/>
                <w:w w:val="150"/>
                <w:sz w:val="20"/>
                <w:szCs w:val="20"/>
              </w:rPr>
              <w:t>U</w:t>
            </w:r>
            <w:r w:rsidR="001C0E79" w:rsidRPr="006E4768">
              <w:rPr>
                <w:b/>
                <w:bCs/>
                <w:noProof/>
                <w:w w:val="150"/>
                <w:sz w:val="20"/>
                <w:szCs w:val="20"/>
              </w:rPr>
              <w:t>nité</w:t>
            </w:r>
          </w:p>
          <w:p w:rsidR="00B506BA" w:rsidRDefault="00B506BA" w:rsidP="001C0E79">
            <w:pPr>
              <w:jc w:val="center"/>
              <w:rPr>
                <w:b/>
                <w:bCs/>
                <w:noProof/>
                <w:w w:val="150"/>
                <w:sz w:val="20"/>
                <w:szCs w:val="20"/>
              </w:rPr>
            </w:pPr>
          </w:p>
          <w:p w:rsidR="00B506BA" w:rsidRPr="006E4768" w:rsidRDefault="00B506BA" w:rsidP="001C0E79">
            <w:pPr>
              <w:jc w:val="center"/>
              <w:rPr>
                <w:b/>
                <w:bCs/>
                <w:noProof/>
                <w:w w:val="150"/>
                <w:sz w:val="20"/>
                <w:szCs w:val="20"/>
              </w:rPr>
            </w:pPr>
          </w:p>
          <w:p w:rsidR="001C0E79" w:rsidRPr="006E4768" w:rsidRDefault="001C0E79" w:rsidP="001C0E79">
            <w:pPr>
              <w:jc w:val="center"/>
              <w:rPr>
                <w:b/>
                <w:bCs/>
                <w:noProof/>
                <w:w w:val="150"/>
                <w:sz w:val="20"/>
                <w:szCs w:val="20"/>
              </w:rPr>
            </w:pPr>
          </w:p>
          <w:p w:rsidR="001C0E79" w:rsidRPr="006E4768" w:rsidRDefault="001C0E79" w:rsidP="001C0E79">
            <w:pPr>
              <w:jc w:val="center"/>
              <w:rPr>
                <w:b/>
                <w:bCs/>
                <w:noProof/>
                <w:w w:val="150"/>
                <w:sz w:val="20"/>
                <w:szCs w:val="20"/>
              </w:rPr>
            </w:pPr>
          </w:p>
        </w:tc>
        <w:tc>
          <w:tcPr>
            <w:tcW w:w="1559" w:type="dxa"/>
            <w:tcBorders>
              <w:top w:val="single" w:sz="4" w:space="0" w:color="auto"/>
              <w:left w:val="nil"/>
              <w:bottom w:val="single" w:sz="4" w:space="0" w:color="auto"/>
              <w:right w:val="single" w:sz="4" w:space="0" w:color="auto"/>
            </w:tcBorders>
            <w:vAlign w:val="bottom"/>
            <w:hideMark/>
          </w:tcPr>
          <w:p w:rsidR="001C0E79" w:rsidRDefault="00B506BA" w:rsidP="00B506BA">
            <w:pPr>
              <w:rPr>
                <w:b/>
                <w:bCs/>
                <w:noProof/>
                <w:w w:val="150"/>
                <w:sz w:val="20"/>
                <w:szCs w:val="20"/>
              </w:rPr>
            </w:pPr>
            <w:r>
              <w:rPr>
                <w:b/>
                <w:bCs/>
                <w:noProof/>
                <w:w w:val="150"/>
                <w:sz w:val="20"/>
                <w:szCs w:val="20"/>
              </w:rPr>
              <w:t>P</w:t>
            </w:r>
            <w:r w:rsidR="001C0E79" w:rsidRPr="006E4768">
              <w:rPr>
                <w:b/>
                <w:bCs/>
                <w:noProof/>
                <w:w w:val="150"/>
                <w:sz w:val="20"/>
                <w:szCs w:val="20"/>
              </w:rPr>
              <w:t>rix unitaires en chiffres (fcfA)</w:t>
            </w:r>
          </w:p>
          <w:p w:rsidR="00B506BA" w:rsidRDefault="00B506BA" w:rsidP="00B506BA">
            <w:pPr>
              <w:rPr>
                <w:b/>
                <w:bCs/>
                <w:noProof/>
                <w:w w:val="150"/>
                <w:sz w:val="20"/>
                <w:szCs w:val="20"/>
              </w:rPr>
            </w:pPr>
          </w:p>
          <w:p w:rsidR="00B506BA" w:rsidRDefault="00B506BA" w:rsidP="00B506BA">
            <w:pPr>
              <w:rPr>
                <w:b/>
                <w:bCs/>
                <w:noProof/>
                <w:w w:val="150"/>
                <w:sz w:val="20"/>
                <w:szCs w:val="20"/>
              </w:rPr>
            </w:pPr>
          </w:p>
          <w:p w:rsidR="00B506BA" w:rsidRPr="006E4768" w:rsidRDefault="00B506BA" w:rsidP="00B506BA">
            <w:pPr>
              <w:rPr>
                <w:b/>
                <w:bCs/>
                <w:noProof/>
                <w:w w:val="150"/>
                <w:sz w:val="20"/>
                <w:szCs w:val="20"/>
              </w:rPr>
            </w:pPr>
          </w:p>
        </w:tc>
        <w:tc>
          <w:tcPr>
            <w:tcW w:w="1418" w:type="dxa"/>
            <w:tcBorders>
              <w:top w:val="single" w:sz="4" w:space="0" w:color="auto"/>
              <w:left w:val="nil"/>
              <w:bottom w:val="single" w:sz="4" w:space="0" w:color="auto"/>
              <w:right w:val="single" w:sz="4" w:space="0" w:color="auto"/>
            </w:tcBorders>
            <w:vAlign w:val="bottom"/>
          </w:tcPr>
          <w:p w:rsidR="001C0E79" w:rsidRDefault="00B506BA" w:rsidP="00B506BA">
            <w:pPr>
              <w:jc w:val="center"/>
              <w:rPr>
                <w:b/>
                <w:bCs/>
                <w:noProof/>
                <w:w w:val="150"/>
                <w:sz w:val="20"/>
                <w:szCs w:val="20"/>
              </w:rPr>
            </w:pPr>
            <w:r>
              <w:rPr>
                <w:b/>
                <w:bCs/>
                <w:noProof/>
                <w:w w:val="150"/>
                <w:sz w:val="20"/>
                <w:szCs w:val="20"/>
              </w:rPr>
              <w:t>P</w:t>
            </w:r>
            <w:r w:rsidR="001C0E79" w:rsidRPr="006E4768">
              <w:rPr>
                <w:b/>
                <w:bCs/>
                <w:noProof/>
                <w:w w:val="150"/>
                <w:sz w:val="20"/>
                <w:szCs w:val="20"/>
              </w:rPr>
              <w:t>rix unitaires en toutes lettres (fcfa)</w:t>
            </w:r>
          </w:p>
          <w:p w:rsidR="00B506BA" w:rsidRPr="006E4768" w:rsidRDefault="00B506BA" w:rsidP="00B506BA">
            <w:pPr>
              <w:jc w:val="center"/>
              <w:rPr>
                <w:b/>
                <w:bCs/>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b/>
                <w:bCs/>
                <w:noProof/>
                <w:w w:val="150"/>
                <w:sz w:val="20"/>
                <w:szCs w:val="20"/>
              </w:rPr>
            </w:pPr>
            <w:r w:rsidRPr="006E4768">
              <w:rPr>
                <w:b/>
                <w:bCs/>
                <w:noProof/>
                <w:w w:val="150"/>
                <w:sz w:val="20"/>
                <w:szCs w:val="20"/>
              </w:rPr>
              <w:t>100</w:t>
            </w:r>
          </w:p>
        </w:tc>
        <w:tc>
          <w:tcPr>
            <w:tcW w:w="6220" w:type="dxa"/>
            <w:tcBorders>
              <w:top w:val="single" w:sz="4" w:space="0" w:color="auto"/>
              <w:left w:val="nil"/>
              <w:bottom w:val="single" w:sz="4" w:space="0" w:color="auto"/>
              <w:right w:val="single" w:sz="4" w:space="0" w:color="auto"/>
            </w:tcBorders>
            <w:vAlign w:val="bottom"/>
          </w:tcPr>
          <w:p w:rsidR="001C0E79" w:rsidRPr="006E4768" w:rsidRDefault="001C0E79" w:rsidP="001C0E79">
            <w:pPr>
              <w:rPr>
                <w:b/>
                <w:bCs/>
                <w:noProof/>
                <w:w w:val="150"/>
                <w:sz w:val="20"/>
                <w:szCs w:val="20"/>
              </w:rPr>
            </w:pPr>
            <w:r w:rsidRPr="006E4768">
              <w:rPr>
                <w:b/>
                <w:bCs/>
                <w:noProof/>
                <w:w w:val="150"/>
                <w:sz w:val="20"/>
                <w:szCs w:val="20"/>
              </w:rPr>
              <w:t xml:space="preserve">ETUDE ET INSTALLATION DE CHANTIER </w:t>
            </w: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 </w:t>
            </w:r>
          </w:p>
        </w:tc>
        <w:tc>
          <w:tcPr>
            <w:tcW w:w="1559" w:type="dxa"/>
            <w:tcBorders>
              <w:top w:val="nil"/>
              <w:left w:val="nil"/>
              <w:bottom w:val="single" w:sz="4" w:space="0" w:color="auto"/>
              <w:right w:val="single" w:sz="4" w:space="0" w:color="auto"/>
            </w:tcBorders>
            <w:noWrap/>
            <w:vAlign w:val="bottom"/>
            <w:hideMark/>
          </w:tcPr>
          <w:p w:rsidR="001C0E79" w:rsidRPr="006E4768" w:rsidRDefault="001C0E79" w:rsidP="001C0E79">
            <w:pPr>
              <w:jc w:val="right"/>
              <w:rPr>
                <w:noProof/>
                <w:w w:val="150"/>
                <w:sz w:val="20"/>
                <w:szCs w:val="20"/>
              </w:rPr>
            </w:pPr>
            <w:r w:rsidRPr="006E4768">
              <w:rPr>
                <w:noProof/>
                <w:w w:val="150"/>
                <w:sz w:val="20"/>
                <w:szCs w:val="20"/>
              </w:rPr>
              <w:t> </w:t>
            </w:r>
          </w:p>
        </w:tc>
        <w:tc>
          <w:tcPr>
            <w:tcW w:w="1418" w:type="dxa"/>
            <w:tcBorders>
              <w:top w:val="nil"/>
              <w:left w:val="nil"/>
              <w:bottom w:val="single" w:sz="4" w:space="0" w:color="auto"/>
              <w:right w:val="single" w:sz="4" w:space="0" w:color="auto"/>
            </w:tcBorders>
            <w:hideMark/>
          </w:tcPr>
          <w:p w:rsidR="001C0E79" w:rsidRPr="006E4768" w:rsidRDefault="001C0E79" w:rsidP="001C0E79">
            <w:pPr>
              <w:rPr>
                <w:noProof/>
                <w:w w:val="150"/>
                <w:sz w:val="20"/>
                <w:szCs w:val="20"/>
              </w:rPr>
            </w:pPr>
          </w:p>
        </w:tc>
      </w:tr>
      <w:tr w:rsidR="001C0E79" w:rsidRPr="006E4768" w:rsidTr="00B506BA">
        <w:trPr>
          <w:trHeight w:val="3424"/>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101</w:t>
            </w:r>
          </w:p>
          <w:p w:rsidR="001C0E79" w:rsidRPr="006E4768" w:rsidRDefault="001C0E79" w:rsidP="001C0E79">
            <w:pP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hideMark/>
          </w:tcPr>
          <w:p w:rsidR="001C0E79" w:rsidRPr="006E4768" w:rsidRDefault="001C0E79" w:rsidP="001C0E79">
            <w:pPr>
              <w:jc w:val="both"/>
              <w:rPr>
                <w:b/>
                <w:noProof/>
                <w:w w:val="150"/>
                <w:sz w:val="20"/>
                <w:szCs w:val="20"/>
              </w:rPr>
            </w:pPr>
            <w:r w:rsidRPr="006E4768">
              <w:rPr>
                <w:b/>
                <w:noProof/>
                <w:w w:val="150"/>
                <w:sz w:val="20"/>
                <w:szCs w:val="20"/>
              </w:rPr>
              <w:t>prospection hydrogéologique et implantation  avec fourniture de rapport d’étude détaillé</w:t>
            </w:r>
          </w:p>
          <w:p w:rsidR="001C0E79" w:rsidRPr="006E4768" w:rsidRDefault="001C0E79" w:rsidP="001C0E79">
            <w:pPr>
              <w:jc w:val="both"/>
              <w:rPr>
                <w:noProof/>
                <w:w w:val="150"/>
                <w:sz w:val="20"/>
                <w:szCs w:val="20"/>
              </w:rPr>
            </w:pPr>
            <w:r w:rsidRPr="006E4768">
              <w:rPr>
                <w:noProof/>
                <w:w w:val="150"/>
                <w:sz w:val="20"/>
                <w:szCs w:val="20"/>
              </w:rPr>
              <w:t>Le prix comprend :</w:t>
            </w:r>
          </w:p>
          <w:p w:rsidR="001C0E79" w:rsidRPr="006E4768" w:rsidRDefault="001C0E79" w:rsidP="001C0E79">
            <w:pPr>
              <w:jc w:val="both"/>
              <w:rPr>
                <w:noProof/>
                <w:w w:val="150"/>
                <w:sz w:val="20"/>
                <w:szCs w:val="20"/>
              </w:rPr>
            </w:pPr>
            <w:r w:rsidRPr="006E4768">
              <w:rPr>
                <w:noProof/>
                <w:w w:val="150"/>
                <w:sz w:val="20"/>
                <w:szCs w:val="20"/>
              </w:rPr>
              <w:t>- Les études de terrain (hydrographie, points d’eau existants, caractéristiques morpho - structurales, etc…)</w:t>
            </w:r>
          </w:p>
          <w:p w:rsidR="001C0E79" w:rsidRPr="006E4768" w:rsidRDefault="001C0E79" w:rsidP="001C0E79">
            <w:pPr>
              <w:jc w:val="both"/>
              <w:rPr>
                <w:noProof/>
                <w:w w:val="150"/>
                <w:sz w:val="20"/>
                <w:szCs w:val="20"/>
              </w:rPr>
            </w:pPr>
            <w:r w:rsidRPr="006E4768">
              <w:rPr>
                <w:noProof/>
                <w:w w:val="150"/>
                <w:sz w:val="20"/>
                <w:szCs w:val="20"/>
              </w:rPr>
              <w:t>- Les recherches documentaires</w:t>
            </w:r>
          </w:p>
          <w:p w:rsidR="001C0E79" w:rsidRPr="006E4768" w:rsidRDefault="001C0E79" w:rsidP="001C0E79">
            <w:pPr>
              <w:jc w:val="both"/>
              <w:rPr>
                <w:noProof/>
                <w:w w:val="150"/>
                <w:sz w:val="20"/>
                <w:szCs w:val="20"/>
              </w:rPr>
            </w:pPr>
            <w:r w:rsidRPr="006E4768">
              <w:rPr>
                <w:noProof/>
                <w:w w:val="150"/>
                <w:sz w:val="20"/>
                <w:szCs w:val="20"/>
              </w:rPr>
              <w:t>- Les photos – interprétations</w:t>
            </w:r>
          </w:p>
          <w:p w:rsidR="001C0E79" w:rsidRPr="006E4768" w:rsidRDefault="001C0E79" w:rsidP="001C0E79">
            <w:pPr>
              <w:jc w:val="both"/>
              <w:rPr>
                <w:noProof/>
                <w:w w:val="150"/>
                <w:sz w:val="20"/>
                <w:szCs w:val="20"/>
              </w:rPr>
            </w:pPr>
            <w:r w:rsidRPr="006E4768">
              <w:rPr>
                <w:noProof/>
                <w:w w:val="150"/>
                <w:sz w:val="20"/>
                <w:szCs w:val="20"/>
              </w:rPr>
              <w:t>- la recherche par la baguette de sourcier</w:t>
            </w:r>
          </w:p>
          <w:p w:rsidR="001C0E79" w:rsidRPr="006E4768" w:rsidRDefault="001C0E79" w:rsidP="001C0E79">
            <w:pPr>
              <w:jc w:val="both"/>
              <w:rPr>
                <w:bCs/>
                <w:noProof/>
                <w:w w:val="150"/>
                <w:sz w:val="20"/>
                <w:szCs w:val="20"/>
              </w:rPr>
            </w:pPr>
            <w:r w:rsidRPr="006E4768">
              <w:rPr>
                <w:bCs/>
                <w:noProof/>
                <w:w w:val="150"/>
                <w:sz w:val="20"/>
                <w:szCs w:val="20"/>
              </w:rPr>
              <w:t>- le report graphique des résultats</w:t>
            </w:r>
          </w:p>
          <w:p w:rsidR="001C0E79" w:rsidRPr="006E4768" w:rsidRDefault="001C0E79" w:rsidP="001C0E79">
            <w:pPr>
              <w:jc w:val="both"/>
              <w:rPr>
                <w:noProof/>
                <w:w w:val="150"/>
                <w:sz w:val="20"/>
                <w:szCs w:val="20"/>
              </w:rPr>
            </w:pPr>
            <w:r w:rsidRPr="006E4768">
              <w:rPr>
                <w:noProof/>
                <w:w w:val="150"/>
                <w:sz w:val="20"/>
                <w:szCs w:val="20"/>
              </w:rPr>
              <w:t>- Les interprétations des résultats</w:t>
            </w:r>
          </w:p>
          <w:p w:rsidR="001C0E79" w:rsidRPr="006E4768" w:rsidRDefault="001C0E79" w:rsidP="001C0E79">
            <w:pPr>
              <w:jc w:val="both"/>
              <w:rPr>
                <w:bCs/>
                <w:noProof/>
                <w:w w:val="150"/>
                <w:sz w:val="20"/>
                <w:szCs w:val="20"/>
              </w:rPr>
            </w:pPr>
            <w:r w:rsidRPr="006E4768">
              <w:rPr>
                <w:bCs/>
                <w:noProof/>
                <w:w w:val="150"/>
                <w:sz w:val="20"/>
                <w:szCs w:val="20"/>
              </w:rPr>
              <w:t>- et toutes sujétions</w:t>
            </w:r>
          </w:p>
          <w:p w:rsidR="001C0E79" w:rsidRPr="006E4768" w:rsidRDefault="001C0E79" w:rsidP="001C0E79">
            <w:pPr>
              <w:rPr>
                <w:b/>
                <w:noProof/>
                <w:w w:val="150"/>
                <w:sz w:val="20"/>
                <w:szCs w:val="20"/>
              </w:rPr>
            </w:pPr>
            <w:r w:rsidRPr="006E4768">
              <w:rPr>
                <w:b/>
                <w:noProof/>
                <w:w w:val="150"/>
                <w:sz w:val="20"/>
                <w:szCs w:val="20"/>
              </w:rPr>
              <w:t>Forfait :</w:t>
            </w:r>
          </w:p>
          <w:p w:rsidR="001C0E79" w:rsidRPr="006E4768" w:rsidRDefault="001C0E79" w:rsidP="001C0E79">
            <w:pPr>
              <w:rPr>
                <w:noProof/>
                <w:w w:val="150"/>
                <w:sz w:val="20"/>
                <w:szCs w:val="20"/>
              </w:rPr>
            </w:pP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FF</w:t>
            </w: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102</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noWrap/>
            <w:vAlign w:val="bottom"/>
            <w:hideMark/>
          </w:tcPr>
          <w:p w:rsidR="001C0E79" w:rsidRPr="006E4768" w:rsidRDefault="001C0E79" w:rsidP="00627A29">
            <w:pPr>
              <w:jc w:val="both"/>
              <w:rPr>
                <w:b/>
                <w:bCs/>
                <w:noProof/>
                <w:w w:val="150"/>
                <w:sz w:val="20"/>
                <w:szCs w:val="20"/>
              </w:rPr>
            </w:pPr>
            <w:r w:rsidRPr="006E4768">
              <w:rPr>
                <w:b/>
                <w:bCs/>
                <w:noProof/>
                <w:w w:val="150"/>
                <w:sz w:val="20"/>
                <w:szCs w:val="20"/>
              </w:rPr>
              <w:t xml:space="preserve">Etude géophysique et implantation </w:t>
            </w:r>
          </w:p>
          <w:p w:rsidR="001C0E79" w:rsidRPr="006E4768" w:rsidRDefault="001C0E79" w:rsidP="00627A29">
            <w:pPr>
              <w:jc w:val="both"/>
              <w:rPr>
                <w:bCs/>
                <w:noProof/>
                <w:w w:val="150"/>
                <w:sz w:val="20"/>
                <w:szCs w:val="20"/>
              </w:rPr>
            </w:pPr>
            <w:r w:rsidRPr="006E4768">
              <w:rPr>
                <w:bCs/>
                <w:noProof/>
                <w:w w:val="150"/>
                <w:sz w:val="20"/>
                <w:szCs w:val="20"/>
              </w:rPr>
              <w:t>Le prix comprend :</w:t>
            </w:r>
          </w:p>
          <w:p w:rsidR="001C0E79" w:rsidRPr="006E4768" w:rsidRDefault="001C0E79" w:rsidP="00627A29">
            <w:pPr>
              <w:jc w:val="both"/>
              <w:rPr>
                <w:noProof/>
                <w:w w:val="150"/>
                <w:sz w:val="20"/>
                <w:szCs w:val="20"/>
              </w:rPr>
            </w:pPr>
            <w:r w:rsidRPr="006E4768">
              <w:rPr>
                <w:noProof/>
                <w:w w:val="150"/>
                <w:sz w:val="20"/>
                <w:szCs w:val="20"/>
              </w:rPr>
              <w:t>- La mise à disposition des matériels et outils appropriés</w:t>
            </w:r>
          </w:p>
          <w:p w:rsidR="001C0E79" w:rsidRPr="006E4768" w:rsidRDefault="001C0E79" w:rsidP="00627A29">
            <w:pPr>
              <w:jc w:val="both"/>
              <w:rPr>
                <w:bCs/>
                <w:noProof/>
                <w:w w:val="150"/>
                <w:sz w:val="20"/>
                <w:szCs w:val="20"/>
              </w:rPr>
            </w:pPr>
            <w:r w:rsidRPr="006E4768">
              <w:rPr>
                <w:bCs/>
                <w:noProof/>
                <w:w w:val="150"/>
                <w:sz w:val="20"/>
                <w:szCs w:val="20"/>
              </w:rPr>
              <w:t>- Les traînés électriques</w:t>
            </w:r>
          </w:p>
          <w:p w:rsidR="001C0E79" w:rsidRPr="006E4768" w:rsidRDefault="001C0E79" w:rsidP="00627A29">
            <w:pPr>
              <w:jc w:val="both"/>
              <w:rPr>
                <w:bCs/>
                <w:noProof/>
                <w:w w:val="150"/>
                <w:sz w:val="20"/>
                <w:szCs w:val="20"/>
              </w:rPr>
            </w:pPr>
            <w:r w:rsidRPr="006E4768">
              <w:rPr>
                <w:bCs/>
                <w:noProof/>
                <w:w w:val="150"/>
                <w:sz w:val="20"/>
                <w:szCs w:val="20"/>
              </w:rPr>
              <w:t>- Les sondages et les profils de résistivité</w:t>
            </w:r>
          </w:p>
          <w:p w:rsidR="001C0E79" w:rsidRPr="006E4768" w:rsidRDefault="001C0E79" w:rsidP="00627A29">
            <w:pPr>
              <w:jc w:val="both"/>
              <w:rPr>
                <w:bCs/>
                <w:noProof/>
                <w:w w:val="150"/>
                <w:sz w:val="20"/>
                <w:szCs w:val="20"/>
              </w:rPr>
            </w:pPr>
            <w:r w:rsidRPr="006E4768">
              <w:rPr>
                <w:bCs/>
                <w:noProof/>
                <w:w w:val="150"/>
                <w:sz w:val="20"/>
                <w:szCs w:val="20"/>
              </w:rPr>
              <w:t>- le report graphique des résultats</w:t>
            </w:r>
          </w:p>
          <w:p w:rsidR="001C0E79" w:rsidRPr="006E4768" w:rsidRDefault="001C0E79" w:rsidP="00627A29">
            <w:pPr>
              <w:jc w:val="both"/>
              <w:rPr>
                <w:bCs/>
                <w:noProof/>
                <w:w w:val="150"/>
                <w:sz w:val="20"/>
                <w:szCs w:val="20"/>
              </w:rPr>
            </w:pPr>
            <w:r w:rsidRPr="006E4768">
              <w:rPr>
                <w:bCs/>
                <w:noProof/>
                <w:w w:val="150"/>
                <w:sz w:val="20"/>
                <w:szCs w:val="20"/>
              </w:rPr>
              <w:t>- Les interprétations des résultats associés aux résultats de reconnaissance et études hydrogéologiques</w:t>
            </w:r>
          </w:p>
          <w:p w:rsidR="001C0E79" w:rsidRPr="006E4768" w:rsidRDefault="001C0E79" w:rsidP="00627A29">
            <w:pPr>
              <w:jc w:val="both"/>
              <w:rPr>
                <w:bCs/>
                <w:noProof/>
                <w:w w:val="150"/>
                <w:sz w:val="20"/>
                <w:szCs w:val="20"/>
              </w:rPr>
            </w:pPr>
            <w:r w:rsidRPr="006E4768">
              <w:rPr>
                <w:bCs/>
                <w:noProof/>
                <w:w w:val="150"/>
                <w:sz w:val="20"/>
                <w:szCs w:val="20"/>
              </w:rPr>
              <w:t>- et toutes sujétions</w:t>
            </w:r>
          </w:p>
          <w:p w:rsidR="001C0E79" w:rsidRPr="006E4768" w:rsidRDefault="001C0E79" w:rsidP="00627A29">
            <w:pPr>
              <w:jc w:val="both"/>
              <w:rPr>
                <w:b/>
                <w:noProof/>
                <w:w w:val="150"/>
                <w:sz w:val="20"/>
                <w:szCs w:val="20"/>
              </w:rPr>
            </w:pPr>
            <w:r w:rsidRPr="006E4768">
              <w:rPr>
                <w:b/>
                <w:noProof/>
                <w:w w:val="150"/>
                <w:sz w:val="20"/>
                <w:szCs w:val="20"/>
              </w:rPr>
              <w:t>Forfait :</w:t>
            </w: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bCs/>
                <w:noProof/>
                <w:w w:val="150"/>
                <w:sz w:val="20"/>
                <w:szCs w:val="20"/>
              </w:rPr>
            </w:pPr>
            <w:r w:rsidRPr="006E4768">
              <w:rPr>
                <w:noProof/>
                <w:w w:val="150"/>
                <w:sz w:val="20"/>
                <w:szCs w:val="20"/>
              </w:rPr>
              <w:t>FF</w:t>
            </w: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bCs/>
                <w:noProof/>
                <w:w w:val="150"/>
                <w:sz w:val="20"/>
                <w:szCs w:val="20"/>
              </w:rPr>
            </w:pPr>
          </w:p>
          <w:p w:rsidR="001C0E79" w:rsidRPr="006E4768" w:rsidRDefault="001C0E79" w:rsidP="001C0E79">
            <w:pPr>
              <w:jc w:val="right"/>
              <w:rPr>
                <w:bCs/>
                <w:noProof/>
                <w:w w:val="150"/>
                <w:sz w:val="20"/>
                <w:szCs w:val="20"/>
              </w:rPr>
            </w:pPr>
          </w:p>
          <w:p w:rsidR="001C0E79" w:rsidRPr="006E4768" w:rsidRDefault="001C0E79" w:rsidP="001C0E79">
            <w:pPr>
              <w:jc w:val="right"/>
              <w:rPr>
                <w:bCs/>
                <w:noProof/>
                <w:w w:val="150"/>
                <w:sz w:val="20"/>
                <w:szCs w:val="20"/>
              </w:rPr>
            </w:pPr>
          </w:p>
          <w:p w:rsidR="001C0E79" w:rsidRPr="006E4768" w:rsidRDefault="001C0E79" w:rsidP="001C0E79">
            <w:pPr>
              <w:jc w:val="right"/>
              <w:rPr>
                <w:bCs/>
                <w:noProof/>
                <w:w w:val="150"/>
                <w:sz w:val="20"/>
                <w:szCs w:val="20"/>
              </w:rPr>
            </w:pPr>
          </w:p>
          <w:p w:rsidR="001C0E79" w:rsidRPr="006E4768" w:rsidRDefault="001C0E79" w:rsidP="001C0E79">
            <w:pPr>
              <w:jc w:val="right"/>
              <w:rPr>
                <w:bCs/>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b/>
                <w:bCs/>
                <w:noProof/>
                <w:w w:val="150"/>
                <w:sz w:val="20"/>
                <w:szCs w:val="20"/>
              </w:rPr>
            </w:pPr>
          </w:p>
        </w:tc>
      </w:tr>
      <w:tr w:rsidR="001C0E79" w:rsidRPr="006E4768" w:rsidTr="00B506BA">
        <w:trPr>
          <w:trHeight w:val="52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bCs/>
                <w:noProof/>
                <w:w w:val="150"/>
                <w:sz w:val="20"/>
                <w:szCs w:val="20"/>
              </w:rPr>
            </w:pPr>
            <w:r w:rsidRPr="006E4768">
              <w:rPr>
                <w:bCs/>
                <w:noProof/>
                <w:w w:val="150"/>
                <w:sz w:val="20"/>
                <w:szCs w:val="20"/>
              </w:rPr>
              <w:t>103</w:t>
            </w: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p w:rsidR="001C0E79" w:rsidRPr="006E4768" w:rsidRDefault="001C0E79" w:rsidP="001C0E79">
            <w:pPr>
              <w:jc w:val="center"/>
              <w:rPr>
                <w:bCs/>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bCs/>
                <w:noProof/>
                <w:w w:val="150"/>
                <w:sz w:val="20"/>
                <w:szCs w:val="20"/>
              </w:rPr>
            </w:pPr>
            <w:r w:rsidRPr="006E4768">
              <w:rPr>
                <w:b/>
                <w:bCs/>
                <w:noProof/>
                <w:w w:val="150"/>
                <w:sz w:val="20"/>
                <w:szCs w:val="20"/>
              </w:rPr>
              <w:t xml:space="preserve">Amené et repli du matériel </w:t>
            </w:r>
          </w:p>
          <w:p w:rsidR="001C0E79" w:rsidRPr="006E4768" w:rsidRDefault="001C0E79" w:rsidP="00627A29">
            <w:pPr>
              <w:jc w:val="both"/>
              <w:rPr>
                <w:bCs/>
                <w:noProof/>
                <w:w w:val="150"/>
                <w:sz w:val="20"/>
                <w:szCs w:val="20"/>
              </w:rPr>
            </w:pPr>
            <w:r w:rsidRPr="006E4768">
              <w:rPr>
                <w:bCs/>
                <w:noProof/>
                <w:w w:val="150"/>
                <w:sz w:val="20"/>
                <w:szCs w:val="20"/>
              </w:rPr>
              <w:t xml:space="preserve">Ce prix rémunère </w:t>
            </w:r>
          </w:p>
          <w:p w:rsidR="001C0E79" w:rsidRPr="006E4768" w:rsidRDefault="001C0E79" w:rsidP="00627A29">
            <w:pPr>
              <w:jc w:val="both"/>
              <w:rPr>
                <w:bCs/>
                <w:noProof/>
                <w:w w:val="150"/>
                <w:sz w:val="20"/>
                <w:szCs w:val="20"/>
              </w:rPr>
            </w:pPr>
            <w:r w:rsidRPr="006E4768">
              <w:rPr>
                <w:bCs/>
                <w:noProof/>
                <w:w w:val="150"/>
                <w:sz w:val="20"/>
                <w:szCs w:val="20"/>
              </w:rPr>
              <w:t>- Le choix de trois points favorables au forage productif par village après analyse des résultats de reconnaissance et études hydrogéologiques et éventuellement les résultats de sondages électriques</w:t>
            </w:r>
          </w:p>
          <w:p w:rsidR="001C0E79" w:rsidRPr="006E4768" w:rsidRDefault="001C0E79" w:rsidP="00627A29">
            <w:pPr>
              <w:jc w:val="both"/>
              <w:rPr>
                <w:bCs/>
                <w:noProof/>
                <w:w w:val="150"/>
                <w:sz w:val="20"/>
                <w:szCs w:val="20"/>
              </w:rPr>
            </w:pPr>
            <w:r w:rsidRPr="006E4768">
              <w:rPr>
                <w:bCs/>
                <w:noProof/>
                <w:w w:val="150"/>
                <w:sz w:val="20"/>
                <w:szCs w:val="20"/>
              </w:rPr>
              <w:t>- La matérialisation de trois points favorables au forage productif par village, avec des bornes en béton accompagnées de coordonnées GPS</w:t>
            </w:r>
          </w:p>
          <w:p w:rsidR="001C0E79" w:rsidRPr="006E4768" w:rsidRDefault="001C0E79" w:rsidP="00627A29">
            <w:pPr>
              <w:jc w:val="both"/>
              <w:rPr>
                <w:bCs/>
                <w:noProof/>
                <w:w w:val="150"/>
                <w:sz w:val="20"/>
                <w:szCs w:val="20"/>
              </w:rPr>
            </w:pPr>
            <w:r w:rsidRPr="006E4768">
              <w:rPr>
                <w:bCs/>
                <w:noProof/>
                <w:w w:val="150"/>
                <w:sz w:val="20"/>
                <w:szCs w:val="20"/>
              </w:rPr>
              <w:t xml:space="preserve">- Le plan de situation </w:t>
            </w:r>
          </w:p>
          <w:p w:rsidR="001C0E79" w:rsidRPr="006E4768" w:rsidRDefault="001C0E79" w:rsidP="00627A29">
            <w:pPr>
              <w:jc w:val="both"/>
              <w:rPr>
                <w:bCs/>
                <w:noProof/>
                <w:w w:val="150"/>
                <w:sz w:val="20"/>
                <w:szCs w:val="20"/>
              </w:rPr>
            </w:pPr>
            <w:r w:rsidRPr="006E4768">
              <w:rPr>
                <w:bCs/>
                <w:noProof/>
                <w:w w:val="150"/>
                <w:sz w:val="20"/>
                <w:szCs w:val="20"/>
              </w:rPr>
              <w:t>- Le rapportage des prospections géophysiques</w:t>
            </w:r>
          </w:p>
          <w:p w:rsidR="001C0E79" w:rsidRPr="006E4768" w:rsidRDefault="001C0E79" w:rsidP="00627A29">
            <w:pPr>
              <w:jc w:val="both"/>
              <w:rPr>
                <w:bCs/>
                <w:noProof/>
                <w:w w:val="150"/>
                <w:sz w:val="20"/>
                <w:szCs w:val="20"/>
              </w:rPr>
            </w:pPr>
            <w:r w:rsidRPr="006E4768">
              <w:rPr>
                <w:bCs/>
                <w:noProof/>
                <w:w w:val="150"/>
                <w:sz w:val="20"/>
                <w:szCs w:val="20"/>
              </w:rPr>
              <w:t>- et toutes sujétions</w:t>
            </w:r>
          </w:p>
          <w:p w:rsidR="001C0E79" w:rsidRPr="006E4768" w:rsidRDefault="001C0E79" w:rsidP="001C0E79">
            <w:pPr>
              <w:rPr>
                <w:bCs/>
                <w:noProof/>
                <w:w w:val="150"/>
                <w:sz w:val="20"/>
                <w:szCs w:val="20"/>
              </w:rPr>
            </w:pPr>
            <w:r w:rsidRPr="006E4768">
              <w:rPr>
                <w:b/>
                <w:noProof/>
                <w:w w:val="150"/>
                <w:sz w:val="20"/>
                <w:szCs w:val="20"/>
              </w:rPr>
              <w:t>Forfait :</w:t>
            </w: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FF</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86"/>
        </w:trPr>
        <w:tc>
          <w:tcPr>
            <w:tcW w:w="1152" w:type="dxa"/>
            <w:tcBorders>
              <w:top w:val="nil"/>
              <w:left w:val="single" w:sz="4" w:space="0" w:color="auto"/>
              <w:bottom w:val="single" w:sz="4" w:space="0" w:color="auto"/>
              <w:right w:val="single" w:sz="4" w:space="0" w:color="auto"/>
            </w:tcBorders>
            <w:noWrap/>
          </w:tcPr>
          <w:p w:rsidR="001C0E79" w:rsidRPr="006E4768" w:rsidRDefault="001C0E79" w:rsidP="001C0E79">
            <w:pPr>
              <w:jc w:val="center"/>
              <w:rPr>
                <w:bCs/>
                <w:noProof/>
                <w:w w:val="150"/>
                <w:sz w:val="20"/>
                <w:szCs w:val="20"/>
              </w:rPr>
            </w:pPr>
            <w:r w:rsidRPr="006E4768">
              <w:rPr>
                <w:bCs/>
                <w:noProof/>
                <w:w w:val="150"/>
                <w:sz w:val="20"/>
                <w:szCs w:val="20"/>
              </w:rPr>
              <w:t>104</w:t>
            </w:r>
          </w:p>
        </w:tc>
        <w:tc>
          <w:tcPr>
            <w:tcW w:w="6220" w:type="dxa"/>
            <w:tcBorders>
              <w:top w:val="single" w:sz="4" w:space="0" w:color="auto"/>
              <w:left w:val="nil"/>
              <w:bottom w:val="single" w:sz="4" w:space="0" w:color="auto"/>
              <w:right w:val="single" w:sz="4" w:space="0" w:color="auto"/>
            </w:tcBorders>
            <w:hideMark/>
          </w:tcPr>
          <w:p w:rsidR="001C0E79" w:rsidRPr="006E4768" w:rsidRDefault="001C0E79" w:rsidP="00627A29">
            <w:pPr>
              <w:jc w:val="both"/>
              <w:rPr>
                <w:b/>
                <w:bCs/>
                <w:noProof/>
                <w:w w:val="150"/>
                <w:sz w:val="20"/>
                <w:szCs w:val="20"/>
              </w:rPr>
            </w:pPr>
            <w:r w:rsidRPr="006E4768">
              <w:rPr>
                <w:b/>
                <w:bCs/>
                <w:noProof/>
                <w:w w:val="150"/>
                <w:sz w:val="20"/>
                <w:szCs w:val="20"/>
              </w:rPr>
              <w:t xml:space="preserve">Installation de chantier </w:t>
            </w:r>
          </w:p>
          <w:p w:rsidR="001C0E79" w:rsidRPr="006E4768" w:rsidRDefault="001C0E79" w:rsidP="00627A29">
            <w:pPr>
              <w:jc w:val="both"/>
              <w:rPr>
                <w:bCs/>
                <w:noProof/>
                <w:w w:val="150"/>
                <w:sz w:val="20"/>
                <w:szCs w:val="20"/>
              </w:rPr>
            </w:pPr>
            <w:r w:rsidRPr="006E4768">
              <w:rPr>
                <w:bCs/>
                <w:noProof/>
                <w:w w:val="150"/>
                <w:sz w:val="20"/>
                <w:szCs w:val="20"/>
              </w:rPr>
              <w:t>Ce prix comprend :</w:t>
            </w:r>
          </w:p>
          <w:p w:rsidR="001C0E79" w:rsidRPr="006E4768" w:rsidRDefault="001C0E79" w:rsidP="00627A29">
            <w:pPr>
              <w:jc w:val="both"/>
              <w:rPr>
                <w:bCs/>
                <w:noProof/>
                <w:w w:val="150"/>
                <w:sz w:val="20"/>
                <w:szCs w:val="20"/>
              </w:rPr>
            </w:pPr>
            <w:r w:rsidRPr="006E4768">
              <w:rPr>
                <w:bCs/>
                <w:noProof/>
                <w:w w:val="150"/>
                <w:sz w:val="20"/>
                <w:szCs w:val="20"/>
              </w:rPr>
              <w:t>-le nettoyage complet de l’aire d’implantation (abattage d’arbres et le cas échéant, désherbage, nivellement, etc)</w:t>
            </w:r>
          </w:p>
          <w:p w:rsidR="001C0E79" w:rsidRPr="006E4768" w:rsidRDefault="001C0E79" w:rsidP="00627A29">
            <w:pPr>
              <w:jc w:val="both"/>
              <w:rPr>
                <w:bCs/>
                <w:noProof/>
                <w:w w:val="150"/>
                <w:sz w:val="20"/>
                <w:szCs w:val="20"/>
              </w:rPr>
            </w:pPr>
            <w:r w:rsidRPr="006E4768">
              <w:rPr>
                <w:bCs/>
                <w:noProof/>
                <w:w w:val="150"/>
                <w:sz w:val="20"/>
                <w:szCs w:val="20"/>
              </w:rPr>
              <w:t>-le braquement de chantier</w:t>
            </w:r>
          </w:p>
          <w:p w:rsidR="001C0E79" w:rsidRPr="006E4768" w:rsidRDefault="001C0E79" w:rsidP="00627A29">
            <w:pPr>
              <w:jc w:val="both"/>
              <w:rPr>
                <w:bCs/>
                <w:noProof/>
                <w:w w:val="150"/>
                <w:sz w:val="20"/>
                <w:szCs w:val="20"/>
              </w:rPr>
            </w:pPr>
            <w:r w:rsidRPr="006E4768">
              <w:rPr>
                <w:bCs/>
                <w:noProof/>
                <w:w w:val="150"/>
                <w:sz w:val="20"/>
                <w:szCs w:val="20"/>
              </w:rPr>
              <w:t>-la fourniture et la pose d’un panneau d’information de chantier à l’entrée de chaque site</w:t>
            </w:r>
          </w:p>
          <w:p w:rsidR="001C0E79" w:rsidRPr="006E4768" w:rsidRDefault="001C0E79" w:rsidP="00627A29">
            <w:pPr>
              <w:jc w:val="both"/>
              <w:rPr>
                <w:bCs/>
                <w:noProof/>
                <w:w w:val="150"/>
                <w:sz w:val="20"/>
                <w:szCs w:val="20"/>
              </w:rPr>
            </w:pPr>
            <w:r w:rsidRPr="006E4768">
              <w:rPr>
                <w:bCs/>
                <w:noProof/>
                <w:w w:val="150"/>
                <w:sz w:val="20"/>
                <w:szCs w:val="20"/>
              </w:rPr>
              <w:t>-la fourniture d’une caisse de pharmacie équipée de produits de premiers soins</w:t>
            </w:r>
          </w:p>
          <w:p w:rsidR="001C0E79" w:rsidRPr="006E4768" w:rsidRDefault="001C0E79" w:rsidP="00627A29">
            <w:pPr>
              <w:jc w:val="both"/>
              <w:rPr>
                <w:bCs/>
                <w:noProof/>
                <w:w w:val="150"/>
                <w:sz w:val="20"/>
                <w:szCs w:val="20"/>
              </w:rPr>
            </w:pPr>
            <w:r w:rsidRPr="006E4768">
              <w:rPr>
                <w:bCs/>
                <w:noProof/>
                <w:w w:val="150"/>
                <w:sz w:val="20"/>
                <w:szCs w:val="20"/>
              </w:rPr>
              <w:t xml:space="preserve">-l’enlèvement en fin de chantier de tous les </w:t>
            </w:r>
            <w:r w:rsidRPr="006E4768">
              <w:rPr>
                <w:bCs/>
                <w:noProof/>
                <w:w w:val="150"/>
                <w:sz w:val="20"/>
                <w:szCs w:val="20"/>
              </w:rPr>
              <w:lastRenderedPageBreak/>
              <w:t xml:space="preserve">matériels, les matériaux en excédent et la mise en état des lieux qui ont été occupés par le constructeur </w:t>
            </w:r>
          </w:p>
          <w:p w:rsidR="001C0E79" w:rsidRPr="006E4768" w:rsidRDefault="001C0E79" w:rsidP="00627A29">
            <w:pPr>
              <w:jc w:val="both"/>
              <w:rPr>
                <w:bCs/>
                <w:noProof/>
                <w:w w:val="150"/>
                <w:sz w:val="20"/>
                <w:szCs w:val="20"/>
              </w:rPr>
            </w:pPr>
            <w:r w:rsidRPr="006E4768">
              <w:rPr>
                <w:bCs/>
                <w:noProof/>
                <w:w w:val="150"/>
                <w:sz w:val="20"/>
                <w:szCs w:val="20"/>
              </w:rPr>
              <w:t>-le démontage et l’enlèvement ou la suppression de toutes les installations fixes appartenant au constructeur</w:t>
            </w:r>
          </w:p>
          <w:p w:rsidR="001C0E79" w:rsidRPr="006E4768" w:rsidRDefault="001C0E79" w:rsidP="00627A29">
            <w:pPr>
              <w:jc w:val="both"/>
              <w:rPr>
                <w:bCs/>
                <w:noProof/>
                <w:w w:val="150"/>
                <w:sz w:val="20"/>
                <w:szCs w:val="20"/>
              </w:rPr>
            </w:pPr>
            <w:r w:rsidRPr="006E4768">
              <w:rPr>
                <w:bCs/>
                <w:noProof/>
                <w:w w:val="150"/>
                <w:sz w:val="20"/>
                <w:szCs w:val="20"/>
              </w:rPr>
              <w:t xml:space="preserve">-le rapportage final des travaux  de forage </w:t>
            </w:r>
          </w:p>
          <w:p w:rsidR="001C0E79" w:rsidRPr="006E4768" w:rsidRDefault="001C0E79" w:rsidP="00627A29">
            <w:pPr>
              <w:jc w:val="both"/>
              <w:rPr>
                <w:bCs/>
                <w:noProof/>
                <w:w w:val="150"/>
                <w:sz w:val="20"/>
                <w:szCs w:val="20"/>
              </w:rPr>
            </w:pPr>
            <w:r w:rsidRPr="006E4768">
              <w:rPr>
                <w:bCs/>
                <w:noProof/>
                <w:w w:val="150"/>
                <w:sz w:val="20"/>
                <w:szCs w:val="20"/>
              </w:rPr>
              <w:t xml:space="preserve">Ce prix forfaitaire sera régie à raison de 50 pour cent dès constat par le Maître d’Ouvrage de la mise en place et de la conformité de l’ensemble des installations permettant la réalisation complète du marché, et 50 pour cent dès constat par le Maître d’Ouvrage du démontage et enlèvement ou la suppression de toutes les installations fixes, après réception provisoire des travaux, et de la remise en état des lieux.   </w:t>
            </w:r>
          </w:p>
          <w:p w:rsidR="001C0E79" w:rsidRPr="006E4768" w:rsidRDefault="001C0E79" w:rsidP="00627A29">
            <w:pPr>
              <w:jc w:val="both"/>
              <w:rPr>
                <w:b/>
                <w:noProof/>
                <w:w w:val="150"/>
                <w:sz w:val="20"/>
                <w:szCs w:val="20"/>
              </w:rPr>
            </w:pPr>
            <w:r w:rsidRPr="006E4768">
              <w:rPr>
                <w:b/>
                <w:noProof/>
                <w:w w:val="150"/>
                <w:sz w:val="20"/>
                <w:szCs w:val="20"/>
              </w:rPr>
              <w:t>Forfait :</w:t>
            </w:r>
          </w:p>
        </w:tc>
        <w:tc>
          <w:tcPr>
            <w:tcW w:w="1134" w:type="dxa"/>
            <w:tcBorders>
              <w:top w:val="nil"/>
              <w:left w:val="nil"/>
              <w:bottom w:val="single" w:sz="4" w:space="0" w:color="auto"/>
              <w:right w:val="single" w:sz="4" w:space="0" w:color="auto"/>
            </w:tcBorders>
            <w:noWrap/>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FF</w:t>
            </w:r>
          </w:p>
        </w:tc>
        <w:tc>
          <w:tcPr>
            <w:tcW w:w="1559" w:type="dxa"/>
            <w:tcBorders>
              <w:top w:val="nil"/>
              <w:left w:val="nil"/>
              <w:bottom w:val="single" w:sz="4" w:space="0" w:color="auto"/>
              <w:right w:val="single" w:sz="4" w:space="0" w:color="auto"/>
            </w:tcBorders>
            <w:noWrap/>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187"/>
        </w:trPr>
        <w:tc>
          <w:tcPr>
            <w:tcW w:w="1152" w:type="dxa"/>
            <w:tcBorders>
              <w:top w:val="nil"/>
              <w:left w:val="single" w:sz="4" w:space="0" w:color="auto"/>
              <w:bottom w:val="single" w:sz="4" w:space="0" w:color="auto"/>
              <w:right w:val="single" w:sz="4" w:space="0" w:color="auto"/>
            </w:tcBorders>
            <w:noWrap/>
          </w:tcPr>
          <w:p w:rsidR="001C0E79" w:rsidRPr="006E4768" w:rsidRDefault="001C0E79" w:rsidP="001C0E79">
            <w:pPr>
              <w:jc w:val="center"/>
              <w:rPr>
                <w:b/>
                <w:bCs/>
                <w:noProof/>
                <w:w w:val="150"/>
                <w:sz w:val="20"/>
                <w:szCs w:val="20"/>
              </w:rPr>
            </w:pPr>
            <w:r w:rsidRPr="006E4768">
              <w:rPr>
                <w:b/>
                <w:bCs/>
                <w:noProof/>
                <w:w w:val="150"/>
                <w:sz w:val="20"/>
                <w:szCs w:val="20"/>
              </w:rPr>
              <w:lastRenderedPageBreak/>
              <w:t>200</w:t>
            </w:r>
          </w:p>
        </w:tc>
        <w:tc>
          <w:tcPr>
            <w:tcW w:w="6220" w:type="dxa"/>
            <w:tcBorders>
              <w:top w:val="single" w:sz="4" w:space="0" w:color="auto"/>
              <w:left w:val="nil"/>
              <w:bottom w:val="single" w:sz="4" w:space="0" w:color="auto"/>
              <w:right w:val="single" w:sz="4" w:space="0" w:color="auto"/>
            </w:tcBorders>
            <w:hideMark/>
          </w:tcPr>
          <w:p w:rsidR="001C0E79" w:rsidRPr="006E4768" w:rsidRDefault="001C0E79" w:rsidP="001C0E79">
            <w:pPr>
              <w:rPr>
                <w:b/>
                <w:bCs/>
                <w:noProof/>
                <w:w w:val="150"/>
                <w:sz w:val="20"/>
                <w:szCs w:val="20"/>
              </w:rPr>
            </w:pPr>
            <w:r w:rsidRPr="006E4768">
              <w:rPr>
                <w:b/>
                <w:bCs/>
                <w:noProof/>
                <w:w w:val="150"/>
                <w:sz w:val="20"/>
                <w:szCs w:val="20"/>
              </w:rPr>
              <w:t xml:space="preserve">FORATION </w:t>
            </w:r>
          </w:p>
        </w:tc>
        <w:tc>
          <w:tcPr>
            <w:tcW w:w="1134" w:type="dxa"/>
            <w:tcBorders>
              <w:top w:val="nil"/>
              <w:left w:val="nil"/>
              <w:bottom w:val="single" w:sz="4" w:space="0" w:color="auto"/>
              <w:right w:val="single" w:sz="4" w:space="0" w:color="auto"/>
            </w:tcBorders>
            <w:noWrap/>
            <w:hideMark/>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tcPr>
          <w:p w:rsidR="001C0E79" w:rsidRPr="006E4768" w:rsidRDefault="001C0E79" w:rsidP="001C0E79">
            <w:pP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70"/>
        </w:trPr>
        <w:tc>
          <w:tcPr>
            <w:tcW w:w="1152" w:type="dxa"/>
            <w:tcBorders>
              <w:top w:val="nil"/>
              <w:left w:val="single" w:sz="4" w:space="0" w:color="auto"/>
              <w:bottom w:val="single" w:sz="4" w:space="0" w:color="auto"/>
              <w:right w:val="single" w:sz="4" w:space="0" w:color="auto"/>
            </w:tcBorders>
            <w:noWrap/>
            <w:vAlign w:val="center"/>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201</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center"/>
            <w:hideMark/>
          </w:tcPr>
          <w:p w:rsidR="001C0E79" w:rsidRPr="006E4768" w:rsidRDefault="001C0E79" w:rsidP="00627A29">
            <w:pPr>
              <w:jc w:val="both"/>
              <w:rPr>
                <w:b/>
                <w:noProof/>
                <w:w w:val="150"/>
                <w:sz w:val="20"/>
                <w:szCs w:val="20"/>
              </w:rPr>
            </w:pPr>
            <w:r w:rsidRPr="006E4768">
              <w:rPr>
                <w:b/>
                <w:noProof/>
                <w:w w:val="150"/>
                <w:sz w:val="20"/>
                <w:szCs w:val="20"/>
              </w:rPr>
              <w:t>Foration des terrains d’altération en 8’’1/2 à 100’’</w:t>
            </w:r>
          </w:p>
          <w:p w:rsidR="001C0E79" w:rsidRPr="006E4768" w:rsidRDefault="001C0E79" w:rsidP="00627A29">
            <w:pPr>
              <w:jc w:val="both"/>
              <w:rPr>
                <w:noProof/>
                <w:w w:val="150"/>
                <w:sz w:val="20"/>
                <w:szCs w:val="20"/>
              </w:rPr>
            </w:pPr>
            <w:r w:rsidRPr="006E4768">
              <w:rPr>
                <w:noProof/>
                <w:w w:val="150"/>
                <w:sz w:val="20"/>
                <w:szCs w:val="20"/>
              </w:rPr>
              <w:t xml:space="preserve">Ce prix rémunère le fonçage en terrain dur au moyen de matériels et outils appropriés mis à disposition, y compris les reconnaissances, les fluides de circulation, le carottage et toutes sujétions, pour des diamètres d’au moins 8 pouces et des profondeurs jusqu’à </w:t>
            </w:r>
            <w:r w:rsidR="00BB3FDC" w:rsidRPr="006E4768">
              <w:rPr>
                <w:noProof/>
                <w:w w:val="150"/>
                <w:sz w:val="20"/>
                <w:szCs w:val="20"/>
              </w:rPr>
              <w:t>6</w:t>
            </w:r>
            <w:r w:rsidRPr="006E4768">
              <w:rPr>
                <w:noProof/>
                <w:w w:val="150"/>
                <w:sz w:val="20"/>
                <w:szCs w:val="20"/>
              </w:rPr>
              <w:t>0 mètresde l’amenée et de la conformité de l’ensemble du matériel et du personnel permettant la réalisation complète du marché;</w:t>
            </w:r>
          </w:p>
          <w:p w:rsidR="001C0E79" w:rsidRPr="006E4768" w:rsidRDefault="001C0E79" w:rsidP="00627A29">
            <w:pPr>
              <w:jc w:val="both"/>
              <w:rPr>
                <w:noProof/>
                <w:w w:val="150"/>
                <w:sz w:val="20"/>
                <w:szCs w:val="20"/>
              </w:rPr>
            </w:pPr>
            <w:r w:rsidRPr="006E4768">
              <w:rPr>
                <w:noProof/>
                <w:w w:val="150"/>
                <w:sz w:val="20"/>
                <w:szCs w:val="20"/>
              </w:rPr>
              <w:t>- Cinquante (50%) pour cent dès constat par le Maître d’œuvre du repli du chantier, après réception provisoire des travaux, et de la remise en état des lieux</w:t>
            </w:r>
          </w:p>
          <w:p w:rsidR="001C0E79" w:rsidRPr="006E4768" w:rsidRDefault="001C0E79" w:rsidP="00627A29">
            <w:pPr>
              <w:jc w:val="both"/>
              <w:rPr>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center"/>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r w:rsidRPr="006E4768">
              <w:rPr>
                <w:noProof/>
                <w:w w:val="150"/>
                <w:sz w:val="20"/>
                <w:szCs w:val="20"/>
              </w:rPr>
              <w:t>ml</w:t>
            </w: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c>
          <w:tcPr>
            <w:tcW w:w="1559" w:type="dxa"/>
            <w:tcBorders>
              <w:top w:val="nil"/>
              <w:left w:val="nil"/>
              <w:bottom w:val="single" w:sz="4" w:space="0" w:color="auto"/>
              <w:right w:val="single" w:sz="4" w:space="0" w:color="auto"/>
            </w:tcBorders>
            <w:noWrap/>
            <w:vAlign w:val="center"/>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c>
          <w:tcPr>
            <w:tcW w:w="1418" w:type="dxa"/>
            <w:tcBorders>
              <w:top w:val="nil"/>
              <w:left w:val="nil"/>
              <w:bottom w:val="single" w:sz="4" w:space="0" w:color="auto"/>
              <w:right w:val="single" w:sz="4" w:space="0" w:color="auto"/>
            </w:tcBorders>
            <w:vAlign w:val="center"/>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4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202</w:t>
            </w: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tcPr>
          <w:p w:rsidR="001C0E79" w:rsidRPr="006E4768" w:rsidRDefault="001C0E79" w:rsidP="00627A29">
            <w:pPr>
              <w:jc w:val="both"/>
              <w:rPr>
                <w:b/>
                <w:noProof/>
                <w:w w:val="150"/>
                <w:sz w:val="20"/>
                <w:szCs w:val="20"/>
              </w:rPr>
            </w:pPr>
            <w:r w:rsidRPr="006E4768">
              <w:rPr>
                <w:b/>
                <w:noProof/>
                <w:w w:val="150"/>
                <w:sz w:val="20"/>
                <w:szCs w:val="20"/>
              </w:rPr>
              <w:t>Pose et arrachage de tubage provisoire en PVC plein 175-195mm</w:t>
            </w:r>
          </w:p>
          <w:p w:rsidR="001C0E79" w:rsidRPr="006E4768" w:rsidRDefault="001C0E79" w:rsidP="00627A29">
            <w:pPr>
              <w:jc w:val="both"/>
              <w:rPr>
                <w:noProof/>
                <w:w w:val="150"/>
                <w:sz w:val="20"/>
                <w:szCs w:val="20"/>
              </w:rPr>
            </w:pPr>
            <w:r w:rsidRPr="006E4768">
              <w:rPr>
                <w:noProof/>
                <w:w w:val="150"/>
                <w:sz w:val="20"/>
                <w:szCs w:val="20"/>
              </w:rPr>
              <w:t xml:space="preserve">Ce prix rémunère la mise à disposition des matériels et outils appropriés, les descentes, les positionnements, et les remontées des tubes provisoires, y compris toutes sujétions </w:t>
            </w:r>
          </w:p>
          <w:p w:rsidR="001C0E79" w:rsidRPr="006E4768" w:rsidRDefault="001C0E79" w:rsidP="00627A29">
            <w:pPr>
              <w:jc w:val="both"/>
              <w:rPr>
                <w:b/>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bottom"/>
            <w:hideMark/>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ml</w:t>
            </w:r>
          </w:p>
        </w:tc>
        <w:tc>
          <w:tcPr>
            <w:tcW w:w="1559" w:type="dxa"/>
            <w:tcBorders>
              <w:top w:val="nil"/>
              <w:left w:val="nil"/>
              <w:bottom w:val="single" w:sz="4" w:space="0" w:color="auto"/>
              <w:right w:val="single" w:sz="4" w:space="0" w:color="auto"/>
            </w:tcBorders>
            <w:noWrap/>
            <w:vAlign w:val="bottom"/>
            <w:hideMark/>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hideMark/>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1572"/>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203</w:t>
            </w:r>
          </w:p>
        </w:tc>
        <w:tc>
          <w:tcPr>
            <w:tcW w:w="6220" w:type="dxa"/>
            <w:tcBorders>
              <w:top w:val="single" w:sz="4" w:space="0" w:color="auto"/>
              <w:left w:val="nil"/>
              <w:bottom w:val="single" w:sz="4" w:space="0" w:color="auto"/>
              <w:right w:val="single" w:sz="4" w:space="0" w:color="000000"/>
            </w:tcBorders>
            <w:hideMark/>
          </w:tcPr>
          <w:p w:rsidR="001C0E79" w:rsidRPr="006E4768" w:rsidRDefault="001C0E79" w:rsidP="00627A29">
            <w:pPr>
              <w:jc w:val="both"/>
              <w:rPr>
                <w:b/>
                <w:noProof/>
                <w:w w:val="150"/>
                <w:sz w:val="20"/>
                <w:szCs w:val="20"/>
              </w:rPr>
            </w:pPr>
            <w:r w:rsidRPr="006E4768">
              <w:rPr>
                <w:b/>
                <w:noProof/>
                <w:w w:val="150"/>
                <w:sz w:val="20"/>
                <w:szCs w:val="20"/>
              </w:rPr>
              <w:t>Foration du sol au MFT en 6’’1/2 à 6’’3/4</w:t>
            </w:r>
          </w:p>
          <w:p w:rsidR="001C0E79" w:rsidRPr="006E4768" w:rsidRDefault="001C0E79" w:rsidP="00627A29">
            <w:pPr>
              <w:jc w:val="both"/>
              <w:rPr>
                <w:noProof/>
                <w:w w:val="150"/>
                <w:sz w:val="20"/>
                <w:szCs w:val="20"/>
              </w:rPr>
            </w:pPr>
            <w:r w:rsidRPr="006E4768">
              <w:rPr>
                <w:noProof/>
                <w:w w:val="150"/>
                <w:sz w:val="20"/>
                <w:szCs w:val="20"/>
              </w:rPr>
              <w:t>Ce prix rémunère le fonçage en zone de socle très dur au moyen de matériels et outils appropriés mis à disposition, y compris les reconnaissances, les fluides de circulation, le carottage et toutes sujétions, pour des diamètres d’au moins 8 pouces et des profondeurs de 40 à 60 mètres</w:t>
            </w:r>
          </w:p>
          <w:p w:rsidR="001C0E79" w:rsidRPr="006E4768" w:rsidRDefault="001C0E79" w:rsidP="00627A29">
            <w:pPr>
              <w:jc w:val="both"/>
              <w:rPr>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ml</w:t>
            </w: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hideMark/>
          </w:tcPr>
          <w:p w:rsidR="001C0E79" w:rsidRPr="006E4768" w:rsidRDefault="001C0E79" w:rsidP="001C0E79">
            <w:pPr>
              <w:jc w:val="center"/>
              <w:rPr>
                <w:b/>
                <w:bCs/>
                <w:noProof/>
                <w:w w:val="150"/>
                <w:sz w:val="20"/>
                <w:szCs w:val="20"/>
              </w:rPr>
            </w:pPr>
            <w:r w:rsidRPr="006E4768">
              <w:rPr>
                <w:b/>
                <w:bCs/>
                <w:noProof/>
                <w:w w:val="150"/>
                <w:sz w:val="20"/>
                <w:szCs w:val="20"/>
              </w:rPr>
              <w:t>300</w:t>
            </w:r>
          </w:p>
        </w:tc>
        <w:tc>
          <w:tcPr>
            <w:tcW w:w="6220" w:type="dxa"/>
            <w:tcBorders>
              <w:top w:val="single" w:sz="4" w:space="0" w:color="auto"/>
              <w:left w:val="nil"/>
              <w:bottom w:val="single" w:sz="4" w:space="0" w:color="auto"/>
              <w:right w:val="single" w:sz="4" w:space="0" w:color="auto"/>
            </w:tcBorders>
            <w:noWrap/>
            <w:vAlign w:val="bottom"/>
            <w:hideMark/>
          </w:tcPr>
          <w:p w:rsidR="001C0E79" w:rsidRPr="006E4768" w:rsidRDefault="001C0E79" w:rsidP="001C0E79">
            <w:pPr>
              <w:rPr>
                <w:b/>
                <w:bCs/>
                <w:noProof/>
                <w:w w:val="150"/>
                <w:sz w:val="20"/>
                <w:szCs w:val="20"/>
              </w:rPr>
            </w:pPr>
            <w:r w:rsidRPr="006E4768">
              <w:rPr>
                <w:b/>
                <w:bCs/>
                <w:noProof/>
                <w:w w:val="150"/>
                <w:sz w:val="20"/>
                <w:szCs w:val="20"/>
              </w:rPr>
              <w:t xml:space="preserve">EQUIPEMENT DU FORAGE </w:t>
            </w:r>
          </w:p>
        </w:tc>
        <w:tc>
          <w:tcPr>
            <w:tcW w:w="1134" w:type="dxa"/>
            <w:tcBorders>
              <w:top w:val="nil"/>
              <w:left w:val="nil"/>
              <w:bottom w:val="single" w:sz="4" w:space="0" w:color="auto"/>
              <w:right w:val="single" w:sz="4" w:space="0" w:color="auto"/>
            </w:tcBorders>
            <w:noWrap/>
            <w:vAlign w:val="bottom"/>
            <w:hideMark/>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54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301</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Fourniture et pose de tubes PVC pleins 125-140</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mise à disposition des matériels et outils appropriés</w:t>
            </w:r>
          </w:p>
          <w:p w:rsidR="001C0E79" w:rsidRPr="006E4768" w:rsidRDefault="001C0E79" w:rsidP="00627A29">
            <w:pPr>
              <w:jc w:val="both"/>
              <w:rPr>
                <w:noProof/>
                <w:w w:val="150"/>
                <w:sz w:val="20"/>
                <w:szCs w:val="20"/>
              </w:rPr>
            </w:pPr>
            <w:r w:rsidRPr="006E4768">
              <w:rPr>
                <w:noProof/>
                <w:w w:val="150"/>
                <w:sz w:val="20"/>
                <w:szCs w:val="20"/>
              </w:rPr>
              <w:t xml:space="preserve">- Le choix des tubes crépines (calcul des ouvertures) </w:t>
            </w:r>
          </w:p>
          <w:p w:rsidR="001C0E79" w:rsidRPr="006E4768" w:rsidRDefault="001C0E79" w:rsidP="00627A29">
            <w:pPr>
              <w:jc w:val="both"/>
              <w:rPr>
                <w:noProof/>
                <w:w w:val="150"/>
                <w:sz w:val="20"/>
                <w:szCs w:val="20"/>
              </w:rPr>
            </w:pPr>
            <w:r w:rsidRPr="006E4768">
              <w:rPr>
                <w:noProof/>
                <w:w w:val="150"/>
                <w:sz w:val="20"/>
                <w:szCs w:val="20"/>
              </w:rPr>
              <w:t xml:space="preserve">- La fourniture sur les sites des tubes PVC pleins </w:t>
            </w:r>
          </w:p>
          <w:p w:rsidR="001C0E79" w:rsidRPr="006E4768" w:rsidRDefault="001C0E79" w:rsidP="00627A29">
            <w:pPr>
              <w:jc w:val="both"/>
              <w:rPr>
                <w:noProof/>
                <w:w w:val="150"/>
                <w:sz w:val="20"/>
                <w:szCs w:val="20"/>
              </w:rPr>
            </w:pPr>
            <w:r w:rsidRPr="006E4768">
              <w:rPr>
                <w:noProof/>
                <w:w w:val="150"/>
                <w:sz w:val="20"/>
                <w:szCs w:val="20"/>
              </w:rPr>
              <w:t>- La réception technique de conformité des tubes</w:t>
            </w:r>
          </w:p>
          <w:p w:rsidR="001C0E79" w:rsidRPr="006E4768" w:rsidRDefault="001C0E79" w:rsidP="00627A29">
            <w:pPr>
              <w:jc w:val="both"/>
              <w:rPr>
                <w:noProof/>
                <w:w w:val="150"/>
                <w:sz w:val="20"/>
                <w:szCs w:val="20"/>
              </w:rPr>
            </w:pPr>
            <w:r w:rsidRPr="006E4768">
              <w:rPr>
                <w:noProof/>
                <w:w w:val="150"/>
                <w:sz w:val="20"/>
                <w:szCs w:val="20"/>
              </w:rPr>
              <w:t xml:space="preserve">- La pose de toutes les colonnes de tubage dans les trous forés au moyen de matériels et outils </w:t>
            </w:r>
            <w:r w:rsidRPr="006E4768">
              <w:rPr>
                <w:noProof/>
                <w:w w:val="150"/>
                <w:sz w:val="20"/>
                <w:szCs w:val="20"/>
              </w:rPr>
              <w:lastRenderedPageBreak/>
              <w:t>appropriés</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lastRenderedPageBreak/>
              <w:t>ml</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262"/>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lastRenderedPageBreak/>
              <w:t>302</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hideMark/>
          </w:tcPr>
          <w:p w:rsidR="001C0E79" w:rsidRPr="006E4768" w:rsidRDefault="001C0E79" w:rsidP="00627A29">
            <w:pPr>
              <w:jc w:val="both"/>
              <w:rPr>
                <w:b/>
                <w:noProof/>
                <w:w w:val="150"/>
                <w:sz w:val="20"/>
                <w:szCs w:val="20"/>
              </w:rPr>
            </w:pPr>
            <w:r w:rsidRPr="006E4768">
              <w:rPr>
                <w:b/>
                <w:noProof/>
                <w:w w:val="150"/>
                <w:sz w:val="20"/>
                <w:szCs w:val="20"/>
              </w:rPr>
              <w:t>Fourniture et pose de tubes PVC pleins et crépines de diamètre 125-140  et de pression 10 bars</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mise à disposition des matériels et outils appropriés</w:t>
            </w:r>
          </w:p>
          <w:p w:rsidR="001C0E79" w:rsidRPr="006E4768" w:rsidRDefault="001C0E79" w:rsidP="00627A29">
            <w:pPr>
              <w:jc w:val="both"/>
              <w:rPr>
                <w:noProof/>
                <w:w w:val="150"/>
                <w:sz w:val="20"/>
                <w:szCs w:val="20"/>
              </w:rPr>
            </w:pPr>
            <w:r w:rsidRPr="006E4768">
              <w:rPr>
                <w:noProof/>
                <w:w w:val="150"/>
                <w:sz w:val="20"/>
                <w:szCs w:val="20"/>
              </w:rPr>
              <w:t xml:space="preserve">- Le choix des tubes crépines (calcul des ouvertures) </w:t>
            </w:r>
          </w:p>
          <w:p w:rsidR="001C0E79" w:rsidRPr="006E4768" w:rsidRDefault="001C0E79" w:rsidP="00627A29">
            <w:pPr>
              <w:jc w:val="both"/>
              <w:rPr>
                <w:noProof/>
                <w:w w:val="150"/>
                <w:sz w:val="20"/>
                <w:szCs w:val="20"/>
              </w:rPr>
            </w:pPr>
            <w:r w:rsidRPr="006E4768">
              <w:rPr>
                <w:noProof/>
                <w:w w:val="150"/>
                <w:sz w:val="20"/>
                <w:szCs w:val="20"/>
              </w:rPr>
              <w:t>- La fourniture sur les sites des tubes PVC pleins et crépines</w:t>
            </w:r>
          </w:p>
          <w:p w:rsidR="001C0E79" w:rsidRPr="006E4768" w:rsidRDefault="001C0E79" w:rsidP="00627A29">
            <w:pPr>
              <w:jc w:val="both"/>
              <w:rPr>
                <w:noProof/>
                <w:w w:val="150"/>
                <w:sz w:val="20"/>
                <w:szCs w:val="20"/>
              </w:rPr>
            </w:pPr>
            <w:r w:rsidRPr="006E4768">
              <w:rPr>
                <w:noProof/>
                <w:w w:val="150"/>
                <w:sz w:val="20"/>
                <w:szCs w:val="20"/>
              </w:rPr>
              <w:t>- La réception technique de conformité des tubes</w:t>
            </w:r>
          </w:p>
          <w:p w:rsidR="001C0E79" w:rsidRPr="006E4768" w:rsidRDefault="001C0E79" w:rsidP="00627A29">
            <w:pPr>
              <w:jc w:val="both"/>
              <w:rPr>
                <w:noProof/>
                <w:w w:val="150"/>
                <w:sz w:val="20"/>
                <w:szCs w:val="20"/>
              </w:rPr>
            </w:pPr>
            <w:r w:rsidRPr="006E4768">
              <w:rPr>
                <w:noProof/>
                <w:w w:val="150"/>
                <w:sz w:val="20"/>
                <w:szCs w:val="20"/>
              </w:rPr>
              <w:t>- La pose de toutes les colonnes de tubage dans les trous forés au moyen de matériels et outils appropriés</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ml</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49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303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Fourniture et pose de massif filtrant de gravier roulé calibré 1-2mm</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Le calcul du volume de gravier à introduire dans chaque forage</w:t>
            </w:r>
          </w:p>
          <w:p w:rsidR="001C0E79" w:rsidRPr="006E4768" w:rsidRDefault="001C0E79" w:rsidP="00627A29">
            <w:pPr>
              <w:jc w:val="both"/>
              <w:rPr>
                <w:noProof/>
                <w:w w:val="150"/>
                <w:sz w:val="20"/>
                <w:szCs w:val="20"/>
              </w:rPr>
            </w:pPr>
            <w:r w:rsidRPr="006E4768">
              <w:rPr>
                <w:noProof/>
                <w:w w:val="150"/>
                <w:sz w:val="20"/>
                <w:szCs w:val="20"/>
              </w:rPr>
              <w:t>- La fourniture sur les sites du gravier</w:t>
            </w:r>
          </w:p>
          <w:p w:rsidR="001C0E79" w:rsidRPr="006E4768" w:rsidRDefault="001C0E79" w:rsidP="00627A29">
            <w:pPr>
              <w:jc w:val="both"/>
              <w:rPr>
                <w:noProof/>
                <w:w w:val="150"/>
                <w:sz w:val="20"/>
                <w:szCs w:val="20"/>
              </w:rPr>
            </w:pPr>
            <w:r w:rsidRPr="006E4768">
              <w:rPr>
                <w:noProof/>
                <w:w w:val="150"/>
                <w:sz w:val="20"/>
                <w:szCs w:val="20"/>
              </w:rPr>
              <w:t>- Le calibrage et lavage à l’eau du gravier</w:t>
            </w:r>
          </w:p>
          <w:p w:rsidR="001C0E79" w:rsidRPr="006E4768" w:rsidRDefault="001C0E79" w:rsidP="00627A29">
            <w:pPr>
              <w:jc w:val="both"/>
              <w:rPr>
                <w:noProof/>
                <w:w w:val="150"/>
                <w:sz w:val="20"/>
                <w:szCs w:val="20"/>
              </w:rPr>
            </w:pPr>
            <w:r w:rsidRPr="006E4768">
              <w:rPr>
                <w:noProof/>
                <w:w w:val="150"/>
                <w:sz w:val="20"/>
                <w:szCs w:val="20"/>
              </w:rPr>
              <w:t>- L’introduction au moyen de matériels et outils appropriés du gravier dans l’espace annulaire avec contrôle du volume</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ml</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49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304</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Fourniture et pose d'un bouchon d'argile ou de bentonite (argile)</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xml:space="preserve">- La fourniture sur les sites des quantités d’argile nécessaires </w:t>
            </w:r>
          </w:p>
          <w:p w:rsidR="001C0E79" w:rsidRPr="006E4768" w:rsidRDefault="001C0E79" w:rsidP="00627A29">
            <w:pPr>
              <w:jc w:val="both"/>
              <w:rPr>
                <w:noProof/>
                <w:w w:val="150"/>
                <w:sz w:val="20"/>
                <w:szCs w:val="20"/>
              </w:rPr>
            </w:pPr>
            <w:r w:rsidRPr="006E4768">
              <w:rPr>
                <w:noProof/>
                <w:w w:val="150"/>
                <w:sz w:val="20"/>
                <w:szCs w:val="20"/>
              </w:rPr>
              <w:t xml:space="preserve">- La fabrication des pâtes </w:t>
            </w:r>
          </w:p>
          <w:p w:rsidR="001C0E79" w:rsidRPr="006E4768" w:rsidRDefault="001C0E79" w:rsidP="00627A29">
            <w:pPr>
              <w:jc w:val="both"/>
              <w:rPr>
                <w:noProof/>
                <w:w w:val="150"/>
                <w:sz w:val="20"/>
                <w:szCs w:val="20"/>
              </w:rPr>
            </w:pPr>
            <w:r w:rsidRPr="006E4768">
              <w:rPr>
                <w:noProof/>
                <w:w w:val="150"/>
                <w:sz w:val="20"/>
                <w:szCs w:val="20"/>
              </w:rPr>
              <w:t xml:space="preserve">- L’introduction  au moyen de matériels et outils appropriés des pâtes dans l’espace annulaire </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ml</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49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305</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Fourniture et mise en place de  tout venant</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xml:space="preserve">- La fourniture sur les sites du tout venant </w:t>
            </w:r>
          </w:p>
          <w:p w:rsidR="001C0E79" w:rsidRPr="006E4768" w:rsidRDefault="001C0E79" w:rsidP="00627A29">
            <w:pPr>
              <w:jc w:val="both"/>
              <w:rPr>
                <w:noProof/>
                <w:w w:val="150"/>
                <w:sz w:val="20"/>
                <w:szCs w:val="20"/>
              </w:rPr>
            </w:pPr>
            <w:r w:rsidRPr="006E4768">
              <w:rPr>
                <w:noProof/>
                <w:w w:val="150"/>
                <w:sz w:val="20"/>
                <w:szCs w:val="20"/>
              </w:rPr>
              <w:t xml:space="preserve">- L’introduction au moyen de matériels et outils appropriés du tout venant dans l’espace annulaire </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b/>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center"/>
          </w:tcPr>
          <w:p w:rsidR="001C0E79" w:rsidRPr="006E4768" w:rsidRDefault="001C0E79" w:rsidP="001C0E79">
            <w:pPr>
              <w:jc w:val="center"/>
              <w:rPr>
                <w:noProof/>
                <w:w w:val="150"/>
                <w:sz w:val="20"/>
                <w:szCs w:val="20"/>
              </w:rPr>
            </w:pPr>
            <w:r w:rsidRPr="006E4768">
              <w:rPr>
                <w:noProof/>
                <w:w w:val="150"/>
                <w:sz w:val="20"/>
                <w:szCs w:val="20"/>
              </w:rPr>
              <w:t>ml</w:t>
            </w:r>
          </w:p>
        </w:tc>
        <w:tc>
          <w:tcPr>
            <w:tcW w:w="1559" w:type="dxa"/>
            <w:tcBorders>
              <w:top w:val="nil"/>
              <w:left w:val="nil"/>
              <w:bottom w:val="single" w:sz="4" w:space="0" w:color="auto"/>
              <w:right w:val="single" w:sz="4" w:space="0" w:color="auto"/>
            </w:tcBorders>
            <w:noWrap/>
            <w:vAlign w:val="center"/>
          </w:tcPr>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49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306</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Mise en place d’une  tête du forage (cimentation en tête du forage)</w:t>
            </w:r>
          </w:p>
          <w:p w:rsidR="001C0E79" w:rsidRPr="006E4768" w:rsidRDefault="001C0E79" w:rsidP="00627A29">
            <w:pPr>
              <w:jc w:val="both"/>
              <w:rPr>
                <w:noProof/>
                <w:w w:val="150"/>
                <w:sz w:val="20"/>
                <w:szCs w:val="20"/>
              </w:rPr>
            </w:pPr>
            <w:r w:rsidRPr="006E4768">
              <w:rPr>
                <w:noProof/>
                <w:w w:val="150"/>
                <w:sz w:val="20"/>
                <w:szCs w:val="20"/>
              </w:rPr>
              <w:t xml:space="preserve">- La fourniture sur les sites des quantités de ciment et d’adjuvant nécessaires </w:t>
            </w:r>
          </w:p>
          <w:p w:rsidR="001C0E79" w:rsidRPr="006E4768" w:rsidRDefault="001C0E79" w:rsidP="00627A29">
            <w:pPr>
              <w:jc w:val="both"/>
              <w:rPr>
                <w:noProof/>
                <w:w w:val="150"/>
                <w:sz w:val="20"/>
                <w:szCs w:val="20"/>
              </w:rPr>
            </w:pPr>
            <w:r w:rsidRPr="006E4768">
              <w:rPr>
                <w:noProof/>
                <w:w w:val="150"/>
                <w:sz w:val="20"/>
                <w:szCs w:val="20"/>
              </w:rPr>
              <w:t xml:space="preserve">- La fabrication des barbotines </w:t>
            </w:r>
          </w:p>
          <w:p w:rsidR="001C0E79" w:rsidRPr="006E4768" w:rsidRDefault="001C0E79" w:rsidP="00627A29">
            <w:pPr>
              <w:jc w:val="both"/>
              <w:rPr>
                <w:noProof/>
                <w:w w:val="150"/>
                <w:sz w:val="20"/>
                <w:szCs w:val="20"/>
              </w:rPr>
            </w:pPr>
            <w:r w:rsidRPr="006E4768">
              <w:rPr>
                <w:noProof/>
                <w:w w:val="150"/>
                <w:sz w:val="20"/>
                <w:szCs w:val="20"/>
              </w:rPr>
              <w:t xml:space="preserve">- L’introduction au moyen de matériels et outils appropriés des barbotines dans l’espace annulaire </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1C0E79">
            <w:pPr>
              <w:rPr>
                <w:b/>
                <w:bCs/>
                <w:noProof/>
                <w:w w:val="150"/>
                <w:sz w:val="20"/>
                <w:szCs w:val="20"/>
              </w:rPr>
            </w:pPr>
            <w:r w:rsidRPr="006E4768">
              <w:rPr>
                <w:b/>
                <w:bCs/>
                <w:noProof/>
                <w:w w:val="150"/>
                <w:sz w:val="20"/>
                <w:szCs w:val="20"/>
              </w:rPr>
              <w:t xml:space="preserve">Mètre linéaire :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ml</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hideMark/>
          </w:tcPr>
          <w:p w:rsidR="001C0E79" w:rsidRPr="006E4768" w:rsidRDefault="001C0E79" w:rsidP="001C0E79">
            <w:pPr>
              <w:jc w:val="center"/>
              <w:rPr>
                <w:b/>
                <w:bCs/>
                <w:noProof/>
                <w:w w:val="150"/>
                <w:sz w:val="20"/>
                <w:szCs w:val="20"/>
              </w:rPr>
            </w:pPr>
            <w:r w:rsidRPr="006E4768">
              <w:rPr>
                <w:b/>
                <w:bCs/>
                <w:noProof/>
                <w:w w:val="150"/>
                <w:sz w:val="20"/>
                <w:szCs w:val="20"/>
              </w:rPr>
              <w:t>400</w:t>
            </w:r>
          </w:p>
        </w:tc>
        <w:tc>
          <w:tcPr>
            <w:tcW w:w="6220" w:type="dxa"/>
            <w:tcBorders>
              <w:top w:val="single" w:sz="4" w:space="0" w:color="auto"/>
              <w:left w:val="nil"/>
              <w:bottom w:val="single" w:sz="4" w:space="0" w:color="auto"/>
              <w:right w:val="single" w:sz="4" w:space="0" w:color="auto"/>
            </w:tcBorders>
            <w:noWrap/>
            <w:vAlign w:val="bottom"/>
            <w:hideMark/>
          </w:tcPr>
          <w:p w:rsidR="001C0E79" w:rsidRPr="006E4768" w:rsidRDefault="001C0E79" w:rsidP="001C0E79">
            <w:pPr>
              <w:rPr>
                <w:b/>
                <w:bCs/>
                <w:noProof/>
                <w:w w:val="150"/>
                <w:sz w:val="20"/>
                <w:szCs w:val="20"/>
              </w:rPr>
            </w:pPr>
            <w:r w:rsidRPr="006E4768">
              <w:rPr>
                <w:b/>
                <w:bCs/>
                <w:noProof/>
                <w:w w:val="150"/>
                <w:sz w:val="20"/>
                <w:szCs w:val="20"/>
              </w:rPr>
              <w:t>DEVELOPPEMENT ET ESSAI DE DEBIT</w:t>
            </w:r>
          </w:p>
        </w:tc>
        <w:tc>
          <w:tcPr>
            <w:tcW w:w="1134" w:type="dxa"/>
            <w:tcBorders>
              <w:top w:val="nil"/>
              <w:left w:val="nil"/>
              <w:bottom w:val="single" w:sz="4" w:space="0" w:color="auto"/>
              <w:right w:val="single" w:sz="4" w:space="0" w:color="auto"/>
            </w:tcBorders>
            <w:noWrap/>
            <w:vAlign w:val="bottom"/>
            <w:hideMark/>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81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401</w:t>
            </w:r>
          </w:p>
        </w:tc>
        <w:tc>
          <w:tcPr>
            <w:tcW w:w="6220" w:type="dxa"/>
            <w:tcBorders>
              <w:top w:val="single" w:sz="4" w:space="0" w:color="auto"/>
              <w:left w:val="nil"/>
              <w:bottom w:val="single" w:sz="4" w:space="0" w:color="auto"/>
              <w:right w:val="single" w:sz="4" w:space="0" w:color="000000"/>
            </w:tcBorders>
            <w:vAlign w:val="bottom"/>
            <w:hideMark/>
          </w:tcPr>
          <w:p w:rsidR="001C0E79" w:rsidRPr="006E4768" w:rsidRDefault="001C0E79" w:rsidP="00627A29">
            <w:pPr>
              <w:jc w:val="both"/>
              <w:rPr>
                <w:b/>
                <w:noProof/>
                <w:w w:val="150"/>
                <w:sz w:val="20"/>
                <w:szCs w:val="20"/>
              </w:rPr>
            </w:pPr>
            <w:r w:rsidRPr="006E4768">
              <w:rPr>
                <w:b/>
                <w:noProof/>
                <w:w w:val="150"/>
                <w:sz w:val="20"/>
                <w:szCs w:val="20"/>
              </w:rPr>
              <w:t>Nettoyage et Développement à l'air lift</w:t>
            </w:r>
          </w:p>
          <w:p w:rsidR="001C0E79" w:rsidRPr="006E4768" w:rsidRDefault="001C0E79" w:rsidP="00627A29">
            <w:pPr>
              <w:jc w:val="both"/>
              <w:rPr>
                <w:noProof/>
                <w:w w:val="150"/>
                <w:sz w:val="20"/>
                <w:szCs w:val="20"/>
              </w:rPr>
            </w:pPr>
            <w:r w:rsidRPr="006E4768">
              <w:rPr>
                <w:noProof/>
                <w:w w:val="150"/>
                <w:sz w:val="20"/>
                <w:szCs w:val="20"/>
              </w:rPr>
              <w:t xml:space="preserve">Ce prix rémunère la mise à disposition des matériels et outils appropriés et le soufflage des </w:t>
            </w:r>
            <w:r w:rsidRPr="006E4768">
              <w:rPr>
                <w:noProof/>
                <w:w w:val="150"/>
                <w:sz w:val="20"/>
                <w:szCs w:val="20"/>
              </w:rPr>
              <w:lastRenderedPageBreak/>
              <w:t>forages jusqu’à obtention de l’eau claire</w:t>
            </w:r>
          </w:p>
          <w:p w:rsidR="001C0E79" w:rsidRPr="006E4768" w:rsidRDefault="001C0E79" w:rsidP="00627A29">
            <w:pPr>
              <w:jc w:val="both"/>
              <w:rPr>
                <w:noProof/>
                <w:w w:val="150"/>
                <w:sz w:val="20"/>
                <w:szCs w:val="20"/>
              </w:rPr>
            </w:pPr>
            <w:r w:rsidRPr="006E4768">
              <w:rPr>
                <w:b/>
                <w:bCs/>
                <w:noProof/>
                <w:w w:val="150"/>
                <w:sz w:val="20"/>
                <w:szCs w:val="20"/>
              </w:rPr>
              <w:t>Heure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lastRenderedPageBreak/>
              <w:t>H</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1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lastRenderedPageBreak/>
              <w:t>402</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Essai de pompage</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mise à disposition des matériels et outils appropriés</w:t>
            </w:r>
          </w:p>
          <w:p w:rsidR="001C0E79" w:rsidRPr="006E4768" w:rsidRDefault="001C0E79" w:rsidP="00627A29">
            <w:pPr>
              <w:jc w:val="both"/>
              <w:rPr>
                <w:noProof/>
                <w:w w:val="150"/>
                <w:sz w:val="20"/>
                <w:szCs w:val="20"/>
              </w:rPr>
            </w:pPr>
            <w:r w:rsidRPr="006E4768">
              <w:rPr>
                <w:noProof/>
                <w:w w:val="150"/>
                <w:sz w:val="20"/>
                <w:szCs w:val="20"/>
              </w:rPr>
              <w:t>- Les pompages par paliers</w:t>
            </w:r>
          </w:p>
          <w:p w:rsidR="001C0E79" w:rsidRPr="006E4768" w:rsidRDefault="001C0E79" w:rsidP="00627A29">
            <w:pPr>
              <w:jc w:val="both"/>
              <w:rPr>
                <w:noProof/>
                <w:w w:val="150"/>
                <w:sz w:val="20"/>
                <w:szCs w:val="20"/>
              </w:rPr>
            </w:pPr>
            <w:r w:rsidRPr="006E4768">
              <w:rPr>
                <w:noProof/>
                <w:w w:val="150"/>
                <w:sz w:val="20"/>
                <w:szCs w:val="20"/>
              </w:rPr>
              <w:t>- Les mesures et relevés des débits et niveaux d’eau</w:t>
            </w:r>
          </w:p>
          <w:p w:rsidR="001C0E79" w:rsidRPr="006E4768" w:rsidRDefault="001C0E79" w:rsidP="00627A29">
            <w:pPr>
              <w:jc w:val="both"/>
              <w:rPr>
                <w:noProof/>
                <w:w w:val="150"/>
                <w:sz w:val="20"/>
                <w:szCs w:val="20"/>
              </w:rPr>
            </w:pPr>
            <w:r w:rsidRPr="006E4768">
              <w:rPr>
                <w:noProof/>
                <w:w w:val="150"/>
                <w:sz w:val="20"/>
                <w:szCs w:val="20"/>
              </w:rPr>
              <w:t>- La détermination des caractéristiques hydrauliques du forage</w:t>
            </w:r>
          </w:p>
          <w:p w:rsidR="001C0E79" w:rsidRPr="006E4768" w:rsidRDefault="001C0E79" w:rsidP="00627A29">
            <w:pPr>
              <w:jc w:val="both"/>
              <w:rPr>
                <w:noProof/>
                <w:w w:val="150"/>
                <w:sz w:val="20"/>
                <w:szCs w:val="20"/>
              </w:rPr>
            </w:pPr>
            <w:r w:rsidRPr="006E4768">
              <w:rPr>
                <w:noProof/>
                <w:w w:val="150"/>
                <w:sz w:val="20"/>
                <w:szCs w:val="20"/>
              </w:rPr>
              <w:t>- Le traçage des courbes caractéristiques</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b/>
                <w:bCs/>
                <w:noProof/>
                <w:w w:val="150"/>
                <w:sz w:val="20"/>
                <w:szCs w:val="20"/>
              </w:rPr>
            </w:pPr>
            <w:r w:rsidRPr="006E4768">
              <w:rPr>
                <w:b/>
                <w:bCs/>
                <w:noProof/>
                <w:w w:val="150"/>
                <w:sz w:val="20"/>
                <w:szCs w:val="20"/>
              </w:rPr>
              <w:t>Heure :</w:t>
            </w:r>
          </w:p>
        </w:tc>
        <w:tc>
          <w:tcPr>
            <w:tcW w:w="1134" w:type="dxa"/>
            <w:tcBorders>
              <w:top w:val="nil"/>
              <w:left w:val="nil"/>
              <w:bottom w:val="single" w:sz="4" w:space="0" w:color="auto"/>
              <w:right w:val="single" w:sz="4" w:space="0" w:color="auto"/>
            </w:tcBorders>
            <w:vAlign w:val="center"/>
          </w:tcPr>
          <w:p w:rsidR="001C0E79" w:rsidRPr="006E4768" w:rsidRDefault="001C0E79" w:rsidP="001C0E79">
            <w:pPr>
              <w:jc w:val="center"/>
              <w:rPr>
                <w:noProof/>
                <w:w w:val="150"/>
                <w:sz w:val="20"/>
                <w:szCs w:val="20"/>
              </w:rPr>
            </w:pPr>
            <w:r w:rsidRPr="006E4768">
              <w:rPr>
                <w:noProof/>
                <w:w w:val="150"/>
                <w:sz w:val="20"/>
                <w:szCs w:val="20"/>
              </w:rPr>
              <w:t>H</w:t>
            </w:r>
          </w:p>
        </w:tc>
        <w:tc>
          <w:tcPr>
            <w:tcW w:w="1559" w:type="dxa"/>
            <w:tcBorders>
              <w:top w:val="nil"/>
              <w:left w:val="nil"/>
              <w:bottom w:val="single" w:sz="4" w:space="0" w:color="auto"/>
              <w:right w:val="single" w:sz="4" w:space="0" w:color="auto"/>
            </w:tcBorders>
            <w:noWrap/>
            <w:vAlign w:val="center"/>
          </w:tcPr>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309"/>
        </w:trPr>
        <w:tc>
          <w:tcPr>
            <w:tcW w:w="1152" w:type="dxa"/>
            <w:tcBorders>
              <w:top w:val="nil"/>
              <w:left w:val="single" w:sz="4" w:space="0" w:color="auto"/>
              <w:bottom w:val="single" w:sz="4" w:space="0" w:color="auto"/>
              <w:right w:val="single" w:sz="4" w:space="0" w:color="auto"/>
            </w:tcBorders>
            <w:noWrap/>
            <w:vAlign w:val="bottom"/>
            <w:hideMark/>
          </w:tcPr>
          <w:p w:rsidR="001C0E79" w:rsidRPr="006E4768" w:rsidRDefault="001C0E79" w:rsidP="001C0E79">
            <w:pPr>
              <w:jc w:val="center"/>
              <w:rPr>
                <w:b/>
                <w:bCs/>
                <w:noProof/>
                <w:w w:val="150"/>
                <w:sz w:val="20"/>
                <w:szCs w:val="20"/>
              </w:rPr>
            </w:pPr>
            <w:r w:rsidRPr="006E4768">
              <w:rPr>
                <w:b/>
                <w:bCs/>
                <w:noProof/>
                <w:w w:val="150"/>
                <w:sz w:val="20"/>
                <w:szCs w:val="20"/>
              </w:rPr>
              <w:t>500</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1C0E79">
            <w:pPr>
              <w:rPr>
                <w:b/>
                <w:bCs/>
                <w:noProof/>
                <w:w w:val="150"/>
                <w:sz w:val="20"/>
                <w:szCs w:val="20"/>
              </w:rPr>
            </w:pPr>
            <w:r w:rsidRPr="006E4768">
              <w:rPr>
                <w:b/>
                <w:bCs/>
                <w:noProof/>
                <w:w w:val="150"/>
                <w:sz w:val="20"/>
                <w:szCs w:val="20"/>
              </w:rPr>
              <w:t>ANALYSE ET TRAITEMENT DE L’EAU</w:t>
            </w: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28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501</w:t>
            </w: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Analyse physico-chimique et bactériologique</w:t>
            </w:r>
          </w:p>
          <w:p w:rsidR="001C0E79" w:rsidRPr="006E4768" w:rsidRDefault="001C0E79" w:rsidP="00627A29">
            <w:pPr>
              <w:jc w:val="both"/>
              <w:rPr>
                <w:noProof/>
                <w:w w:val="150"/>
                <w:sz w:val="20"/>
                <w:szCs w:val="20"/>
              </w:rPr>
            </w:pPr>
            <w:r w:rsidRPr="006E4768">
              <w:rPr>
                <w:noProof/>
                <w:w w:val="150"/>
                <w:sz w:val="20"/>
                <w:szCs w:val="20"/>
              </w:rPr>
              <w:t>Ce prix rémunère :</w:t>
            </w:r>
          </w:p>
          <w:p w:rsidR="001C0E79" w:rsidRPr="006E4768" w:rsidRDefault="001C0E79" w:rsidP="00627A29">
            <w:pPr>
              <w:jc w:val="both"/>
              <w:rPr>
                <w:noProof/>
                <w:w w:val="150"/>
                <w:sz w:val="20"/>
                <w:szCs w:val="20"/>
              </w:rPr>
            </w:pPr>
            <w:r w:rsidRPr="006E4768">
              <w:rPr>
                <w:noProof/>
                <w:w w:val="150"/>
                <w:sz w:val="20"/>
                <w:szCs w:val="20"/>
              </w:rPr>
              <w:t>-Les prélèvements des échantillons et l’analyse par un laboratoire agréé</w:t>
            </w:r>
          </w:p>
          <w:p w:rsidR="001C0E79" w:rsidRPr="006E4768" w:rsidRDefault="001C0E79" w:rsidP="00627A29">
            <w:pPr>
              <w:jc w:val="both"/>
              <w:rPr>
                <w:noProof/>
                <w:w w:val="150"/>
                <w:sz w:val="20"/>
                <w:szCs w:val="20"/>
              </w:rPr>
            </w:pPr>
            <w:r w:rsidRPr="006E4768">
              <w:rPr>
                <w:noProof/>
                <w:w w:val="150"/>
                <w:sz w:val="20"/>
                <w:szCs w:val="20"/>
              </w:rPr>
              <w:t xml:space="preserve">-la fourniture du rapport d’analyse en 3 exemplaires </w:t>
            </w:r>
          </w:p>
          <w:p w:rsidR="001C0E79" w:rsidRPr="006E4768" w:rsidRDefault="001C0E79" w:rsidP="00627A29">
            <w:pPr>
              <w:jc w:val="both"/>
              <w:rPr>
                <w:b/>
                <w:noProof/>
                <w:w w:val="150"/>
                <w:sz w:val="20"/>
                <w:szCs w:val="20"/>
              </w:rPr>
            </w:pPr>
            <w:r w:rsidRPr="006E4768">
              <w:rPr>
                <w:b/>
                <w:noProof/>
                <w:w w:val="150"/>
                <w:sz w:val="20"/>
                <w:szCs w:val="20"/>
              </w:rPr>
              <w:t>Unité :</w:t>
            </w:r>
          </w:p>
        </w:tc>
        <w:tc>
          <w:tcPr>
            <w:tcW w:w="1134" w:type="dxa"/>
            <w:tcBorders>
              <w:top w:val="nil"/>
              <w:left w:val="nil"/>
              <w:bottom w:val="single" w:sz="4" w:space="0" w:color="auto"/>
              <w:right w:val="single" w:sz="4" w:space="0" w:color="auto"/>
            </w:tcBorders>
            <w:vAlign w:val="center"/>
          </w:tcPr>
          <w:p w:rsidR="001C0E79" w:rsidRPr="006E4768" w:rsidRDefault="001C0E79" w:rsidP="001C0E79">
            <w:pPr>
              <w:jc w:val="center"/>
              <w:rPr>
                <w:noProof/>
                <w:w w:val="150"/>
                <w:sz w:val="20"/>
                <w:szCs w:val="20"/>
              </w:rPr>
            </w:pPr>
            <w:r w:rsidRPr="006E4768">
              <w:rPr>
                <w:noProof/>
                <w:w w:val="150"/>
                <w:sz w:val="20"/>
                <w:szCs w:val="20"/>
              </w:rPr>
              <w:t>U</w:t>
            </w:r>
          </w:p>
        </w:tc>
        <w:tc>
          <w:tcPr>
            <w:tcW w:w="1559" w:type="dxa"/>
            <w:tcBorders>
              <w:top w:val="nil"/>
              <w:left w:val="nil"/>
              <w:bottom w:val="single" w:sz="4" w:space="0" w:color="auto"/>
              <w:right w:val="single" w:sz="4" w:space="0" w:color="auto"/>
            </w:tcBorders>
            <w:noWrap/>
            <w:vAlign w:val="center"/>
          </w:tcPr>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885"/>
        </w:trPr>
        <w:tc>
          <w:tcPr>
            <w:tcW w:w="1152" w:type="dxa"/>
            <w:tcBorders>
              <w:top w:val="nil"/>
              <w:left w:val="single" w:sz="4" w:space="0" w:color="auto"/>
              <w:bottom w:val="single" w:sz="4" w:space="0" w:color="auto"/>
              <w:right w:val="single" w:sz="4" w:space="0" w:color="auto"/>
            </w:tcBorders>
            <w:noWrap/>
            <w:vAlign w:val="bottom"/>
            <w:hideMark/>
          </w:tcPr>
          <w:p w:rsidR="001C0E79" w:rsidRPr="006E4768" w:rsidRDefault="001C0E79" w:rsidP="001C0E79">
            <w:pPr>
              <w:jc w:val="center"/>
              <w:rPr>
                <w:noProof/>
                <w:w w:val="150"/>
                <w:sz w:val="20"/>
                <w:szCs w:val="20"/>
              </w:rPr>
            </w:pPr>
            <w:r w:rsidRPr="006E4768">
              <w:rPr>
                <w:noProof/>
                <w:w w:val="150"/>
                <w:sz w:val="20"/>
                <w:szCs w:val="20"/>
              </w:rPr>
              <w:t>502</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 xml:space="preserve">Traitement de l’eau au chlore  </w:t>
            </w:r>
          </w:p>
          <w:p w:rsidR="001C0E79" w:rsidRPr="006E4768" w:rsidRDefault="001C0E79" w:rsidP="00627A29">
            <w:pPr>
              <w:jc w:val="both"/>
              <w:rPr>
                <w:noProof/>
                <w:w w:val="150"/>
                <w:sz w:val="20"/>
                <w:szCs w:val="20"/>
              </w:rPr>
            </w:pPr>
            <w:r w:rsidRPr="006E4768">
              <w:rPr>
                <w:noProof/>
                <w:w w:val="150"/>
                <w:sz w:val="20"/>
                <w:szCs w:val="20"/>
              </w:rPr>
              <w:t>Ce prix rémunère:</w:t>
            </w:r>
          </w:p>
          <w:p w:rsidR="001C0E79" w:rsidRPr="006E4768" w:rsidRDefault="001C0E79" w:rsidP="00627A29">
            <w:pPr>
              <w:jc w:val="both"/>
              <w:rPr>
                <w:noProof/>
                <w:w w:val="150"/>
                <w:sz w:val="20"/>
                <w:szCs w:val="20"/>
              </w:rPr>
            </w:pPr>
            <w:r w:rsidRPr="006E4768">
              <w:rPr>
                <w:noProof/>
                <w:w w:val="150"/>
                <w:sz w:val="20"/>
                <w:szCs w:val="20"/>
              </w:rPr>
              <w:t xml:space="preserve">-Les prélèvements des échantillons et l’analyse par un laboratoire agréé </w:t>
            </w:r>
          </w:p>
          <w:p w:rsidR="001C0E79" w:rsidRPr="006E4768" w:rsidRDefault="001C0E79" w:rsidP="00627A29">
            <w:pPr>
              <w:jc w:val="both"/>
              <w:rPr>
                <w:bCs/>
                <w:noProof/>
                <w:w w:val="150"/>
                <w:sz w:val="20"/>
                <w:szCs w:val="20"/>
              </w:rPr>
            </w:pPr>
            <w:r w:rsidRPr="006E4768">
              <w:rPr>
                <w:bCs/>
                <w:noProof/>
                <w:w w:val="150"/>
                <w:sz w:val="20"/>
                <w:szCs w:val="20"/>
              </w:rPr>
              <w:t>-La fourniture du rapport d’analyse en 3 exemplaires</w:t>
            </w:r>
          </w:p>
          <w:p w:rsidR="001C0E79" w:rsidRPr="006E4768" w:rsidRDefault="001C0E79" w:rsidP="00627A29">
            <w:pPr>
              <w:jc w:val="both"/>
              <w:rPr>
                <w:b/>
                <w:noProof/>
                <w:w w:val="150"/>
                <w:sz w:val="20"/>
                <w:szCs w:val="20"/>
              </w:rPr>
            </w:pPr>
            <w:r w:rsidRPr="006E4768">
              <w:rPr>
                <w:b/>
                <w:noProof/>
                <w:w w:val="150"/>
                <w:sz w:val="20"/>
                <w:szCs w:val="20"/>
              </w:rPr>
              <w:t>Unité :</w:t>
            </w:r>
          </w:p>
        </w:tc>
        <w:tc>
          <w:tcPr>
            <w:tcW w:w="1134" w:type="dxa"/>
            <w:tcBorders>
              <w:top w:val="nil"/>
              <w:left w:val="nil"/>
              <w:bottom w:val="single" w:sz="4" w:space="0" w:color="auto"/>
              <w:right w:val="single" w:sz="4" w:space="0" w:color="auto"/>
            </w:tcBorders>
            <w:vAlign w:val="center"/>
            <w:hideMark/>
          </w:tcPr>
          <w:p w:rsidR="001C0E79" w:rsidRPr="006E4768" w:rsidRDefault="001C0E79" w:rsidP="001C0E79">
            <w:pPr>
              <w:jc w:val="center"/>
              <w:rPr>
                <w:noProof/>
                <w:w w:val="150"/>
                <w:sz w:val="20"/>
                <w:szCs w:val="20"/>
              </w:rPr>
            </w:pPr>
            <w:r w:rsidRPr="006E4768">
              <w:rPr>
                <w:noProof/>
                <w:w w:val="150"/>
                <w:sz w:val="20"/>
                <w:szCs w:val="20"/>
              </w:rPr>
              <w:t>U</w:t>
            </w:r>
          </w:p>
        </w:tc>
        <w:tc>
          <w:tcPr>
            <w:tcW w:w="1559" w:type="dxa"/>
            <w:tcBorders>
              <w:top w:val="nil"/>
              <w:left w:val="nil"/>
              <w:bottom w:val="single" w:sz="4" w:space="0" w:color="auto"/>
              <w:right w:val="single" w:sz="4" w:space="0" w:color="auto"/>
            </w:tcBorders>
            <w:noWrap/>
            <w:vAlign w:val="center"/>
            <w:hideMark/>
          </w:tcPr>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hideMark/>
          </w:tcPr>
          <w:p w:rsidR="001C0E79" w:rsidRPr="006E4768" w:rsidRDefault="001C0E79" w:rsidP="001C0E79">
            <w:pPr>
              <w:rPr>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hideMark/>
          </w:tcPr>
          <w:p w:rsidR="001C0E79" w:rsidRPr="006E4768" w:rsidRDefault="001C0E79" w:rsidP="001C0E79">
            <w:pPr>
              <w:jc w:val="center"/>
              <w:rPr>
                <w:b/>
                <w:bCs/>
                <w:noProof/>
                <w:w w:val="150"/>
                <w:sz w:val="20"/>
                <w:szCs w:val="20"/>
              </w:rPr>
            </w:pPr>
            <w:r w:rsidRPr="006E4768">
              <w:rPr>
                <w:b/>
                <w:bCs/>
                <w:noProof/>
                <w:w w:val="150"/>
                <w:sz w:val="20"/>
                <w:szCs w:val="20"/>
              </w:rPr>
              <w:t>600</w:t>
            </w:r>
          </w:p>
        </w:tc>
        <w:tc>
          <w:tcPr>
            <w:tcW w:w="6220" w:type="dxa"/>
            <w:tcBorders>
              <w:top w:val="single" w:sz="4" w:space="0" w:color="auto"/>
              <w:left w:val="nil"/>
              <w:bottom w:val="single" w:sz="4" w:space="0" w:color="auto"/>
              <w:right w:val="single" w:sz="4" w:space="0" w:color="auto"/>
            </w:tcBorders>
            <w:noWrap/>
            <w:vAlign w:val="bottom"/>
            <w:hideMark/>
          </w:tcPr>
          <w:p w:rsidR="001C0E79" w:rsidRPr="006E4768" w:rsidRDefault="001C0E79" w:rsidP="001C0E79">
            <w:pPr>
              <w:rPr>
                <w:b/>
                <w:bCs/>
                <w:noProof/>
                <w:w w:val="150"/>
                <w:sz w:val="20"/>
                <w:szCs w:val="20"/>
              </w:rPr>
            </w:pPr>
            <w:r w:rsidRPr="006E4768">
              <w:rPr>
                <w:b/>
                <w:bCs/>
                <w:noProof/>
                <w:w w:val="150"/>
                <w:sz w:val="20"/>
                <w:szCs w:val="20"/>
              </w:rPr>
              <w:t>REALISATION DE LA SUPER STRUCTURE</w:t>
            </w:r>
          </w:p>
        </w:tc>
        <w:tc>
          <w:tcPr>
            <w:tcW w:w="1134" w:type="dxa"/>
            <w:tcBorders>
              <w:top w:val="nil"/>
              <w:left w:val="nil"/>
              <w:bottom w:val="single" w:sz="4" w:space="0" w:color="auto"/>
              <w:right w:val="single" w:sz="4" w:space="0" w:color="auto"/>
            </w:tcBorders>
            <w:noWrap/>
            <w:vAlign w:val="bottom"/>
            <w:hideMark/>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hideMark/>
          </w:tcPr>
          <w:p w:rsidR="001C0E79" w:rsidRPr="006E4768" w:rsidRDefault="001C0E79" w:rsidP="001C0E79">
            <w:pPr>
              <w:jc w:val="center"/>
              <w:rPr>
                <w:b/>
                <w:bCs/>
                <w:noProof/>
                <w:w w:val="150"/>
                <w:sz w:val="20"/>
                <w:szCs w:val="20"/>
              </w:rPr>
            </w:pPr>
            <w:r w:rsidRPr="006E4768">
              <w:rPr>
                <w:noProof/>
                <w:w w:val="150"/>
                <w:sz w:val="20"/>
                <w:szCs w:val="20"/>
              </w:rPr>
              <w:t>601</w:t>
            </w:r>
          </w:p>
        </w:tc>
        <w:tc>
          <w:tcPr>
            <w:tcW w:w="6220" w:type="dxa"/>
            <w:tcBorders>
              <w:top w:val="single" w:sz="4" w:space="0" w:color="auto"/>
              <w:left w:val="nil"/>
              <w:bottom w:val="single" w:sz="4" w:space="0" w:color="auto"/>
              <w:right w:val="single" w:sz="4" w:space="0" w:color="auto"/>
            </w:tcBorders>
            <w:noWrap/>
            <w:vAlign w:val="bottom"/>
            <w:hideMark/>
          </w:tcPr>
          <w:p w:rsidR="001C0E79" w:rsidRPr="006E4768" w:rsidRDefault="001C0E79" w:rsidP="00627A29">
            <w:pPr>
              <w:jc w:val="both"/>
              <w:rPr>
                <w:b/>
                <w:bCs/>
                <w:noProof/>
                <w:w w:val="150"/>
                <w:sz w:val="20"/>
                <w:szCs w:val="20"/>
              </w:rPr>
            </w:pPr>
            <w:r w:rsidRPr="006E4768">
              <w:rPr>
                <w:b/>
                <w:bCs/>
                <w:noProof/>
                <w:w w:val="150"/>
                <w:sz w:val="20"/>
                <w:szCs w:val="20"/>
              </w:rPr>
              <w:t>Dallage de propreté et dalle de couverture (circulaire)</w:t>
            </w:r>
          </w:p>
        </w:tc>
        <w:tc>
          <w:tcPr>
            <w:tcW w:w="1134" w:type="dxa"/>
            <w:tcBorders>
              <w:top w:val="nil"/>
              <w:left w:val="nil"/>
              <w:bottom w:val="single" w:sz="4" w:space="0" w:color="auto"/>
              <w:right w:val="single" w:sz="4" w:space="0" w:color="auto"/>
            </w:tcBorders>
            <w:noWrap/>
            <w:vAlign w:val="bottom"/>
            <w:hideMark/>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54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a)-</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 xml:space="preserve">Décapage du sol d'épaisseur 20 cm pour forme sous dalle de propreté et dalle de couverture </w:t>
            </w:r>
          </w:p>
          <w:p w:rsidR="001C0E79" w:rsidRPr="006E4768" w:rsidRDefault="001C0E79" w:rsidP="00627A29">
            <w:pPr>
              <w:jc w:val="both"/>
              <w:rPr>
                <w:noProof/>
                <w:w w:val="150"/>
                <w:sz w:val="20"/>
                <w:szCs w:val="20"/>
              </w:rPr>
            </w:pPr>
            <w:r w:rsidRPr="006E4768">
              <w:rPr>
                <w:noProof/>
                <w:w w:val="150"/>
                <w:sz w:val="20"/>
                <w:szCs w:val="20"/>
              </w:rPr>
              <w:t>Ce prix rémunère le terrassement et le dégagement et rangement des déblais loin du site, y compris toutes sujétions</w:t>
            </w:r>
          </w:p>
          <w:p w:rsidR="001C0E79" w:rsidRPr="006E4768" w:rsidRDefault="001C0E79" w:rsidP="00627A29">
            <w:pPr>
              <w:jc w:val="both"/>
              <w:rPr>
                <w:noProof/>
                <w:w w:val="150"/>
                <w:sz w:val="20"/>
                <w:szCs w:val="20"/>
              </w:rPr>
            </w:pPr>
            <w:r w:rsidRPr="006E4768">
              <w:rPr>
                <w:b/>
                <w:bCs/>
                <w:noProof/>
                <w:w w:val="150"/>
                <w:sz w:val="20"/>
                <w:szCs w:val="20"/>
              </w:rPr>
              <w:t>Mètre carré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2</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767"/>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b)-</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Forme de sable stabilisé d'épaisseur 20 cm sous dalle de propreté et dalle de couverture</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fourniture du sable et du ciment</w:t>
            </w:r>
          </w:p>
          <w:p w:rsidR="001C0E79" w:rsidRPr="006E4768" w:rsidRDefault="001C0E79" w:rsidP="00627A29">
            <w:pPr>
              <w:jc w:val="both"/>
              <w:rPr>
                <w:noProof/>
                <w:w w:val="150"/>
                <w:sz w:val="20"/>
                <w:szCs w:val="20"/>
              </w:rPr>
            </w:pPr>
            <w:r w:rsidRPr="006E4768">
              <w:rPr>
                <w:noProof/>
                <w:w w:val="150"/>
                <w:sz w:val="20"/>
                <w:szCs w:val="20"/>
              </w:rPr>
              <w:t>- La fabrication et la pose de la forme, y compris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79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c)-</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000000"/>
            </w:tcBorders>
            <w:hideMark/>
          </w:tcPr>
          <w:p w:rsidR="001C0E79" w:rsidRPr="006E4768" w:rsidRDefault="001C0E79" w:rsidP="00627A29">
            <w:pPr>
              <w:jc w:val="both"/>
              <w:rPr>
                <w:b/>
                <w:noProof/>
                <w:w w:val="150"/>
                <w:sz w:val="20"/>
                <w:szCs w:val="20"/>
              </w:rPr>
            </w:pPr>
            <w:r w:rsidRPr="006E4768">
              <w:rPr>
                <w:b/>
                <w:noProof/>
                <w:w w:val="150"/>
                <w:sz w:val="20"/>
                <w:szCs w:val="20"/>
              </w:rPr>
              <w:t>Béton légèrement armé dosé à 350 kg/m3 pour margelle basse et dalle de propreté y compris rigoles de collecte des eaux usées (601c, d, 602b et 705)</w:t>
            </w:r>
          </w:p>
          <w:p w:rsidR="001C0E79" w:rsidRPr="006E4768" w:rsidRDefault="001C0E79" w:rsidP="00627A29">
            <w:pPr>
              <w:tabs>
                <w:tab w:val="left" w:pos="3405"/>
              </w:tabs>
              <w:jc w:val="both"/>
              <w:rPr>
                <w:noProof/>
                <w:w w:val="150"/>
                <w:sz w:val="20"/>
                <w:szCs w:val="20"/>
              </w:rPr>
            </w:pPr>
            <w:r w:rsidRPr="006E4768">
              <w:rPr>
                <w:noProof/>
                <w:w w:val="150"/>
                <w:sz w:val="20"/>
                <w:szCs w:val="20"/>
              </w:rPr>
              <w:t>Ce prix comprend :</w:t>
            </w:r>
            <w:r w:rsidR="00627A29" w:rsidRPr="006E4768">
              <w:rPr>
                <w:noProof/>
                <w:w w:val="150"/>
                <w:sz w:val="20"/>
                <w:szCs w:val="20"/>
              </w:rPr>
              <w:tab/>
            </w:r>
          </w:p>
          <w:p w:rsidR="001C0E79" w:rsidRPr="006E4768" w:rsidRDefault="001C0E79" w:rsidP="00627A29">
            <w:pPr>
              <w:jc w:val="both"/>
              <w:rPr>
                <w:noProof/>
                <w:w w:val="150"/>
                <w:sz w:val="20"/>
                <w:szCs w:val="20"/>
              </w:rPr>
            </w:pPr>
            <w:r w:rsidRPr="006E4768">
              <w:rPr>
                <w:noProof/>
                <w:w w:val="150"/>
                <w:sz w:val="20"/>
                <w:szCs w:val="20"/>
              </w:rPr>
              <w:t>- La fourniture des agrégats et du ciment</w:t>
            </w:r>
          </w:p>
          <w:p w:rsidR="001C0E79" w:rsidRPr="006E4768" w:rsidRDefault="001C0E79" w:rsidP="00627A29">
            <w:pPr>
              <w:jc w:val="both"/>
              <w:rPr>
                <w:noProof/>
                <w:w w:val="150"/>
                <w:sz w:val="20"/>
                <w:szCs w:val="20"/>
              </w:rPr>
            </w:pPr>
            <w:r w:rsidRPr="006E4768">
              <w:rPr>
                <w:noProof/>
                <w:w w:val="150"/>
                <w:sz w:val="20"/>
                <w:szCs w:val="20"/>
              </w:rPr>
              <w:t>- La fourniture et le façonnage des ferraillages</w:t>
            </w:r>
          </w:p>
          <w:p w:rsidR="001C0E79" w:rsidRPr="006E4768" w:rsidRDefault="001C0E79" w:rsidP="00627A29">
            <w:pPr>
              <w:jc w:val="both"/>
              <w:rPr>
                <w:noProof/>
                <w:w w:val="150"/>
                <w:sz w:val="20"/>
                <w:szCs w:val="20"/>
              </w:rPr>
            </w:pPr>
            <w:r w:rsidRPr="006E4768">
              <w:rPr>
                <w:noProof/>
                <w:w w:val="150"/>
                <w:sz w:val="20"/>
                <w:szCs w:val="20"/>
              </w:rPr>
              <w:t>- La fourniture et façonnage des coffrages</w:t>
            </w:r>
          </w:p>
          <w:p w:rsidR="001C0E79" w:rsidRPr="006E4768" w:rsidRDefault="001C0E79" w:rsidP="00627A29">
            <w:pPr>
              <w:jc w:val="both"/>
              <w:rPr>
                <w:noProof/>
                <w:w w:val="150"/>
                <w:sz w:val="20"/>
                <w:szCs w:val="20"/>
              </w:rPr>
            </w:pPr>
            <w:r w:rsidRPr="006E4768">
              <w:rPr>
                <w:noProof/>
                <w:w w:val="150"/>
                <w:sz w:val="20"/>
                <w:szCs w:val="20"/>
              </w:rPr>
              <w:t>- La fabrication et la pose du béton, y compris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36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d)-</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nil"/>
            </w:tcBorders>
            <w:vAlign w:val="bottom"/>
            <w:hideMark/>
          </w:tcPr>
          <w:p w:rsidR="001C0E79" w:rsidRPr="006E4768" w:rsidRDefault="001C0E79" w:rsidP="00627A29">
            <w:pPr>
              <w:jc w:val="both"/>
              <w:rPr>
                <w:b/>
                <w:noProof/>
                <w:w w:val="150"/>
                <w:sz w:val="20"/>
                <w:szCs w:val="20"/>
              </w:rPr>
            </w:pPr>
            <w:r w:rsidRPr="006E4768">
              <w:rPr>
                <w:b/>
                <w:noProof/>
                <w:w w:val="150"/>
                <w:sz w:val="20"/>
                <w:szCs w:val="20"/>
              </w:rPr>
              <w:lastRenderedPageBreak/>
              <w:t>Béton armé dosé à 350 kg/m3 pour dalle de couverture</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lastRenderedPageBreak/>
              <w:t>- La fourniture des agrégats et du ciment</w:t>
            </w:r>
          </w:p>
          <w:p w:rsidR="001C0E79" w:rsidRPr="006E4768" w:rsidRDefault="001C0E79" w:rsidP="00627A29">
            <w:pPr>
              <w:jc w:val="both"/>
              <w:rPr>
                <w:noProof/>
                <w:w w:val="150"/>
                <w:sz w:val="20"/>
                <w:szCs w:val="20"/>
              </w:rPr>
            </w:pPr>
            <w:r w:rsidRPr="006E4768">
              <w:rPr>
                <w:noProof/>
                <w:w w:val="150"/>
                <w:sz w:val="20"/>
                <w:szCs w:val="20"/>
              </w:rPr>
              <w:t>- La fourniture et le façonnage des ferraillages</w:t>
            </w:r>
          </w:p>
          <w:p w:rsidR="001C0E79" w:rsidRPr="006E4768" w:rsidRDefault="001C0E79" w:rsidP="00627A29">
            <w:pPr>
              <w:jc w:val="both"/>
              <w:rPr>
                <w:noProof/>
                <w:w w:val="150"/>
                <w:sz w:val="20"/>
                <w:szCs w:val="20"/>
              </w:rPr>
            </w:pPr>
            <w:r w:rsidRPr="006E4768">
              <w:rPr>
                <w:noProof/>
                <w:w w:val="150"/>
                <w:sz w:val="20"/>
                <w:szCs w:val="20"/>
              </w:rPr>
              <w:t>- La fourniture et façonnage des coffrages</w:t>
            </w:r>
          </w:p>
          <w:p w:rsidR="001C0E79" w:rsidRPr="006E4768" w:rsidRDefault="001C0E79" w:rsidP="00627A29">
            <w:pPr>
              <w:jc w:val="both"/>
              <w:rPr>
                <w:noProof/>
                <w:w w:val="150"/>
                <w:sz w:val="20"/>
                <w:szCs w:val="20"/>
              </w:rPr>
            </w:pPr>
            <w:r w:rsidRPr="006E4768">
              <w:rPr>
                <w:noProof/>
                <w:w w:val="150"/>
                <w:sz w:val="20"/>
                <w:szCs w:val="20"/>
              </w:rPr>
              <w:t>- La fabrication et la pose du béton, y compris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single" w:sz="4" w:space="0" w:color="auto"/>
              <w:bottom w:val="single" w:sz="4" w:space="0" w:color="auto"/>
              <w:right w:val="single" w:sz="4" w:space="0" w:color="auto"/>
            </w:tcBorders>
            <w:vAlign w:val="center"/>
          </w:tcPr>
          <w:p w:rsidR="001C0E79" w:rsidRPr="006E4768" w:rsidRDefault="001C0E79" w:rsidP="001C0E79">
            <w:pPr>
              <w:jc w:val="center"/>
              <w:rPr>
                <w:noProof/>
                <w:w w:val="150"/>
                <w:sz w:val="20"/>
                <w:szCs w:val="20"/>
              </w:rPr>
            </w:pPr>
            <w:r w:rsidRPr="006E4768">
              <w:rPr>
                <w:noProof/>
                <w:w w:val="150"/>
                <w:sz w:val="20"/>
                <w:szCs w:val="20"/>
              </w:rPr>
              <w:lastRenderedPageBreak/>
              <w:t>m</w:t>
            </w:r>
            <w:r w:rsidRPr="006E4768">
              <w:rPr>
                <w:noProof/>
                <w:w w:val="150"/>
                <w:sz w:val="20"/>
                <w:szCs w:val="20"/>
                <w:vertAlign w:val="superscript"/>
              </w:rPr>
              <w:t>3</w:t>
            </w: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center"/>
          </w:tcPr>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36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b/>
                <w:noProof/>
                <w:w w:val="150"/>
                <w:sz w:val="20"/>
                <w:szCs w:val="20"/>
              </w:rPr>
            </w:pPr>
            <w:r w:rsidRPr="006E4768">
              <w:rPr>
                <w:b/>
                <w:noProof/>
                <w:w w:val="150"/>
                <w:sz w:val="20"/>
                <w:szCs w:val="20"/>
              </w:rPr>
              <w:lastRenderedPageBreak/>
              <w:t>602</w:t>
            </w:r>
          </w:p>
        </w:tc>
        <w:tc>
          <w:tcPr>
            <w:tcW w:w="6220" w:type="dxa"/>
            <w:tcBorders>
              <w:top w:val="single" w:sz="4" w:space="0" w:color="auto"/>
              <w:left w:val="nil"/>
              <w:bottom w:val="single" w:sz="4" w:space="0" w:color="auto"/>
              <w:right w:val="nil"/>
            </w:tcBorders>
            <w:vAlign w:val="bottom"/>
            <w:hideMark/>
          </w:tcPr>
          <w:p w:rsidR="001C0E79" w:rsidRPr="006E4768" w:rsidRDefault="001C0E79" w:rsidP="001C0E79">
            <w:pPr>
              <w:rPr>
                <w:b/>
                <w:noProof/>
                <w:w w:val="150"/>
                <w:sz w:val="20"/>
                <w:szCs w:val="20"/>
              </w:rPr>
            </w:pPr>
            <w:r w:rsidRPr="006E4768">
              <w:rPr>
                <w:b/>
                <w:noProof/>
                <w:w w:val="150"/>
                <w:sz w:val="20"/>
                <w:szCs w:val="20"/>
              </w:rPr>
              <w:t xml:space="preserve">Système d’assainissement </w:t>
            </w:r>
          </w:p>
        </w:tc>
        <w:tc>
          <w:tcPr>
            <w:tcW w:w="1134" w:type="dxa"/>
            <w:tcBorders>
              <w:top w:val="nil"/>
              <w:left w:val="single" w:sz="4" w:space="0" w:color="auto"/>
              <w:bottom w:val="single" w:sz="4" w:space="0" w:color="auto"/>
              <w:right w:val="single" w:sz="4" w:space="0" w:color="auto"/>
            </w:tcBorders>
            <w:vAlign w:val="bottom"/>
          </w:tcPr>
          <w:p w:rsidR="001C0E79" w:rsidRPr="006E4768" w:rsidRDefault="001C0E79" w:rsidP="001C0E79">
            <w:pPr>
              <w:jc w:val="center"/>
              <w:rPr>
                <w:b/>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right"/>
              <w:rPr>
                <w:b/>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b/>
                <w:noProof/>
                <w:w w:val="150"/>
                <w:sz w:val="20"/>
                <w:szCs w:val="20"/>
              </w:rPr>
            </w:pPr>
          </w:p>
        </w:tc>
      </w:tr>
      <w:tr w:rsidR="001C0E79" w:rsidRPr="006E4768" w:rsidTr="00B506BA">
        <w:trPr>
          <w:trHeight w:val="28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a)-</w:t>
            </w: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 xml:space="preserve">Fouilles pour puits perdu et tuyauterie d’assainissement </w:t>
            </w:r>
          </w:p>
          <w:p w:rsidR="001C0E79" w:rsidRPr="006E4768" w:rsidRDefault="001C0E79" w:rsidP="00627A29">
            <w:pPr>
              <w:jc w:val="both"/>
              <w:rPr>
                <w:noProof/>
                <w:w w:val="150"/>
                <w:sz w:val="20"/>
                <w:szCs w:val="20"/>
              </w:rPr>
            </w:pPr>
            <w:r w:rsidRPr="006E4768">
              <w:rPr>
                <w:noProof/>
                <w:w w:val="150"/>
                <w:sz w:val="20"/>
                <w:szCs w:val="20"/>
              </w:rPr>
              <w:t>Ce prix rémunère le terrassement et le dégagement et rangement des déblais loin du site, y compris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5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b)-</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Béton armé dosé à 350 kg/m3 pour puits perdu en buses perforées</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fourniture des agrégats et du ciment</w:t>
            </w:r>
          </w:p>
          <w:p w:rsidR="001C0E79" w:rsidRPr="006E4768" w:rsidRDefault="001C0E79" w:rsidP="00627A29">
            <w:pPr>
              <w:jc w:val="both"/>
              <w:rPr>
                <w:noProof/>
                <w:w w:val="150"/>
                <w:sz w:val="20"/>
                <w:szCs w:val="20"/>
              </w:rPr>
            </w:pPr>
            <w:r w:rsidRPr="006E4768">
              <w:rPr>
                <w:noProof/>
                <w:w w:val="150"/>
                <w:sz w:val="20"/>
                <w:szCs w:val="20"/>
              </w:rPr>
              <w:t>- La fourniture et le façonnage des ferraillages</w:t>
            </w:r>
          </w:p>
          <w:p w:rsidR="001C0E79" w:rsidRPr="006E4768" w:rsidRDefault="001C0E79" w:rsidP="00627A29">
            <w:pPr>
              <w:jc w:val="both"/>
              <w:rPr>
                <w:noProof/>
                <w:w w:val="150"/>
                <w:sz w:val="20"/>
                <w:szCs w:val="20"/>
              </w:rPr>
            </w:pPr>
            <w:r w:rsidRPr="006E4768">
              <w:rPr>
                <w:noProof/>
                <w:w w:val="150"/>
                <w:sz w:val="20"/>
                <w:szCs w:val="20"/>
              </w:rPr>
              <w:t>- La mise à disposition des moules à buse ou la fourniture et façonnage des coffrages</w:t>
            </w:r>
          </w:p>
          <w:p w:rsidR="001C0E79" w:rsidRPr="006E4768" w:rsidRDefault="001C0E79" w:rsidP="00627A29">
            <w:pPr>
              <w:jc w:val="both"/>
              <w:rPr>
                <w:noProof/>
                <w:w w:val="150"/>
                <w:sz w:val="20"/>
                <w:szCs w:val="20"/>
              </w:rPr>
            </w:pPr>
            <w:r w:rsidRPr="006E4768">
              <w:rPr>
                <w:noProof/>
                <w:w w:val="150"/>
                <w:sz w:val="20"/>
                <w:szCs w:val="20"/>
              </w:rPr>
              <w:t>- La fabrication des buses</w:t>
            </w:r>
          </w:p>
          <w:p w:rsidR="001C0E79" w:rsidRPr="006E4768" w:rsidRDefault="001C0E79" w:rsidP="00627A29">
            <w:pPr>
              <w:jc w:val="both"/>
              <w:rPr>
                <w:noProof/>
                <w:w w:val="150"/>
                <w:sz w:val="20"/>
                <w:szCs w:val="20"/>
              </w:rPr>
            </w:pPr>
            <w:r w:rsidRPr="006E4768">
              <w:rPr>
                <w:noProof/>
                <w:w w:val="150"/>
                <w:sz w:val="20"/>
                <w:szCs w:val="20"/>
              </w:rPr>
              <w:t>- La perforation des buses d’infiltration</w:t>
            </w:r>
          </w:p>
          <w:p w:rsidR="001C0E79" w:rsidRPr="006E4768" w:rsidRDefault="001C0E79" w:rsidP="00627A29">
            <w:pPr>
              <w:jc w:val="both"/>
              <w:rPr>
                <w:noProof/>
                <w:w w:val="150"/>
                <w:sz w:val="20"/>
                <w:szCs w:val="20"/>
              </w:rPr>
            </w:pPr>
            <w:r w:rsidRPr="006E4768">
              <w:rPr>
                <w:noProof/>
                <w:w w:val="150"/>
                <w:sz w:val="20"/>
                <w:szCs w:val="20"/>
              </w:rPr>
              <w:t xml:space="preserve">- La pose des buses, </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5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c)-</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bCs/>
                <w:noProof/>
                <w:w w:val="150"/>
                <w:sz w:val="20"/>
                <w:szCs w:val="20"/>
              </w:rPr>
            </w:pPr>
            <w:r w:rsidRPr="006E4768">
              <w:rPr>
                <w:b/>
                <w:bCs/>
                <w:noProof/>
                <w:w w:val="150"/>
                <w:sz w:val="20"/>
                <w:szCs w:val="20"/>
              </w:rPr>
              <w:t>Fourniture et pose de Tuyauterie en PVC simple de diamètre 125mm</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fourniture et pose du tuyau en PVC</w:t>
            </w:r>
          </w:p>
          <w:p w:rsidR="001C0E79" w:rsidRPr="006E4768" w:rsidRDefault="001C0E79" w:rsidP="00627A29">
            <w:pPr>
              <w:jc w:val="both"/>
              <w:rPr>
                <w:noProof/>
                <w:w w:val="150"/>
                <w:sz w:val="20"/>
                <w:szCs w:val="20"/>
              </w:rPr>
            </w:pPr>
            <w:r w:rsidRPr="006E4768">
              <w:rPr>
                <w:noProof/>
                <w:w w:val="150"/>
                <w:sz w:val="20"/>
                <w:szCs w:val="20"/>
              </w:rPr>
              <w:t>- le creusement de la tranchée et le recouvrement par du tout venant</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b/>
                <w:bCs/>
                <w:noProof/>
                <w:w w:val="150"/>
                <w:sz w:val="20"/>
                <w:szCs w:val="20"/>
              </w:rPr>
            </w:pPr>
            <w:r w:rsidRPr="006E4768">
              <w:rPr>
                <w:b/>
                <w:bCs/>
                <w:noProof/>
                <w:w w:val="150"/>
                <w:sz w:val="20"/>
                <w:szCs w:val="20"/>
              </w:rPr>
              <w:t>Mètre linéaire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ml</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5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d)-</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bCs/>
                <w:noProof/>
                <w:w w:val="150"/>
                <w:sz w:val="20"/>
                <w:szCs w:val="20"/>
              </w:rPr>
            </w:pPr>
            <w:r w:rsidRPr="006E4768">
              <w:rPr>
                <w:b/>
                <w:bCs/>
                <w:noProof/>
                <w:w w:val="150"/>
                <w:sz w:val="20"/>
                <w:szCs w:val="20"/>
              </w:rPr>
              <w:t xml:space="preserve"> Fourniture et pose d’un Avaloir en grille métallique conformément au plan</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fourniture et pose de l’avaloir en grille métallique</w:t>
            </w:r>
          </w:p>
          <w:p w:rsidR="001C0E79" w:rsidRPr="006E4768" w:rsidRDefault="001C0E79" w:rsidP="00627A29">
            <w:pPr>
              <w:jc w:val="both"/>
              <w:rPr>
                <w:noProof/>
                <w:w w:val="150"/>
                <w:sz w:val="20"/>
                <w:szCs w:val="20"/>
              </w:rPr>
            </w:pPr>
            <w:r w:rsidRPr="006E4768">
              <w:rPr>
                <w:noProof/>
                <w:w w:val="150"/>
                <w:sz w:val="20"/>
                <w:szCs w:val="20"/>
              </w:rPr>
              <w:t>- et toutes sujétions</w:t>
            </w:r>
          </w:p>
          <w:p w:rsidR="001C0E79" w:rsidRPr="006E4768" w:rsidRDefault="001C0E79" w:rsidP="00627A29">
            <w:pPr>
              <w:jc w:val="both"/>
              <w:rPr>
                <w:b/>
                <w:bCs/>
                <w:noProof/>
                <w:w w:val="150"/>
                <w:sz w:val="20"/>
                <w:szCs w:val="20"/>
              </w:rPr>
            </w:pPr>
            <w:r w:rsidRPr="006E4768">
              <w:rPr>
                <w:b/>
                <w:bCs/>
                <w:noProof/>
                <w:w w:val="150"/>
                <w:sz w:val="20"/>
                <w:szCs w:val="20"/>
              </w:rPr>
              <w:t>Unité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r w:rsidRPr="006E4768">
              <w:rPr>
                <w:noProof/>
                <w:w w:val="150"/>
                <w:sz w:val="20"/>
                <w:szCs w:val="20"/>
              </w:rPr>
              <w:t>U</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227"/>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b/>
                <w:noProof/>
                <w:w w:val="150"/>
                <w:sz w:val="20"/>
                <w:szCs w:val="20"/>
              </w:rPr>
            </w:pPr>
            <w:r w:rsidRPr="006E4768">
              <w:rPr>
                <w:b/>
                <w:noProof/>
                <w:w w:val="150"/>
                <w:sz w:val="20"/>
                <w:szCs w:val="20"/>
              </w:rPr>
              <w:t>700</w:t>
            </w: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1C0E79">
            <w:pPr>
              <w:rPr>
                <w:b/>
                <w:bCs/>
                <w:noProof/>
                <w:w w:val="150"/>
                <w:sz w:val="20"/>
                <w:szCs w:val="20"/>
              </w:rPr>
            </w:pPr>
            <w:r w:rsidRPr="006E4768">
              <w:rPr>
                <w:b/>
                <w:bCs/>
                <w:noProof/>
                <w:w w:val="150"/>
                <w:sz w:val="20"/>
                <w:szCs w:val="20"/>
              </w:rPr>
              <w:t xml:space="preserve">REALISATION DE LA CLOTURE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rPr>
                <w:b/>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rPr>
                <w:b/>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b/>
                <w:noProof/>
                <w:w w:val="150"/>
                <w:sz w:val="20"/>
                <w:szCs w:val="20"/>
              </w:rPr>
            </w:pPr>
          </w:p>
        </w:tc>
      </w:tr>
      <w:tr w:rsidR="001C0E79" w:rsidRPr="006E4768" w:rsidTr="00B506BA">
        <w:trPr>
          <w:trHeight w:val="28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701</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 xml:space="preserve">Fouilles pour fondations des murs </w:t>
            </w:r>
          </w:p>
          <w:p w:rsidR="001C0E79" w:rsidRPr="006E4768" w:rsidRDefault="001C0E79" w:rsidP="00627A29">
            <w:pPr>
              <w:jc w:val="both"/>
              <w:rPr>
                <w:noProof/>
                <w:w w:val="150"/>
                <w:sz w:val="20"/>
                <w:szCs w:val="20"/>
              </w:rPr>
            </w:pPr>
            <w:r w:rsidRPr="006E4768">
              <w:rPr>
                <w:noProof/>
                <w:w w:val="150"/>
                <w:sz w:val="20"/>
                <w:szCs w:val="20"/>
              </w:rPr>
              <w:t>Ce prix rémunère le terrassement et le dégagement et rangement des déblais loin du site, y compris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nil"/>
              <w:bottom w:val="single" w:sz="4" w:space="0" w:color="auto"/>
              <w:right w:val="single" w:sz="4" w:space="0" w:color="auto"/>
            </w:tcBorders>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25"/>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702</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Béton de propreté dosé à 150 kg/m3 pour fond de fouilles</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fourniture des agrégats et du ciment</w:t>
            </w:r>
          </w:p>
          <w:p w:rsidR="001C0E79" w:rsidRPr="006E4768" w:rsidRDefault="001C0E79" w:rsidP="00627A29">
            <w:pPr>
              <w:jc w:val="both"/>
              <w:rPr>
                <w:noProof/>
                <w:w w:val="150"/>
                <w:sz w:val="20"/>
                <w:szCs w:val="20"/>
              </w:rPr>
            </w:pPr>
            <w:r w:rsidRPr="006E4768">
              <w:rPr>
                <w:noProof/>
                <w:w w:val="150"/>
                <w:sz w:val="20"/>
                <w:szCs w:val="20"/>
              </w:rPr>
              <w:t>- La fabrication et la pose du béton, y compris toutes sujétions</w:t>
            </w:r>
          </w:p>
          <w:p w:rsidR="001C0E79" w:rsidRPr="006E4768" w:rsidRDefault="001C0E79" w:rsidP="00627A29">
            <w:pPr>
              <w:jc w:val="both"/>
              <w:rPr>
                <w:noProof/>
                <w:w w:val="150"/>
                <w:sz w:val="20"/>
                <w:szCs w:val="20"/>
              </w:rPr>
            </w:pPr>
            <w:r w:rsidRPr="006E4768">
              <w:rPr>
                <w:b/>
                <w:bCs/>
                <w:noProof/>
                <w:w w:val="150"/>
                <w:sz w:val="20"/>
                <w:szCs w:val="20"/>
              </w:rPr>
              <w:t>Mètre cube :</w:t>
            </w: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1C0E79" w:rsidRPr="006E4768" w:rsidTr="00B506BA">
        <w:trPr>
          <w:trHeight w:val="1610"/>
        </w:trPr>
        <w:tc>
          <w:tcPr>
            <w:tcW w:w="1152" w:type="dxa"/>
            <w:tcBorders>
              <w:top w:val="nil"/>
              <w:left w:val="single" w:sz="4" w:space="0" w:color="auto"/>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r w:rsidRPr="006E4768">
              <w:rPr>
                <w:noProof/>
                <w:w w:val="150"/>
                <w:sz w:val="20"/>
                <w:szCs w:val="20"/>
              </w:rPr>
              <w:t>703</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6E4768" w:rsidRDefault="001C0E79" w:rsidP="00627A29">
            <w:pPr>
              <w:jc w:val="both"/>
              <w:rPr>
                <w:b/>
                <w:noProof/>
                <w:w w:val="150"/>
                <w:sz w:val="20"/>
                <w:szCs w:val="20"/>
              </w:rPr>
            </w:pPr>
            <w:r w:rsidRPr="006E4768">
              <w:rPr>
                <w:b/>
                <w:noProof/>
                <w:w w:val="150"/>
                <w:sz w:val="20"/>
                <w:szCs w:val="20"/>
              </w:rPr>
              <w:t xml:space="preserve">Fourniture et pose des agglos bourrées de 20 X20 X40 cm pour fondation des murs </w:t>
            </w:r>
          </w:p>
          <w:p w:rsidR="001C0E79" w:rsidRPr="006E4768" w:rsidRDefault="001C0E79" w:rsidP="00627A29">
            <w:pPr>
              <w:jc w:val="both"/>
              <w:rPr>
                <w:noProof/>
                <w:w w:val="150"/>
                <w:sz w:val="20"/>
                <w:szCs w:val="20"/>
              </w:rPr>
            </w:pPr>
            <w:r w:rsidRPr="006E4768">
              <w:rPr>
                <w:noProof/>
                <w:w w:val="150"/>
                <w:sz w:val="20"/>
                <w:szCs w:val="20"/>
              </w:rPr>
              <w:t>Ce prix comprend :</w:t>
            </w:r>
          </w:p>
          <w:p w:rsidR="001C0E79" w:rsidRPr="006E4768" w:rsidRDefault="001C0E79" w:rsidP="00627A29">
            <w:pPr>
              <w:jc w:val="both"/>
              <w:rPr>
                <w:noProof/>
                <w:w w:val="150"/>
                <w:sz w:val="20"/>
                <w:szCs w:val="20"/>
              </w:rPr>
            </w:pPr>
            <w:r w:rsidRPr="006E4768">
              <w:rPr>
                <w:noProof/>
                <w:w w:val="150"/>
                <w:sz w:val="20"/>
                <w:szCs w:val="20"/>
              </w:rPr>
              <w:t>- La fourniture des agrégats et du ciment</w:t>
            </w:r>
          </w:p>
          <w:p w:rsidR="001C0E79" w:rsidRPr="006E4768" w:rsidRDefault="001C0E79" w:rsidP="00627A29">
            <w:pPr>
              <w:jc w:val="both"/>
              <w:rPr>
                <w:noProof/>
                <w:w w:val="150"/>
                <w:sz w:val="20"/>
                <w:szCs w:val="20"/>
              </w:rPr>
            </w:pPr>
            <w:r w:rsidRPr="006E4768">
              <w:rPr>
                <w:noProof/>
                <w:w w:val="150"/>
                <w:sz w:val="20"/>
                <w:szCs w:val="20"/>
              </w:rPr>
              <w:t>- La fabrication des agglos</w:t>
            </w:r>
          </w:p>
          <w:p w:rsidR="001C0E79" w:rsidRPr="006E4768" w:rsidRDefault="001C0E79" w:rsidP="00627A29">
            <w:pPr>
              <w:jc w:val="both"/>
              <w:rPr>
                <w:noProof/>
                <w:w w:val="150"/>
                <w:sz w:val="20"/>
                <w:szCs w:val="20"/>
              </w:rPr>
            </w:pPr>
            <w:r w:rsidRPr="006E4768">
              <w:rPr>
                <w:noProof/>
                <w:w w:val="150"/>
                <w:sz w:val="20"/>
                <w:szCs w:val="20"/>
              </w:rPr>
              <w:t>- La pose et le bourrage des agglos, y compris toutes sujétions</w:t>
            </w:r>
          </w:p>
          <w:p w:rsidR="001C0E79" w:rsidRPr="006E4768" w:rsidRDefault="001C0E79" w:rsidP="00627A29">
            <w:pPr>
              <w:jc w:val="both"/>
              <w:rPr>
                <w:noProof/>
                <w:w w:val="150"/>
                <w:sz w:val="20"/>
                <w:szCs w:val="20"/>
              </w:rPr>
            </w:pPr>
            <w:r w:rsidRPr="006E4768">
              <w:rPr>
                <w:b/>
                <w:bCs/>
                <w:noProof/>
                <w:w w:val="150"/>
                <w:sz w:val="20"/>
                <w:szCs w:val="20"/>
              </w:rPr>
              <w:t>Mètre carré :</w:t>
            </w:r>
          </w:p>
        </w:tc>
        <w:tc>
          <w:tcPr>
            <w:tcW w:w="1134"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r w:rsidRPr="006E4768">
              <w:rPr>
                <w:noProof/>
                <w:w w:val="150"/>
                <w:sz w:val="20"/>
                <w:szCs w:val="20"/>
              </w:rPr>
              <w:t>m</w:t>
            </w:r>
            <w:r w:rsidRPr="006E4768">
              <w:rPr>
                <w:noProof/>
                <w:w w:val="150"/>
                <w:sz w:val="20"/>
                <w:szCs w:val="20"/>
                <w:vertAlign w:val="superscript"/>
              </w:rPr>
              <w:t>2</w:t>
            </w: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p w:rsidR="001C0E79" w:rsidRPr="006E476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p w:rsidR="001C0E79" w:rsidRPr="006E4768" w:rsidRDefault="001C0E79" w:rsidP="001C0E79">
            <w:pPr>
              <w:rPr>
                <w:noProof/>
                <w:w w:val="150"/>
                <w:sz w:val="20"/>
                <w:szCs w:val="20"/>
              </w:rPr>
            </w:pPr>
          </w:p>
        </w:tc>
      </w:tr>
      <w:tr w:rsidR="001C0E79" w:rsidRPr="006E4768" w:rsidTr="00B506BA">
        <w:trPr>
          <w:trHeight w:val="510"/>
        </w:trPr>
        <w:tc>
          <w:tcPr>
            <w:tcW w:w="1152" w:type="dxa"/>
            <w:tcBorders>
              <w:top w:val="nil"/>
              <w:left w:val="single" w:sz="4" w:space="0" w:color="auto"/>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lastRenderedPageBreak/>
              <w:t>704</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510518" w:rsidRDefault="001C0E79" w:rsidP="00627A29">
            <w:pPr>
              <w:jc w:val="both"/>
              <w:rPr>
                <w:b/>
                <w:noProof/>
                <w:w w:val="150"/>
                <w:sz w:val="20"/>
                <w:szCs w:val="20"/>
              </w:rPr>
            </w:pPr>
            <w:r w:rsidRPr="00510518">
              <w:rPr>
                <w:b/>
                <w:noProof/>
                <w:w w:val="150"/>
                <w:sz w:val="20"/>
                <w:szCs w:val="20"/>
              </w:rPr>
              <w:t xml:space="preserve">Fourniture et pose des agglos de15 X20 X40 cm pour murs en élévation </w:t>
            </w:r>
          </w:p>
          <w:p w:rsidR="001C0E79" w:rsidRPr="00510518" w:rsidRDefault="001C0E79" w:rsidP="00627A29">
            <w:pPr>
              <w:jc w:val="both"/>
              <w:rPr>
                <w:noProof/>
                <w:w w:val="150"/>
                <w:sz w:val="20"/>
                <w:szCs w:val="20"/>
              </w:rPr>
            </w:pPr>
            <w:r w:rsidRPr="00510518">
              <w:rPr>
                <w:noProof/>
                <w:w w:val="150"/>
                <w:sz w:val="20"/>
                <w:szCs w:val="20"/>
              </w:rPr>
              <w:t>Ce prix comprend :</w:t>
            </w:r>
          </w:p>
          <w:p w:rsidR="001C0E79" w:rsidRPr="00510518" w:rsidRDefault="001C0E79" w:rsidP="00627A29">
            <w:pPr>
              <w:jc w:val="both"/>
              <w:rPr>
                <w:noProof/>
                <w:w w:val="150"/>
                <w:sz w:val="20"/>
                <w:szCs w:val="20"/>
              </w:rPr>
            </w:pPr>
            <w:r w:rsidRPr="00510518">
              <w:rPr>
                <w:noProof/>
                <w:w w:val="150"/>
                <w:sz w:val="20"/>
                <w:szCs w:val="20"/>
              </w:rPr>
              <w:t>- La fourniture du sable et du ciment</w:t>
            </w:r>
          </w:p>
          <w:p w:rsidR="001C0E79" w:rsidRPr="00510518" w:rsidRDefault="001C0E79" w:rsidP="00627A29">
            <w:pPr>
              <w:jc w:val="both"/>
              <w:rPr>
                <w:noProof/>
                <w:w w:val="150"/>
                <w:sz w:val="20"/>
                <w:szCs w:val="20"/>
              </w:rPr>
            </w:pPr>
            <w:r w:rsidRPr="00510518">
              <w:rPr>
                <w:noProof/>
                <w:w w:val="150"/>
                <w:sz w:val="20"/>
                <w:szCs w:val="20"/>
              </w:rPr>
              <w:t>- La fabrication des agglos</w:t>
            </w:r>
          </w:p>
          <w:p w:rsidR="001C0E79" w:rsidRPr="00510518" w:rsidRDefault="001C0E79" w:rsidP="00627A29">
            <w:pPr>
              <w:jc w:val="both"/>
              <w:rPr>
                <w:noProof/>
                <w:w w:val="150"/>
                <w:sz w:val="20"/>
                <w:szCs w:val="20"/>
              </w:rPr>
            </w:pPr>
            <w:r w:rsidRPr="00510518">
              <w:rPr>
                <w:noProof/>
                <w:w w:val="150"/>
                <w:sz w:val="20"/>
                <w:szCs w:val="20"/>
              </w:rPr>
              <w:t>- La pose des agglos, y compris toutes sujétions</w:t>
            </w:r>
          </w:p>
          <w:p w:rsidR="001C0E79" w:rsidRPr="00510518" w:rsidRDefault="001C0E79" w:rsidP="00627A29">
            <w:pPr>
              <w:jc w:val="both"/>
              <w:rPr>
                <w:noProof/>
                <w:w w:val="150"/>
                <w:sz w:val="20"/>
                <w:szCs w:val="20"/>
              </w:rPr>
            </w:pPr>
            <w:r w:rsidRPr="00510518">
              <w:rPr>
                <w:b/>
                <w:bCs/>
                <w:noProof/>
                <w:w w:val="150"/>
                <w:sz w:val="20"/>
                <w:szCs w:val="20"/>
              </w:rPr>
              <w:t>Mètre carré :</w:t>
            </w:r>
          </w:p>
        </w:tc>
        <w:tc>
          <w:tcPr>
            <w:tcW w:w="1134" w:type="dxa"/>
            <w:tcBorders>
              <w:top w:val="nil"/>
              <w:left w:val="nil"/>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t>m</w:t>
            </w:r>
            <w:r w:rsidRPr="00510518">
              <w:rPr>
                <w:noProof/>
                <w:w w:val="150"/>
                <w:sz w:val="20"/>
                <w:szCs w:val="20"/>
                <w:vertAlign w:val="superscript"/>
              </w:rPr>
              <w:t>2</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tc>
      </w:tr>
      <w:tr w:rsidR="001C0E79" w:rsidRPr="006E4768" w:rsidTr="00B506BA">
        <w:trPr>
          <w:trHeight w:val="510"/>
        </w:trPr>
        <w:tc>
          <w:tcPr>
            <w:tcW w:w="1152" w:type="dxa"/>
            <w:tcBorders>
              <w:top w:val="nil"/>
              <w:left w:val="single" w:sz="4" w:space="0" w:color="auto"/>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t>705</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510518" w:rsidRDefault="001C0E79" w:rsidP="00627A29">
            <w:pPr>
              <w:jc w:val="both"/>
              <w:rPr>
                <w:b/>
                <w:noProof/>
                <w:w w:val="150"/>
                <w:sz w:val="20"/>
                <w:szCs w:val="20"/>
              </w:rPr>
            </w:pPr>
            <w:r w:rsidRPr="00510518">
              <w:rPr>
                <w:b/>
                <w:noProof/>
                <w:w w:val="150"/>
                <w:sz w:val="20"/>
                <w:szCs w:val="20"/>
              </w:rPr>
              <w:t xml:space="preserve">Béton armé dosé à 350 kg/m3 de béton pour chaînage horizontaux et verticaux </w:t>
            </w:r>
          </w:p>
          <w:p w:rsidR="001C0E79" w:rsidRPr="00510518" w:rsidRDefault="001C0E79" w:rsidP="00627A29">
            <w:pPr>
              <w:jc w:val="both"/>
              <w:rPr>
                <w:noProof/>
                <w:w w:val="150"/>
                <w:sz w:val="20"/>
                <w:szCs w:val="20"/>
              </w:rPr>
            </w:pPr>
            <w:r w:rsidRPr="00510518">
              <w:rPr>
                <w:noProof/>
                <w:w w:val="150"/>
                <w:sz w:val="20"/>
                <w:szCs w:val="20"/>
              </w:rPr>
              <w:t>Ce prix comprend :</w:t>
            </w:r>
          </w:p>
          <w:p w:rsidR="001C0E79" w:rsidRPr="00510518" w:rsidRDefault="001C0E79" w:rsidP="00627A29">
            <w:pPr>
              <w:jc w:val="both"/>
              <w:rPr>
                <w:noProof/>
                <w:w w:val="150"/>
                <w:sz w:val="20"/>
                <w:szCs w:val="20"/>
              </w:rPr>
            </w:pPr>
            <w:r w:rsidRPr="00510518">
              <w:rPr>
                <w:noProof/>
                <w:w w:val="150"/>
                <w:sz w:val="20"/>
                <w:szCs w:val="20"/>
              </w:rPr>
              <w:t>- La fourniture des agrégats et du ciment</w:t>
            </w:r>
          </w:p>
          <w:p w:rsidR="001C0E79" w:rsidRPr="00510518" w:rsidRDefault="001C0E79" w:rsidP="00627A29">
            <w:pPr>
              <w:jc w:val="both"/>
              <w:rPr>
                <w:noProof/>
                <w:w w:val="150"/>
                <w:sz w:val="20"/>
                <w:szCs w:val="20"/>
              </w:rPr>
            </w:pPr>
            <w:r w:rsidRPr="00510518">
              <w:rPr>
                <w:noProof/>
                <w:w w:val="150"/>
                <w:sz w:val="20"/>
                <w:szCs w:val="20"/>
              </w:rPr>
              <w:t>- La fourniture et le façonnage des ferraillages</w:t>
            </w:r>
          </w:p>
          <w:p w:rsidR="001C0E79" w:rsidRPr="00510518" w:rsidRDefault="001C0E79" w:rsidP="00627A29">
            <w:pPr>
              <w:jc w:val="both"/>
              <w:rPr>
                <w:noProof/>
                <w:w w:val="150"/>
                <w:sz w:val="20"/>
                <w:szCs w:val="20"/>
              </w:rPr>
            </w:pPr>
            <w:r w:rsidRPr="00510518">
              <w:rPr>
                <w:noProof/>
                <w:w w:val="150"/>
                <w:sz w:val="20"/>
                <w:szCs w:val="20"/>
              </w:rPr>
              <w:t>- La fourniture et façonnage des coffrages</w:t>
            </w:r>
          </w:p>
          <w:p w:rsidR="001C0E79" w:rsidRPr="00510518" w:rsidRDefault="001C0E79" w:rsidP="00627A29">
            <w:pPr>
              <w:jc w:val="both"/>
              <w:rPr>
                <w:noProof/>
                <w:w w:val="150"/>
                <w:sz w:val="20"/>
                <w:szCs w:val="20"/>
              </w:rPr>
            </w:pPr>
            <w:r w:rsidRPr="00510518">
              <w:rPr>
                <w:noProof/>
                <w:w w:val="150"/>
                <w:sz w:val="20"/>
                <w:szCs w:val="20"/>
              </w:rPr>
              <w:t>- La fabrication et la pose du béton, y compris toutes sujétions</w:t>
            </w:r>
          </w:p>
          <w:p w:rsidR="001C0E79" w:rsidRPr="00510518" w:rsidRDefault="001C0E79" w:rsidP="00627A29">
            <w:pPr>
              <w:jc w:val="both"/>
              <w:rPr>
                <w:b/>
                <w:bCs/>
                <w:noProof/>
                <w:w w:val="150"/>
                <w:sz w:val="20"/>
                <w:szCs w:val="20"/>
              </w:rPr>
            </w:pPr>
            <w:r w:rsidRPr="00510518">
              <w:rPr>
                <w:b/>
                <w:bCs/>
                <w:noProof/>
                <w:w w:val="150"/>
                <w:sz w:val="20"/>
                <w:szCs w:val="20"/>
              </w:rPr>
              <w:t>Mètre cube :</w:t>
            </w:r>
          </w:p>
        </w:tc>
        <w:tc>
          <w:tcPr>
            <w:tcW w:w="1134" w:type="dxa"/>
            <w:tcBorders>
              <w:top w:val="nil"/>
              <w:left w:val="nil"/>
              <w:bottom w:val="single" w:sz="4" w:space="0" w:color="auto"/>
              <w:right w:val="single" w:sz="4" w:space="0" w:color="auto"/>
            </w:tcBorders>
            <w:noWrap/>
            <w:vAlign w:val="center"/>
          </w:tcPr>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r w:rsidRPr="00510518">
              <w:rPr>
                <w:noProof/>
                <w:w w:val="150"/>
                <w:sz w:val="20"/>
                <w:szCs w:val="20"/>
              </w:rPr>
              <w:t>m</w:t>
            </w:r>
            <w:r w:rsidRPr="00510518">
              <w:rPr>
                <w:noProof/>
                <w:w w:val="150"/>
                <w:sz w:val="20"/>
                <w:szCs w:val="20"/>
                <w:vertAlign w:val="superscript"/>
              </w:rPr>
              <w:t>3</w:t>
            </w:r>
          </w:p>
          <w:p w:rsidR="001C0E79" w:rsidRPr="00510518" w:rsidRDefault="001C0E79" w:rsidP="001C0E79">
            <w:pPr>
              <w:jc w:val="center"/>
              <w:rPr>
                <w:noProof/>
                <w:w w:val="150"/>
                <w:sz w:val="20"/>
                <w:szCs w:val="20"/>
              </w:rPr>
            </w:pPr>
          </w:p>
          <w:p w:rsidR="001C0E79" w:rsidRPr="00510518" w:rsidRDefault="001C0E79" w:rsidP="001C0E79">
            <w:pPr>
              <w:rPr>
                <w:noProof/>
                <w:w w:val="150"/>
                <w:sz w:val="20"/>
                <w:szCs w:val="20"/>
              </w:rPr>
            </w:pPr>
          </w:p>
        </w:tc>
        <w:tc>
          <w:tcPr>
            <w:tcW w:w="1559" w:type="dxa"/>
            <w:tcBorders>
              <w:top w:val="nil"/>
              <w:left w:val="nil"/>
              <w:bottom w:val="single" w:sz="4" w:space="0" w:color="auto"/>
              <w:right w:val="single" w:sz="4" w:space="0" w:color="auto"/>
            </w:tcBorders>
            <w:noWrap/>
            <w:vAlign w:val="center"/>
          </w:tcPr>
          <w:p w:rsidR="001C0E79" w:rsidRPr="0051051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tc>
      </w:tr>
      <w:tr w:rsidR="001C0E79" w:rsidRPr="006E4768" w:rsidTr="00B506BA">
        <w:trPr>
          <w:trHeight w:val="525"/>
        </w:trPr>
        <w:tc>
          <w:tcPr>
            <w:tcW w:w="1152" w:type="dxa"/>
            <w:tcBorders>
              <w:top w:val="nil"/>
              <w:left w:val="single" w:sz="4" w:space="0" w:color="auto"/>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t>706</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vAlign w:val="bottom"/>
            <w:hideMark/>
          </w:tcPr>
          <w:p w:rsidR="001C0E79" w:rsidRPr="00510518" w:rsidRDefault="001C0E79" w:rsidP="00627A29">
            <w:pPr>
              <w:jc w:val="both"/>
              <w:rPr>
                <w:b/>
                <w:noProof/>
                <w:w w:val="150"/>
                <w:sz w:val="20"/>
                <w:szCs w:val="20"/>
              </w:rPr>
            </w:pPr>
            <w:r w:rsidRPr="00510518">
              <w:rPr>
                <w:b/>
                <w:noProof/>
                <w:w w:val="150"/>
                <w:sz w:val="20"/>
                <w:szCs w:val="20"/>
              </w:rPr>
              <w:t>Enduit au mortier de ciment dosé à 300 kg/m3 sur murs</w:t>
            </w:r>
          </w:p>
          <w:p w:rsidR="001C0E79" w:rsidRPr="00510518" w:rsidRDefault="001C0E79" w:rsidP="00627A29">
            <w:pPr>
              <w:jc w:val="both"/>
              <w:rPr>
                <w:noProof/>
                <w:w w:val="150"/>
                <w:sz w:val="20"/>
                <w:szCs w:val="20"/>
              </w:rPr>
            </w:pPr>
            <w:r w:rsidRPr="00510518">
              <w:rPr>
                <w:noProof/>
                <w:w w:val="150"/>
                <w:sz w:val="20"/>
                <w:szCs w:val="20"/>
              </w:rPr>
              <w:t>Ce prix comprend :</w:t>
            </w:r>
          </w:p>
          <w:p w:rsidR="001C0E79" w:rsidRPr="00510518" w:rsidRDefault="001C0E79" w:rsidP="00627A29">
            <w:pPr>
              <w:jc w:val="both"/>
              <w:rPr>
                <w:noProof/>
                <w:w w:val="150"/>
                <w:sz w:val="20"/>
                <w:szCs w:val="20"/>
              </w:rPr>
            </w:pPr>
            <w:r w:rsidRPr="00510518">
              <w:rPr>
                <w:noProof/>
                <w:w w:val="150"/>
                <w:sz w:val="20"/>
                <w:szCs w:val="20"/>
              </w:rPr>
              <w:t>- La fourniture du sable et du ciment</w:t>
            </w:r>
          </w:p>
          <w:p w:rsidR="001C0E79" w:rsidRPr="00510518" w:rsidRDefault="001C0E79" w:rsidP="00627A29">
            <w:pPr>
              <w:jc w:val="both"/>
              <w:rPr>
                <w:noProof/>
                <w:w w:val="150"/>
                <w:sz w:val="20"/>
                <w:szCs w:val="20"/>
              </w:rPr>
            </w:pPr>
            <w:r w:rsidRPr="00510518">
              <w:rPr>
                <w:noProof/>
                <w:w w:val="150"/>
                <w:sz w:val="20"/>
                <w:szCs w:val="20"/>
              </w:rPr>
              <w:t>- La fabrication et pose du mortier, y compris toutes sujétions</w:t>
            </w:r>
          </w:p>
          <w:p w:rsidR="001C0E79" w:rsidRPr="00510518" w:rsidRDefault="001C0E79" w:rsidP="00627A29">
            <w:pPr>
              <w:jc w:val="both"/>
              <w:rPr>
                <w:b/>
                <w:bCs/>
                <w:noProof/>
                <w:w w:val="150"/>
                <w:sz w:val="20"/>
                <w:szCs w:val="20"/>
              </w:rPr>
            </w:pPr>
            <w:r w:rsidRPr="00510518">
              <w:rPr>
                <w:b/>
                <w:bCs/>
                <w:noProof/>
                <w:w w:val="150"/>
                <w:sz w:val="20"/>
                <w:szCs w:val="20"/>
              </w:rPr>
              <w:t>Mètre carré :</w:t>
            </w:r>
          </w:p>
        </w:tc>
        <w:tc>
          <w:tcPr>
            <w:tcW w:w="1134" w:type="dxa"/>
            <w:tcBorders>
              <w:top w:val="nil"/>
              <w:left w:val="nil"/>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t>m</w:t>
            </w:r>
            <w:r w:rsidRPr="00510518">
              <w:rPr>
                <w:noProof/>
                <w:w w:val="150"/>
                <w:sz w:val="20"/>
                <w:szCs w:val="20"/>
                <w:vertAlign w:val="superscript"/>
              </w:rPr>
              <w:t>2</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tc>
      </w:tr>
      <w:tr w:rsidR="001C0E79" w:rsidRPr="006E4768" w:rsidTr="00B506BA">
        <w:trPr>
          <w:trHeight w:val="885"/>
        </w:trPr>
        <w:tc>
          <w:tcPr>
            <w:tcW w:w="1152" w:type="dxa"/>
            <w:tcBorders>
              <w:top w:val="nil"/>
              <w:left w:val="single" w:sz="4" w:space="0" w:color="auto"/>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t>707</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000000"/>
            </w:tcBorders>
            <w:vAlign w:val="bottom"/>
            <w:hideMark/>
          </w:tcPr>
          <w:p w:rsidR="001C0E79" w:rsidRPr="00510518" w:rsidRDefault="001C0E79" w:rsidP="00627A29">
            <w:pPr>
              <w:jc w:val="both"/>
              <w:rPr>
                <w:b/>
                <w:noProof/>
                <w:w w:val="150"/>
                <w:sz w:val="20"/>
                <w:szCs w:val="20"/>
              </w:rPr>
            </w:pPr>
            <w:r w:rsidRPr="00510518">
              <w:rPr>
                <w:b/>
                <w:noProof/>
                <w:w w:val="150"/>
                <w:sz w:val="20"/>
                <w:szCs w:val="20"/>
              </w:rPr>
              <w:t>Fourniture et pose de Portillon en grille métallique pour clôture y compris le système de fermeture</w:t>
            </w:r>
          </w:p>
          <w:p w:rsidR="001C0E79" w:rsidRPr="00510518" w:rsidRDefault="001C0E79" w:rsidP="00627A29">
            <w:pPr>
              <w:jc w:val="both"/>
              <w:rPr>
                <w:noProof/>
                <w:w w:val="150"/>
                <w:sz w:val="20"/>
                <w:szCs w:val="20"/>
              </w:rPr>
            </w:pPr>
            <w:r w:rsidRPr="00510518">
              <w:rPr>
                <w:noProof/>
                <w:w w:val="150"/>
                <w:sz w:val="20"/>
                <w:szCs w:val="20"/>
              </w:rPr>
              <w:t>Ce prix comprend :</w:t>
            </w:r>
          </w:p>
          <w:p w:rsidR="001C0E79" w:rsidRPr="00510518" w:rsidRDefault="001C0E79" w:rsidP="00627A29">
            <w:pPr>
              <w:jc w:val="both"/>
              <w:rPr>
                <w:noProof/>
                <w:w w:val="150"/>
                <w:sz w:val="20"/>
                <w:szCs w:val="20"/>
              </w:rPr>
            </w:pPr>
            <w:r w:rsidRPr="00510518">
              <w:rPr>
                <w:noProof/>
                <w:w w:val="150"/>
                <w:sz w:val="20"/>
                <w:szCs w:val="20"/>
              </w:rPr>
              <w:t>- La fourniture et pose des cadres et battants préfabriqués</w:t>
            </w:r>
          </w:p>
          <w:p w:rsidR="001C0E79" w:rsidRPr="00510518" w:rsidRDefault="001C0E79" w:rsidP="00627A29">
            <w:pPr>
              <w:jc w:val="both"/>
              <w:rPr>
                <w:noProof/>
                <w:w w:val="150"/>
                <w:sz w:val="20"/>
                <w:szCs w:val="20"/>
              </w:rPr>
            </w:pPr>
            <w:r w:rsidRPr="00510518">
              <w:rPr>
                <w:noProof/>
                <w:w w:val="150"/>
                <w:sz w:val="20"/>
                <w:szCs w:val="20"/>
              </w:rPr>
              <w:t>- La fourniture de cadenas type vachette originale</w:t>
            </w:r>
          </w:p>
          <w:p w:rsidR="001C0E79" w:rsidRPr="00510518" w:rsidRDefault="001C0E79" w:rsidP="00627A29">
            <w:pPr>
              <w:jc w:val="both"/>
              <w:rPr>
                <w:noProof/>
                <w:w w:val="150"/>
                <w:sz w:val="20"/>
                <w:szCs w:val="20"/>
              </w:rPr>
            </w:pPr>
            <w:r w:rsidRPr="00510518">
              <w:rPr>
                <w:noProof/>
                <w:w w:val="150"/>
                <w:sz w:val="20"/>
                <w:szCs w:val="20"/>
              </w:rPr>
              <w:t>- et toutes sujétions</w:t>
            </w:r>
          </w:p>
          <w:p w:rsidR="001C0E79" w:rsidRPr="00510518" w:rsidRDefault="001C0E79" w:rsidP="00627A29">
            <w:pPr>
              <w:jc w:val="both"/>
              <w:rPr>
                <w:b/>
                <w:bCs/>
                <w:noProof/>
                <w:w w:val="150"/>
                <w:sz w:val="20"/>
                <w:szCs w:val="20"/>
              </w:rPr>
            </w:pPr>
            <w:r w:rsidRPr="00510518">
              <w:rPr>
                <w:b/>
                <w:bCs/>
                <w:noProof/>
                <w:w w:val="150"/>
                <w:sz w:val="20"/>
                <w:szCs w:val="20"/>
              </w:rPr>
              <w:t>Unité :</w:t>
            </w:r>
          </w:p>
        </w:tc>
        <w:tc>
          <w:tcPr>
            <w:tcW w:w="1134" w:type="dxa"/>
            <w:tcBorders>
              <w:top w:val="nil"/>
              <w:left w:val="nil"/>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r w:rsidRPr="00510518">
              <w:rPr>
                <w:noProof/>
                <w:w w:val="150"/>
                <w:sz w:val="20"/>
                <w:szCs w:val="20"/>
              </w:rPr>
              <w:t>U</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tcPr>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tc>
      </w:tr>
      <w:tr w:rsidR="00FF300D" w:rsidRPr="006E4768" w:rsidTr="00B506BA">
        <w:trPr>
          <w:trHeight w:val="134"/>
        </w:trPr>
        <w:tc>
          <w:tcPr>
            <w:tcW w:w="1152" w:type="dxa"/>
            <w:tcBorders>
              <w:top w:val="nil"/>
              <w:left w:val="single" w:sz="4" w:space="0" w:color="auto"/>
              <w:bottom w:val="single" w:sz="4" w:space="0" w:color="auto"/>
              <w:right w:val="single" w:sz="4" w:space="0" w:color="auto"/>
            </w:tcBorders>
            <w:noWrap/>
          </w:tcPr>
          <w:p w:rsidR="00FF300D" w:rsidRPr="00510518" w:rsidRDefault="00510518" w:rsidP="00FF300D">
            <w:pPr>
              <w:jc w:val="center"/>
              <w:rPr>
                <w:noProof/>
                <w:w w:val="150"/>
                <w:sz w:val="20"/>
                <w:szCs w:val="20"/>
                <w:lang w:eastAsia="en-US"/>
              </w:rPr>
            </w:pPr>
            <w:r w:rsidRPr="00510518">
              <w:rPr>
                <w:noProof/>
                <w:w w:val="150"/>
                <w:sz w:val="20"/>
                <w:szCs w:val="20"/>
                <w:lang w:eastAsia="en-US"/>
              </w:rPr>
              <w:t>706</w:t>
            </w:r>
          </w:p>
        </w:tc>
        <w:tc>
          <w:tcPr>
            <w:tcW w:w="6220" w:type="dxa"/>
            <w:tcBorders>
              <w:top w:val="single" w:sz="4" w:space="0" w:color="auto"/>
              <w:left w:val="nil"/>
              <w:bottom w:val="single" w:sz="4" w:space="0" w:color="auto"/>
              <w:right w:val="single" w:sz="4" w:space="0" w:color="000000"/>
            </w:tcBorders>
            <w:vAlign w:val="bottom"/>
          </w:tcPr>
          <w:p w:rsidR="00FF300D" w:rsidRPr="00510518" w:rsidRDefault="00A74FF4" w:rsidP="00FF300D">
            <w:pPr>
              <w:rPr>
                <w:b/>
                <w:noProof/>
                <w:w w:val="150"/>
                <w:sz w:val="20"/>
                <w:szCs w:val="20"/>
                <w:lang w:eastAsia="en-US"/>
              </w:rPr>
            </w:pPr>
            <w:r w:rsidRPr="00510518">
              <w:rPr>
                <w:b/>
                <w:color w:val="000000"/>
                <w:sz w:val="20"/>
                <w:szCs w:val="20"/>
              </w:rPr>
              <w:t>FOURNITURE ET POSE D’UNE PLAQUE DE LABELISATION DE L’OUVRAGE</w:t>
            </w:r>
          </w:p>
          <w:p w:rsidR="00A74FF4" w:rsidRPr="00510518" w:rsidRDefault="00A74FF4" w:rsidP="00A74FF4">
            <w:pPr>
              <w:jc w:val="both"/>
              <w:rPr>
                <w:color w:val="000000"/>
                <w:sz w:val="20"/>
                <w:szCs w:val="20"/>
              </w:rPr>
            </w:pPr>
            <w:r w:rsidRPr="00510518">
              <w:rPr>
                <w:color w:val="000000"/>
                <w:sz w:val="20"/>
                <w:szCs w:val="20"/>
              </w:rPr>
              <w:t>Ce prix rémunère à l’unité la mise en œuvre d’une plaque métallique comportant les insignes et les écritures préconisées sur l’ouvrage suivant les prescriptions du FEICOM. Il comprend :</w:t>
            </w:r>
          </w:p>
          <w:p w:rsidR="00A74FF4" w:rsidRPr="00510518" w:rsidRDefault="00A74FF4" w:rsidP="00A74FF4">
            <w:pPr>
              <w:pStyle w:val="Paragraphedeliste"/>
              <w:numPr>
                <w:ilvl w:val="0"/>
                <w:numId w:val="52"/>
              </w:numPr>
              <w:tabs>
                <w:tab w:val="clear" w:pos="1068"/>
              </w:tabs>
              <w:spacing w:after="0" w:line="240" w:lineRule="auto"/>
              <w:ind w:left="206" w:hanging="206"/>
              <w:jc w:val="both"/>
              <w:rPr>
                <w:rFonts w:ascii="Times New Roman" w:hAnsi="Times New Roman"/>
                <w:color w:val="000000"/>
                <w:sz w:val="20"/>
                <w:szCs w:val="20"/>
                <w:lang w:eastAsia="fr-FR"/>
              </w:rPr>
            </w:pPr>
            <w:r w:rsidRPr="00510518">
              <w:rPr>
                <w:rFonts w:ascii="Times New Roman" w:hAnsi="Times New Roman"/>
                <w:color w:val="000000"/>
                <w:sz w:val="20"/>
                <w:szCs w:val="20"/>
                <w:lang w:eastAsia="fr-FR"/>
              </w:rPr>
              <w:t xml:space="preserve">La fabrication de la plaque </w:t>
            </w:r>
            <w:r w:rsidRPr="00510518">
              <w:rPr>
                <w:rFonts w:ascii="Times New Roman" w:hAnsi="Times New Roman"/>
                <w:color w:val="000000"/>
                <w:sz w:val="20"/>
                <w:szCs w:val="20"/>
              </w:rPr>
              <w:t>de labélisation de 60 x 100 cm</w:t>
            </w:r>
            <w:r w:rsidR="00510518" w:rsidRPr="00510518">
              <w:rPr>
                <w:rFonts w:ascii="Times New Roman" w:hAnsi="Times New Roman"/>
                <w:noProof/>
                <w:w w:val="150"/>
                <w:sz w:val="20"/>
                <w:szCs w:val="20"/>
              </w:rPr>
              <w:t>tôle de 10/10</w:t>
            </w:r>
            <w:r w:rsidR="00510518" w:rsidRPr="00510518">
              <w:rPr>
                <w:rFonts w:ascii="Times New Roman" w:hAnsi="Times New Roman"/>
                <w:noProof/>
                <w:w w:val="150"/>
                <w:sz w:val="20"/>
                <w:szCs w:val="20"/>
                <w:vertAlign w:val="superscript"/>
              </w:rPr>
              <w:t>e</w:t>
            </w:r>
            <w:r w:rsidR="00510518" w:rsidRPr="00510518">
              <w:rPr>
                <w:rFonts w:ascii="Times New Roman" w:hAnsi="Times New Roman"/>
                <w:noProof/>
                <w:w w:val="150"/>
                <w:sz w:val="20"/>
                <w:szCs w:val="20"/>
              </w:rPr>
              <w:t>)</w:t>
            </w:r>
            <w:r w:rsidRPr="00510518">
              <w:rPr>
                <w:rFonts w:ascii="Times New Roman" w:hAnsi="Times New Roman"/>
                <w:color w:val="000000"/>
                <w:sz w:val="20"/>
                <w:szCs w:val="20"/>
                <w:lang w:eastAsia="fr-FR"/>
              </w:rPr>
              <w:t> ;</w:t>
            </w:r>
          </w:p>
          <w:p w:rsidR="00A74FF4" w:rsidRPr="00510518" w:rsidRDefault="00A74FF4" w:rsidP="00A74FF4">
            <w:pPr>
              <w:pStyle w:val="Paragraphedeliste"/>
              <w:numPr>
                <w:ilvl w:val="0"/>
                <w:numId w:val="52"/>
              </w:numPr>
              <w:tabs>
                <w:tab w:val="clear" w:pos="1068"/>
              </w:tabs>
              <w:spacing w:after="0" w:line="240" w:lineRule="auto"/>
              <w:ind w:left="206" w:hanging="206"/>
              <w:jc w:val="both"/>
              <w:rPr>
                <w:rFonts w:ascii="Times New Roman" w:hAnsi="Times New Roman"/>
                <w:color w:val="000000"/>
                <w:sz w:val="20"/>
                <w:szCs w:val="20"/>
                <w:lang w:eastAsia="fr-FR"/>
              </w:rPr>
            </w:pPr>
            <w:r w:rsidRPr="00510518">
              <w:rPr>
                <w:rFonts w:ascii="Times New Roman" w:hAnsi="Times New Roman"/>
                <w:color w:val="000000"/>
                <w:sz w:val="20"/>
                <w:szCs w:val="20"/>
                <w:lang w:eastAsia="fr-FR"/>
              </w:rPr>
              <w:t>La conception et impression des insignes et logos ;</w:t>
            </w:r>
          </w:p>
          <w:p w:rsidR="00A74FF4" w:rsidRPr="00510518" w:rsidRDefault="00A74FF4" w:rsidP="00A74FF4">
            <w:pPr>
              <w:pStyle w:val="Paragraphedeliste"/>
              <w:numPr>
                <w:ilvl w:val="0"/>
                <w:numId w:val="52"/>
              </w:numPr>
              <w:tabs>
                <w:tab w:val="clear" w:pos="1068"/>
              </w:tabs>
              <w:spacing w:after="0" w:line="240" w:lineRule="auto"/>
              <w:ind w:left="206" w:hanging="206"/>
              <w:jc w:val="both"/>
              <w:rPr>
                <w:rFonts w:ascii="Times New Roman" w:hAnsi="Times New Roman"/>
                <w:color w:val="000000"/>
                <w:sz w:val="20"/>
                <w:szCs w:val="20"/>
                <w:lang w:eastAsia="fr-FR"/>
              </w:rPr>
            </w:pPr>
            <w:r w:rsidRPr="00510518">
              <w:rPr>
                <w:rFonts w:ascii="Times New Roman" w:hAnsi="Times New Roman"/>
                <w:color w:val="000000"/>
                <w:sz w:val="20"/>
                <w:szCs w:val="20"/>
                <w:lang w:eastAsia="fr-FR"/>
              </w:rPr>
              <w:t>La fourniture et la pose de la plaque sur l’ouvrage</w:t>
            </w:r>
          </w:p>
          <w:p w:rsidR="00A74FF4" w:rsidRPr="00510518" w:rsidRDefault="00A74FF4" w:rsidP="00A74FF4">
            <w:pPr>
              <w:jc w:val="both"/>
              <w:rPr>
                <w:color w:val="000000"/>
                <w:sz w:val="20"/>
                <w:szCs w:val="20"/>
              </w:rPr>
            </w:pPr>
            <w:r w:rsidRPr="00510518">
              <w:rPr>
                <w:color w:val="000000"/>
                <w:sz w:val="20"/>
                <w:szCs w:val="20"/>
              </w:rPr>
              <w:t>Toutes sujétions.</w:t>
            </w:r>
          </w:p>
          <w:p w:rsidR="00FF300D" w:rsidRPr="00510518" w:rsidRDefault="00A74FF4" w:rsidP="00A74FF4">
            <w:pPr>
              <w:rPr>
                <w:noProof/>
                <w:w w:val="150"/>
                <w:sz w:val="20"/>
                <w:szCs w:val="20"/>
                <w:lang w:eastAsia="en-US"/>
              </w:rPr>
            </w:pPr>
            <w:r w:rsidRPr="00510518">
              <w:rPr>
                <w:b/>
                <w:sz w:val="20"/>
                <w:szCs w:val="20"/>
              </w:rPr>
              <w:t>Unité à</w:t>
            </w:r>
            <w:r w:rsidRPr="00510518">
              <w:rPr>
                <w:sz w:val="20"/>
                <w:szCs w:val="20"/>
              </w:rPr>
              <w:t> :……………………………………..</w:t>
            </w:r>
            <w:r w:rsidRPr="00510518">
              <w:rPr>
                <w:b/>
                <w:bCs/>
                <w:noProof/>
                <w:w w:val="150"/>
                <w:sz w:val="20"/>
                <w:szCs w:val="20"/>
              </w:rPr>
              <w:t>francs CFA</w:t>
            </w:r>
          </w:p>
        </w:tc>
        <w:tc>
          <w:tcPr>
            <w:tcW w:w="1134" w:type="dxa"/>
            <w:tcBorders>
              <w:top w:val="nil"/>
              <w:left w:val="nil"/>
              <w:bottom w:val="single" w:sz="4" w:space="0" w:color="auto"/>
              <w:right w:val="single" w:sz="4" w:space="0" w:color="auto"/>
            </w:tcBorders>
            <w:noWrap/>
            <w:vAlign w:val="center"/>
          </w:tcPr>
          <w:p w:rsidR="00FF300D" w:rsidRPr="00510518" w:rsidRDefault="00FF300D" w:rsidP="00FF300D">
            <w:pPr>
              <w:jc w:val="center"/>
              <w:rPr>
                <w:noProof/>
                <w:w w:val="150"/>
                <w:sz w:val="20"/>
                <w:szCs w:val="20"/>
                <w:lang w:eastAsia="en-US"/>
              </w:rPr>
            </w:pPr>
            <w:r w:rsidRPr="00510518">
              <w:rPr>
                <w:noProof/>
                <w:w w:val="150"/>
                <w:sz w:val="20"/>
                <w:szCs w:val="20"/>
                <w:lang w:eastAsia="en-US"/>
              </w:rPr>
              <w:t>u</w:t>
            </w:r>
          </w:p>
        </w:tc>
        <w:tc>
          <w:tcPr>
            <w:tcW w:w="1559" w:type="dxa"/>
            <w:tcBorders>
              <w:top w:val="nil"/>
              <w:left w:val="nil"/>
              <w:bottom w:val="single" w:sz="4" w:space="0" w:color="auto"/>
              <w:right w:val="single" w:sz="4" w:space="0" w:color="auto"/>
            </w:tcBorders>
            <w:noWrap/>
            <w:vAlign w:val="center"/>
          </w:tcPr>
          <w:p w:rsidR="00FF300D" w:rsidRPr="00510518" w:rsidRDefault="00FF300D" w:rsidP="00FF300D">
            <w:pPr>
              <w:jc w:val="center"/>
              <w:rPr>
                <w:noProof/>
                <w:w w:val="150"/>
                <w:sz w:val="20"/>
                <w:szCs w:val="20"/>
              </w:rPr>
            </w:pPr>
          </w:p>
        </w:tc>
        <w:tc>
          <w:tcPr>
            <w:tcW w:w="1418" w:type="dxa"/>
            <w:tcBorders>
              <w:top w:val="nil"/>
              <w:left w:val="nil"/>
              <w:bottom w:val="single" w:sz="4" w:space="0" w:color="auto"/>
              <w:right w:val="single" w:sz="4" w:space="0" w:color="auto"/>
            </w:tcBorders>
          </w:tcPr>
          <w:p w:rsidR="00FF300D" w:rsidRPr="00510518" w:rsidRDefault="00FF300D" w:rsidP="00FF300D">
            <w:pPr>
              <w:jc w:val="center"/>
              <w:rPr>
                <w:noProof/>
                <w:w w:val="150"/>
                <w:sz w:val="20"/>
                <w:szCs w:val="20"/>
              </w:rPr>
            </w:pPr>
          </w:p>
        </w:tc>
      </w:tr>
      <w:tr w:rsidR="001C0E79" w:rsidRPr="006E4768" w:rsidTr="00B506BA">
        <w:trPr>
          <w:trHeight w:val="118"/>
        </w:trPr>
        <w:tc>
          <w:tcPr>
            <w:tcW w:w="1152" w:type="dxa"/>
            <w:tcBorders>
              <w:top w:val="nil"/>
              <w:left w:val="single" w:sz="4" w:space="0" w:color="auto"/>
              <w:bottom w:val="single" w:sz="4" w:space="0" w:color="auto"/>
              <w:right w:val="single" w:sz="4" w:space="0" w:color="auto"/>
            </w:tcBorders>
            <w:noWrap/>
            <w:vAlign w:val="bottom"/>
          </w:tcPr>
          <w:p w:rsidR="001C0E79" w:rsidRPr="00510518" w:rsidRDefault="00510518" w:rsidP="001C0E79">
            <w:pPr>
              <w:jc w:val="center"/>
              <w:rPr>
                <w:b/>
                <w:bCs/>
                <w:noProof/>
                <w:w w:val="150"/>
                <w:sz w:val="20"/>
                <w:szCs w:val="20"/>
              </w:rPr>
            </w:pPr>
            <w:r w:rsidRPr="00510518">
              <w:rPr>
                <w:b/>
                <w:bCs/>
                <w:noProof/>
                <w:w w:val="150"/>
                <w:sz w:val="20"/>
                <w:szCs w:val="20"/>
              </w:rPr>
              <w:t>8</w:t>
            </w:r>
            <w:r w:rsidR="001C0E79" w:rsidRPr="00510518">
              <w:rPr>
                <w:b/>
                <w:bCs/>
                <w:noProof/>
                <w:w w:val="150"/>
                <w:sz w:val="20"/>
                <w:szCs w:val="20"/>
              </w:rPr>
              <w:t>00</w:t>
            </w:r>
          </w:p>
        </w:tc>
        <w:tc>
          <w:tcPr>
            <w:tcW w:w="6220" w:type="dxa"/>
            <w:tcBorders>
              <w:top w:val="single" w:sz="4" w:space="0" w:color="auto"/>
              <w:left w:val="nil"/>
              <w:bottom w:val="single" w:sz="4" w:space="0" w:color="auto"/>
              <w:right w:val="single" w:sz="4" w:space="0" w:color="auto"/>
            </w:tcBorders>
            <w:vAlign w:val="bottom"/>
            <w:hideMark/>
          </w:tcPr>
          <w:p w:rsidR="001C0E79" w:rsidRPr="00510518" w:rsidRDefault="001C0E79" w:rsidP="00627A29">
            <w:pPr>
              <w:jc w:val="both"/>
              <w:rPr>
                <w:b/>
                <w:bCs/>
                <w:noProof/>
                <w:w w:val="150"/>
                <w:sz w:val="20"/>
                <w:szCs w:val="20"/>
              </w:rPr>
            </w:pPr>
            <w:r w:rsidRPr="00510518">
              <w:rPr>
                <w:b/>
                <w:bCs/>
                <w:noProof/>
                <w:w w:val="150"/>
                <w:sz w:val="20"/>
                <w:szCs w:val="20"/>
              </w:rPr>
              <w:t>POSE DE LA POMPE</w:t>
            </w:r>
          </w:p>
        </w:tc>
        <w:tc>
          <w:tcPr>
            <w:tcW w:w="1134" w:type="dxa"/>
            <w:tcBorders>
              <w:top w:val="nil"/>
              <w:left w:val="nil"/>
              <w:bottom w:val="single" w:sz="4" w:space="0" w:color="auto"/>
              <w:right w:val="single" w:sz="4" w:space="0" w:color="auto"/>
            </w:tcBorders>
            <w:noWrap/>
            <w:vAlign w:val="bottom"/>
            <w:hideMark/>
          </w:tcPr>
          <w:p w:rsidR="001C0E79" w:rsidRPr="00510518" w:rsidRDefault="001C0E79" w:rsidP="001C0E79">
            <w:pPr>
              <w:rPr>
                <w:noProof/>
                <w:w w:val="150"/>
                <w:sz w:val="20"/>
                <w:szCs w:val="20"/>
              </w:rPr>
            </w:pPr>
          </w:p>
        </w:tc>
        <w:tc>
          <w:tcPr>
            <w:tcW w:w="1559" w:type="dxa"/>
            <w:tcBorders>
              <w:top w:val="nil"/>
              <w:left w:val="nil"/>
              <w:bottom w:val="single" w:sz="4" w:space="0" w:color="auto"/>
              <w:right w:val="single" w:sz="4" w:space="0" w:color="auto"/>
            </w:tcBorders>
            <w:noWrap/>
            <w:vAlign w:val="bottom"/>
          </w:tcPr>
          <w:p w:rsidR="001C0E79" w:rsidRPr="00510518" w:rsidRDefault="001C0E79" w:rsidP="001C0E79">
            <w:pPr>
              <w:rPr>
                <w:noProof/>
                <w:w w:val="150"/>
                <w:sz w:val="20"/>
                <w:szCs w:val="20"/>
              </w:rPr>
            </w:pPr>
          </w:p>
        </w:tc>
        <w:tc>
          <w:tcPr>
            <w:tcW w:w="1418" w:type="dxa"/>
            <w:tcBorders>
              <w:top w:val="nil"/>
              <w:left w:val="nil"/>
              <w:bottom w:val="single" w:sz="4" w:space="0" w:color="auto"/>
              <w:right w:val="single" w:sz="4" w:space="0" w:color="auto"/>
            </w:tcBorders>
          </w:tcPr>
          <w:p w:rsidR="001C0E79" w:rsidRPr="00510518" w:rsidRDefault="001C0E79" w:rsidP="001C0E79">
            <w:pPr>
              <w:rPr>
                <w:noProof/>
                <w:w w:val="150"/>
                <w:sz w:val="20"/>
                <w:szCs w:val="20"/>
              </w:rPr>
            </w:pPr>
          </w:p>
        </w:tc>
      </w:tr>
      <w:tr w:rsidR="001C0E79" w:rsidRPr="006E4768" w:rsidTr="00B506BA">
        <w:trPr>
          <w:trHeight w:val="525"/>
        </w:trPr>
        <w:tc>
          <w:tcPr>
            <w:tcW w:w="1152" w:type="dxa"/>
            <w:tcBorders>
              <w:top w:val="nil"/>
              <w:left w:val="single" w:sz="4" w:space="0" w:color="auto"/>
              <w:bottom w:val="single" w:sz="4" w:space="0" w:color="auto"/>
              <w:right w:val="single" w:sz="4" w:space="0" w:color="auto"/>
            </w:tcBorders>
            <w:noWrap/>
            <w:vAlign w:val="bottom"/>
          </w:tcPr>
          <w:p w:rsidR="001C0E79" w:rsidRPr="00510518" w:rsidRDefault="00510518" w:rsidP="00510518">
            <w:pPr>
              <w:jc w:val="center"/>
              <w:rPr>
                <w:noProof/>
                <w:w w:val="150"/>
                <w:sz w:val="20"/>
                <w:szCs w:val="20"/>
              </w:rPr>
            </w:pPr>
            <w:r w:rsidRPr="00510518">
              <w:rPr>
                <w:noProof/>
                <w:w w:val="150"/>
                <w:sz w:val="20"/>
                <w:szCs w:val="20"/>
              </w:rPr>
              <w:t>8</w:t>
            </w:r>
            <w:r w:rsidR="001C0E79" w:rsidRPr="00510518">
              <w:rPr>
                <w:noProof/>
                <w:w w:val="150"/>
                <w:sz w:val="20"/>
                <w:szCs w:val="20"/>
              </w:rPr>
              <w:t>01</w:t>
            </w:r>
          </w:p>
          <w:p w:rsidR="001C0E79" w:rsidRPr="00510518" w:rsidRDefault="001C0E79" w:rsidP="001C0E79">
            <w:pPr>
              <w:jc w:val="center"/>
              <w:rPr>
                <w:noProof/>
                <w:w w:val="150"/>
                <w:sz w:val="20"/>
                <w:szCs w:val="20"/>
              </w:rPr>
            </w:pPr>
          </w:p>
        </w:tc>
        <w:tc>
          <w:tcPr>
            <w:tcW w:w="6220" w:type="dxa"/>
            <w:tcBorders>
              <w:top w:val="single" w:sz="4" w:space="0" w:color="auto"/>
              <w:left w:val="nil"/>
              <w:bottom w:val="single" w:sz="4" w:space="0" w:color="auto"/>
              <w:right w:val="single" w:sz="4" w:space="0" w:color="auto"/>
            </w:tcBorders>
          </w:tcPr>
          <w:p w:rsidR="001C0E79" w:rsidRPr="00510518" w:rsidRDefault="001C0E79" w:rsidP="00627A29">
            <w:pPr>
              <w:jc w:val="both"/>
              <w:rPr>
                <w:b/>
                <w:noProof/>
                <w:w w:val="150"/>
                <w:sz w:val="20"/>
                <w:szCs w:val="20"/>
              </w:rPr>
            </w:pPr>
            <w:r w:rsidRPr="00510518">
              <w:rPr>
                <w:b/>
                <w:noProof/>
                <w:w w:val="150"/>
                <w:sz w:val="20"/>
                <w:szCs w:val="20"/>
              </w:rPr>
              <w:t xml:space="preserve">Fourniture et pose de pompe à motricité humaine complète de marque </w:t>
            </w:r>
            <w:r w:rsidR="00A74FF4" w:rsidRPr="00510518">
              <w:rPr>
                <w:b/>
                <w:noProof/>
                <w:w w:val="150"/>
                <w:sz w:val="20"/>
                <w:szCs w:val="20"/>
              </w:rPr>
              <w:t xml:space="preserve">VsERGNET, </w:t>
            </w:r>
            <w:r w:rsidRPr="00510518">
              <w:rPr>
                <w:b/>
                <w:noProof/>
                <w:w w:val="150"/>
                <w:sz w:val="20"/>
                <w:szCs w:val="20"/>
              </w:rPr>
              <w:t xml:space="preserve">y compris tubage </w:t>
            </w:r>
          </w:p>
          <w:p w:rsidR="001C0E79" w:rsidRPr="00510518" w:rsidRDefault="001C0E79" w:rsidP="00627A29">
            <w:pPr>
              <w:jc w:val="both"/>
              <w:rPr>
                <w:noProof/>
                <w:w w:val="150"/>
                <w:sz w:val="20"/>
                <w:szCs w:val="20"/>
              </w:rPr>
            </w:pPr>
            <w:r w:rsidRPr="00510518">
              <w:rPr>
                <w:noProof/>
                <w:w w:val="150"/>
                <w:sz w:val="20"/>
                <w:szCs w:val="20"/>
              </w:rPr>
              <w:t>Ce prix comprend</w:t>
            </w:r>
            <w:r w:rsidR="007139B7" w:rsidRPr="00510518">
              <w:rPr>
                <w:noProof/>
                <w:w w:val="150"/>
                <w:sz w:val="20"/>
                <w:szCs w:val="20"/>
              </w:rPr>
              <w:t> </w:t>
            </w:r>
            <w:r w:rsidRPr="00510518">
              <w:rPr>
                <w:noProof/>
                <w:w w:val="150"/>
                <w:sz w:val="20"/>
                <w:szCs w:val="20"/>
              </w:rPr>
              <w:t>:</w:t>
            </w:r>
          </w:p>
          <w:p w:rsidR="001C0E79" w:rsidRPr="00510518" w:rsidRDefault="001C0E79" w:rsidP="00627A29">
            <w:pPr>
              <w:jc w:val="both"/>
              <w:rPr>
                <w:noProof/>
                <w:w w:val="150"/>
                <w:sz w:val="20"/>
                <w:szCs w:val="20"/>
              </w:rPr>
            </w:pPr>
            <w:r w:rsidRPr="00510518">
              <w:rPr>
                <w:noProof/>
                <w:w w:val="150"/>
                <w:sz w:val="20"/>
                <w:szCs w:val="20"/>
              </w:rPr>
              <w:t>- La mise à disposition des outils appropriés</w:t>
            </w:r>
          </w:p>
          <w:p w:rsidR="001C0E79" w:rsidRPr="00510518" w:rsidRDefault="001C0E79" w:rsidP="00627A29">
            <w:pPr>
              <w:jc w:val="both"/>
              <w:rPr>
                <w:noProof/>
                <w:w w:val="150"/>
                <w:sz w:val="20"/>
                <w:szCs w:val="20"/>
              </w:rPr>
            </w:pPr>
            <w:r w:rsidRPr="00510518">
              <w:rPr>
                <w:noProof/>
                <w:w w:val="150"/>
                <w:sz w:val="20"/>
                <w:szCs w:val="20"/>
              </w:rPr>
              <w:t>- La fourniture sur les sites des pompes</w:t>
            </w:r>
          </w:p>
          <w:p w:rsidR="001C0E79" w:rsidRPr="00510518" w:rsidRDefault="001C0E79" w:rsidP="00627A29">
            <w:pPr>
              <w:jc w:val="both"/>
              <w:rPr>
                <w:noProof/>
                <w:w w:val="150"/>
                <w:sz w:val="20"/>
                <w:szCs w:val="20"/>
              </w:rPr>
            </w:pPr>
            <w:r w:rsidRPr="00510518">
              <w:rPr>
                <w:noProof/>
                <w:w w:val="150"/>
                <w:sz w:val="20"/>
                <w:szCs w:val="20"/>
              </w:rPr>
              <w:t>- La fourniture sur les sites des trousseaux de clés</w:t>
            </w:r>
          </w:p>
          <w:p w:rsidR="001C0E79" w:rsidRPr="00510518" w:rsidRDefault="001C0E79" w:rsidP="00627A29">
            <w:pPr>
              <w:jc w:val="both"/>
              <w:rPr>
                <w:noProof/>
                <w:w w:val="150"/>
                <w:sz w:val="20"/>
                <w:szCs w:val="20"/>
              </w:rPr>
            </w:pPr>
            <w:r w:rsidRPr="00510518">
              <w:rPr>
                <w:noProof/>
                <w:w w:val="150"/>
                <w:sz w:val="20"/>
                <w:szCs w:val="20"/>
              </w:rPr>
              <w:t>- La récep</w:t>
            </w:r>
            <w:r w:rsidR="00A74FF4" w:rsidRPr="00510518">
              <w:rPr>
                <w:noProof/>
                <w:w w:val="150"/>
                <w:sz w:val="20"/>
                <w:szCs w:val="20"/>
              </w:rPr>
              <w:t>tion technique de conformité de la</w:t>
            </w:r>
            <w:r w:rsidRPr="00510518">
              <w:rPr>
                <w:noProof/>
                <w:w w:val="150"/>
                <w:sz w:val="20"/>
                <w:szCs w:val="20"/>
              </w:rPr>
              <w:t xml:space="preserve"> pompe et des accessoires</w:t>
            </w:r>
          </w:p>
          <w:p w:rsidR="001C0E79" w:rsidRPr="00510518" w:rsidRDefault="00A74FF4" w:rsidP="00627A29">
            <w:pPr>
              <w:jc w:val="both"/>
              <w:rPr>
                <w:noProof/>
                <w:w w:val="150"/>
                <w:sz w:val="20"/>
                <w:szCs w:val="20"/>
              </w:rPr>
            </w:pPr>
            <w:r w:rsidRPr="00510518">
              <w:rPr>
                <w:noProof/>
                <w:w w:val="150"/>
                <w:sz w:val="20"/>
                <w:szCs w:val="20"/>
              </w:rPr>
              <w:t>- La pose de la</w:t>
            </w:r>
            <w:r w:rsidR="001C0E79" w:rsidRPr="00510518">
              <w:rPr>
                <w:noProof/>
                <w:w w:val="150"/>
                <w:sz w:val="20"/>
                <w:szCs w:val="20"/>
              </w:rPr>
              <w:t xml:space="preserve"> pompe sur les forages équipés</w:t>
            </w:r>
          </w:p>
          <w:p w:rsidR="001C0E79" w:rsidRPr="00510518" w:rsidRDefault="001C0E79" w:rsidP="00627A29">
            <w:pPr>
              <w:jc w:val="both"/>
              <w:rPr>
                <w:noProof/>
                <w:w w:val="150"/>
                <w:sz w:val="20"/>
                <w:szCs w:val="20"/>
              </w:rPr>
            </w:pPr>
            <w:r w:rsidRPr="00510518">
              <w:rPr>
                <w:noProof/>
                <w:w w:val="150"/>
                <w:sz w:val="20"/>
                <w:szCs w:val="20"/>
              </w:rPr>
              <w:t>- Et toutes sujétions</w:t>
            </w:r>
          </w:p>
          <w:p w:rsidR="00510518" w:rsidRPr="00510518" w:rsidRDefault="00510518" w:rsidP="00627A29">
            <w:pPr>
              <w:jc w:val="both"/>
              <w:rPr>
                <w:noProof/>
                <w:w w:val="150"/>
                <w:sz w:val="20"/>
                <w:szCs w:val="20"/>
              </w:rPr>
            </w:pPr>
            <w:r w:rsidRPr="00834202">
              <w:rPr>
                <w:b/>
                <w:sz w:val="20"/>
                <w:szCs w:val="20"/>
              </w:rPr>
              <w:t>Unité à</w:t>
            </w:r>
            <w:r w:rsidRPr="00834202">
              <w:rPr>
                <w:sz w:val="20"/>
                <w:szCs w:val="20"/>
              </w:rPr>
              <w:t> :……………………………………..</w:t>
            </w:r>
            <w:r w:rsidRPr="00510518">
              <w:rPr>
                <w:b/>
                <w:bCs/>
                <w:noProof/>
                <w:w w:val="150"/>
                <w:sz w:val="20"/>
                <w:szCs w:val="20"/>
              </w:rPr>
              <w:t>francs CFA</w:t>
            </w:r>
          </w:p>
        </w:tc>
        <w:tc>
          <w:tcPr>
            <w:tcW w:w="1134" w:type="dxa"/>
            <w:tcBorders>
              <w:top w:val="nil"/>
              <w:left w:val="nil"/>
              <w:bottom w:val="single" w:sz="4" w:space="0" w:color="auto"/>
              <w:right w:val="single" w:sz="4" w:space="0" w:color="auto"/>
            </w:tcBorders>
            <w:noWrap/>
            <w:vAlign w:val="center"/>
          </w:tcPr>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r w:rsidRPr="00510518">
              <w:rPr>
                <w:noProof/>
                <w:w w:val="150"/>
                <w:sz w:val="20"/>
                <w:szCs w:val="20"/>
              </w:rPr>
              <w:t>U</w:t>
            </w: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vAlign w:val="center"/>
          </w:tcPr>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p w:rsidR="001C0E79" w:rsidRPr="0051051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hideMark/>
          </w:tcPr>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tc>
      </w:tr>
      <w:tr w:rsidR="001C0E79" w:rsidRPr="006E4768" w:rsidTr="00B506BA">
        <w:trPr>
          <w:trHeight w:val="255"/>
        </w:trPr>
        <w:tc>
          <w:tcPr>
            <w:tcW w:w="1152" w:type="dxa"/>
            <w:tcBorders>
              <w:top w:val="nil"/>
              <w:left w:val="single" w:sz="4" w:space="0" w:color="auto"/>
              <w:bottom w:val="single" w:sz="4" w:space="0" w:color="auto"/>
              <w:right w:val="single" w:sz="4" w:space="0" w:color="auto"/>
            </w:tcBorders>
            <w:noWrap/>
            <w:vAlign w:val="bottom"/>
            <w:hideMark/>
          </w:tcPr>
          <w:p w:rsidR="001C0E79" w:rsidRPr="00510518" w:rsidRDefault="00510518" w:rsidP="001C0E79">
            <w:pPr>
              <w:jc w:val="center"/>
              <w:rPr>
                <w:noProof/>
                <w:w w:val="150"/>
                <w:sz w:val="20"/>
                <w:szCs w:val="20"/>
              </w:rPr>
            </w:pPr>
            <w:r w:rsidRPr="00510518">
              <w:rPr>
                <w:noProof/>
                <w:w w:val="150"/>
                <w:sz w:val="20"/>
                <w:szCs w:val="20"/>
              </w:rPr>
              <w:t>8</w:t>
            </w:r>
            <w:r w:rsidR="001C0E79" w:rsidRPr="00510518">
              <w:rPr>
                <w:noProof/>
                <w:w w:val="150"/>
                <w:sz w:val="20"/>
                <w:szCs w:val="20"/>
              </w:rPr>
              <w:t>02</w:t>
            </w:r>
          </w:p>
        </w:tc>
        <w:tc>
          <w:tcPr>
            <w:tcW w:w="6220" w:type="dxa"/>
            <w:tcBorders>
              <w:top w:val="single" w:sz="4" w:space="0" w:color="auto"/>
              <w:left w:val="nil"/>
              <w:bottom w:val="single" w:sz="4" w:space="0" w:color="auto"/>
              <w:right w:val="single" w:sz="4" w:space="0" w:color="auto"/>
            </w:tcBorders>
          </w:tcPr>
          <w:p w:rsidR="001C0E79" w:rsidRPr="00510518" w:rsidRDefault="001C0E79" w:rsidP="00627A29">
            <w:pPr>
              <w:jc w:val="both"/>
              <w:rPr>
                <w:noProof/>
                <w:w w:val="150"/>
                <w:sz w:val="20"/>
                <w:szCs w:val="20"/>
              </w:rPr>
            </w:pPr>
            <w:r w:rsidRPr="00510518">
              <w:rPr>
                <w:noProof/>
                <w:w w:val="150"/>
                <w:sz w:val="20"/>
                <w:szCs w:val="20"/>
              </w:rPr>
              <w:t>Fourniture d</w:t>
            </w:r>
            <w:r w:rsidR="007139B7" w:rsidRPr="00510518">
              <w:rPr>
                <w:noProof/>
                <w:w w:val="150"/>
                <w:sz w:val="20"/>
                <w:szCs w:val="20"/>
              </w:rPr>
              <w:t>’</w:t>
            </w:r>
            <w:r w:rsidRPr="00510518">
              <w:rPr>
                <w:noProof/>
                <w:w w:val="150"/>
                <w:sz w:val="20"/>
                <w:szCs w:val="20"/>
              </w:rPr>
              <w:t>un trousseau d’entretien composé des joints CALOTTE et CLAPET,  des clés 17 et 19 et de 1kg  graisse</w:t>
            </w:r>
          </w:p>
          <w:p w:rsidR="001C0E79" w:rsidRPr="00510518" w:rsidRDefault="001C0E79" w:rsidP="00627A29">
            <w:pPr>
              <w:jc w:val="both"/>
              <w:rPr>
                <w:noProof/>
                <w:w w:val="150"/>
                <w:sz w:val="20"/>
                <w:szCs w:val="20"/>
              </w:rPr>
            </w:pPr>
            <w:r w:rsidRPr="00510518">
              <w:rPr>
                <w:noProof/>
                <w:w w:val="150"/>
                <w:sz w:val="20"/>
                <w:szCs w:val="20"/>
              </w:rPr>
              <w:t>Ce prix comprend</w:t>
            </w:r>
            <w:r w:rsidR="007139B7" w:rsidRPr="00510518">
              <w:rPr>
                <w:noProof/>
                <w:w w:val="150"/>
                <w:sz w:val="20"/>
                <w:szCs w:val="20"/>
              </w:rPr>
              <w:t> </w:t>
            </w:r>
            <w:r w:rsidRPr="00510518">
              <w:rPr>
                <w:noProof/>
                <w:w w:val="150"/>
                <w:sz w:val="20"/>
                <w:szCs w:val="20"/>
              </w:rPr>
              <w:t>:</w:t>
            </w:r>
          </w:p>
          <w:p w:rsidR="001C0E79" w:rsidRPr="00510518" w:rsidRDefault="001C0E79" w:rsidP="00627A29">
            <w:pPr>
              <w:jc w:val="both"/>
              <w:rPr>
                <w:bCs/>
                <w:noProof/>
                <w:w w:val="150"/>
                <w:sz w:val="20"/>
                <w:szCs w:val="20"/>
              </w:rPr>
            </w:pPr>
            <w:r w:rsidRPr="00510518">
              <w:rPr>
                <w:bCs/>
                <w:noProof/>
                <w:w w:val="150"/>
                <w:sz w:val="20"/>
                <w:szCs w:val="20"/>
              </w:rPr>
              <w:t>-Fourniture d</w:t>
            </w:r>
            <w:r w:rsidR="007139B7" w:rsidRPr="00510518">
              <w:rPr>
                <w:bCs/>
                <w:noProof/>
                <w:w w:val="150"/>
                <w:sz w:val="20"/>
                <w:szCs w:val="20"/>
              </w:rPr>
              <w:t>’</w:t>
            </w:r>
            <w:r w:rsidRPr="00510518">
              <w:rPr>
                <w:bCs/>
                <w:noProof/>
                <w:w w:val="150"/>
                <w:sz w:val="20"/>
                <w:szCs w:val="20"/>
              </w:rPr>
              <w:t xml:space="preserve">un trousseau d’entretien composé </w:t>
            </w:r>
            <w:r w:rsidRPr="00510518">
              <w:rPr>
                <w:bCs/>
                <w:noProof/>
                <w:w w:val="150"/>
                <w:sz w:val="20"/>
                <w:szCs w:val="20"/>
              </w:rPr>
              <w:lastRenderedPageBreak/>
              <w:t>des joints CALOTTE et CLAPET,  des clés 17 et 19 et de  1kg graisse</w:t>
            </w:r>
          </w:p>
          <w:p w:rsidR="001C0E79" w:rsidRPr="00510518" w:rsidRDefault="001C0E79" w:rsidP="00627A29">
            <w:pPr>
              <w:jc w:val="both"/>
              <w:rPr>
                <w:noProof/>
                <w:w w:val="150"/>
                <w:sz w:val="20"/>
                <w:szCs w:val="20"/>
              </w:rPr>
            </w:pPr>
            <w:r w:rsidRPr="00510518">
              <w:rPr>
                <w:noProof/>
                <w:w w:val="150"/>
                <w:sz w:val="20"/>
                <w:szCs w:val="20"/>
              </w:rPr>
              <w:t xml:space="preserve">- Et toutes sujétions </w:t>
            </w:r>
          </w:p>
          <w:p w:rsidR="001C0E79" w:rsidRPr="00510518" w:rsidRDefault="001C0E79" w:rsidP="00627A29">
            <w:pPr>
              <w:jc w:val="both"/>
              <w:rPr>
                <w:noProof/>
                <w:w w:val="150"/>
                <w:sz w:val="20"/>
                <w:szCs w:val="20"/>
              </w:rPr>
            </w:pPr>
            <w:r w:rsidRPr="00510518">
              <w:rPr>
                <w:b/>
                <w:noProof/>
                <w:w w:val="150"/>
                <w:sz w:val="20"/>
                <w:szCs w:val="20"/>
              </w:rPr>
              <w:t>Forfait</w:t>
            </w:r>
            <w:r w:rsidR="007139B7" w:rsidRPr="00510518">
              <w:rPr>
                <w:b/>
                <w:noProof/>
                <w:w w:val="150"/>
                <w:sz w:val="20"/>
                <w:szCs w:val="20"/>
              </w:rPr>
              <w:t> </w:t>
            </w:r>
            <w:r w:rsidRPr="00510518">
              <w:rPr>
                <w:b/>
                <w:noProof/>
                <w:w w:val="150"/>
                <w:sz w:val="20"/>
                <w:szCs w:val="20"/>
              </w:rPr>
              <w:t>:</w:t>
            </w:r>
          </w:p>
        </w:tc>
        <w:tc>
          <w:tcPr>
            <w:tcW w:w="1134" w:type="dxa"/>
            <w:tcBorders>
              <w:top w:val="nil"/>
              <w:left w:val="nil"/>
              <w:bottom w:val="single" w:sz="4" w:space="0" w:color="auto"/>
              <w:right w:val="single" w:sz="4" w:space="0" w:color="auto"/>
            </w:tcBorders>
            <w:noWrap/>
            <w:vAlign w:val="center"/>
            <w:hideMark/>
          </w:tcPr>
          <w:p w:rsidR="001C0E79" w:rsidRPr="00510518" w:rsidRDefault="00E342EC" w:rsidP="001C0E79">
            <w:pPr>
              <w:jc w:val="center"/>
              <w:rPr>
                <w:noProof/>
                <w:w w:val="150"/>
                <w:sz w:val="20"/>
                <w:szCs w:val="20"/>
              </w:rPr>
            </w:pPr>
            <w:r w:rsidRPr="00510518">
              <w:rPr>
                <w:noProof/>
                <w:w w:val="150"/>
                <w:sz w:val="20"/>
                <w:szCs w:val="20"/>
              </w:rPr>
              <w:lastRenderedPageBreak/>
              <w:t>FF</w:t>
            </w:r>
          </w:p>
        </w:tc>
        <w:tc>
          <w:tcPr>
            <w:tcW w:w="1559" w:type="dxa"/>
            <w:tcBorders>
              <w:top w:val="nil"/>
              <w:left w:val="nil"/>
              <w:bottom w:val="single" w:sz="4" w:space="0" w:color="auto"/>
              <w:right w:val="single" w:sz="4" w:space="0" w:color="auto"/>
            </w:tcBorders>
            <w:noWrap/>
            <w:vAlign w:val="center"/>
            <w:hideMark/>
          </w:tcPr>
          <w:p w:rsidR="001C0E79" w:rsidRPr="00510518" w:rsidRDefault="001C0E79" w:rsidP="001C0E79">
            <w:pPr>
              <w:jc w:val="center"/>
              <w:rPr>
                <w:noProof/>
                <w:w w:val="150"/>
                <w:sz w:val="20"/>
                <w:szCs w:val="20"/>
              </w:rPr>
            </w:pPr>
          </w:p>
        </w:tc>
        <w:tc>
          <w:tcPr>
            <w:tcW w:w="1418" w:type="dxa"/>
            <w:tcBorders>
              <w:top w:val="nil"/>
              <w:left w:val="nil"/>
              <w:bottom w:val="single" w:sz="4" w:space="0" w:color="auto"/>
              <w:right w:val="single" w:sz="4" w:space="0" w:color="auto"/>
            </w:tcBorders>
            <w:hideMark/>
          </w:tcPr>
          <w:p w:rsidR="001C0E79" w:rsidRPr="00510518" w:rsidRDefault="001C0E79" w:rsidP="001C0E79">
            <w:pPr>
              <w:rPr>
                <w:noProof/>
                <w:w w:val="150"/>
                <w:sz w:val="20"/>
                <w:szCs w:val="20"/>
              </w:rPr>
            </w:pPr>
          </w:p>
          <w:p w:rsidR="001C0E79" w:rsidRPr="00510518" w:rsidRDefault="001C0E79" w:rsidP="001C0E79">
            <w:pPr>
              <w:rPr>
                <w:noProof/>
                <w:w w:val="150"/>
                <w:sz w:val="20"/>
                <w:szCs w:val="20"/>
              </w:rPr>
            </w:pPr>
          </w:p>
        </w:tc>
      </w:tr>
      <w:tr w:rsidR="001C0E79" w:rsidRPr="006E4768" w:rsidTr="00B506BA">
        <w:trPr>
          <w:trHeight w:val="357"/>
        </w:trPr>
        <w:tc>
          <w:tcPr>
            <w:tcW w:w="1152" w:type="dxa"/>
            <w:tcBorders>
              <w:top w:val="single" w:sz="4" w:space="0" w:color="auto"/>
              <w:left w:val="single" w:sz="4" w:space="0" w:color="auto"/>
              <w:bottom w:val="single" w:sz="4" w:space="0" w:color="auto"/>
              <w:right w:val="single" w:sz="4" w:space="0" w:color="auto"/>
            </w:tcBorders>
            <w:noWrap/>
          </w:tcPr>
          <w:p w:rsidR="001C0E79" w:rsidRPr="006E4768" w:rsidRDefault="00B506BA" w:rsidP="001C0E79">
            <w:pPr>
              <w:jc w:val="center"/>
              <w:rPr>
                <w:b/>
                <w:bCs/>
                <w:noProof/>
                <w:w w:val="150"/>
                <w:sz w:val="20"/>
                <w:szCs w:val="20"/>
              </w:rPr>
            </w:pPr>
            <w:r>
              <w:rPr>
                <w:b/>
                <w:bCs/>
                <w:noProof/>
                <w:w w:val="150"/>
                <w:sz w:val="20"/>
                <w:szCs w:val="20"/>
              </w:rPr>
              <w:lastRenderedPageBreak/>
              <w:t>900</w:t>
            </w:r>
          </w:p>
        </w:tc>
        <w:tc>
          <w:tcPr>
            <w:tcW w:w="6220" w:type="dxa"/>
            <w:tcBorders>
              <w:top w:val="single" w:sz="4" w:space="0" w:color="auto"/>
              <w:left w:val="nil"/>
              <w:bottom w:val="single" w:sz="4" w:space="0" w:color="auto"/>
              <w:right w:val="single" w:sz="4" w:space="0" w:color="auto"/>
            </w:tcBorders>
          </w:tcPr>
          <w:p w:rsidR="00B506BA" w:rsidRPr="00510518" w:rsidRDefault="00B506BA" w:rsidP="00B506BA">
            <w:pPr>
              <w:ind w:right="-1"/>
              <w:jc w:val="both"/>
              <w:rPr>
                <w:b/>
                <w:sz w:val="20"/>
                <w:szCs w:val="20"/>
              </w:rPr>
            </w:pPr>
            <w:r w:rsidRPr="00510518">
              <w:rPr>
                <w:b/>
                <w:sz w:val="20"/>
                <w:szCs w:val="20"/>
              </w:rPr>
              <w:t>SYSTEME DE MAINTENANCE ET AUTRES PRESTATIONS</w:t>
            </w:r>
          </w:p>
          <w:p w:rsidR="001C0E79" w:rsidRPr="006E4768" w:rsidRDefault="001C0E79" w:rsidP="00627A29">
            <w:pPr>
              <w:jc w:val="both"/>
              <w:rPr>
                <w:b/>
                <w:bCs/>
                <w:noProof/>
                <w:w w:val="150"/>
                <w:sz w:val="20"/>
                <w:szCs w:val="20"/>
              </w:rPr>
            </w:pPr>
          </w:p>
        </w:tc>
        <w:tc>
          <w:tcPr>
            <w:tcW w:w="1134" w:type="dxa"/>
            <w:tcBorders>
              <w:top w:val="nil"/>
              <w:left w:val="nil"/>
              <w:bottom w:val="single" w:sz="4" w:space="0" w:color="auto"/>
              <w:right w:val="single" w:sz="4" w:space="0" w:color="auto"/>
            </w:tcBorders>
            <w:noWrap/>
            <w:hideMark/>
          </w:tcPr>
          <w:p w:rsidR="001C0E79" w:rsidRPr="006E4768" w:rsidRDefault="001C0E79" w:rsidP="001C0E79">
            <w:pPr>
              <w:jc w:val="center"/>
              <w:rPr>
                <w:noProof/>
                <w:w w:val="150"/>
                <w:sz w:val="20"/>
                <w:szCs w:val="20"/>
              </w:rPr>
            </w:pPr>
          </w:p>
        </w:tc>
        <w:tc>
          <w:tcPr>
            <w:tcW w:w="1559" w:type="dxa"/>
            <w:tcBorders>
              <w:top w:val="nil"/>
              <w:left w:val="nil"/>
              <w:bottom w:val="single" w:sz="4" w:space="0" w:color="auto"/>
              <w:right w:val="single" w:sz="4" w:space="0" w:color="auto"/>
            </w:tcBorders>
            <w:noWrap/>
          </w:tcPr>
          <w:p w:rsidR="001C0E79" w:rsidRPr="006E4768" w:rsidRDefault="001C0E79" w:rsidP="001C0E79">
            <w:pPr>
              <w:jc w:val="right"/>
              <w:rPr>
                <w:noProof/>
                <w:w w:val="150"/>
                <w:sz w:val="20"/>
                <w:szCs w:val="20"/>
              </w:rPr>
            </w:pPr>
          </w:p>
        </w:tc>
        <w:tc>
          <w:tcPr>
            <w:tcW w:w="1418" w:type="dxa"/>
            <w:tcBorders>
              <w:top w:val="nil"/>
              <w:left w:val="nil"/>
              <w:bottom w:val="single" w:sz="4" w:space="0" w:color="auto"/>
              <w:right w:val="single" w:sz="4" w:space="0" w:color="auto"/>
            </w:tcBorders>
          </w:tcPr>
          <w:p w:rsidR="001C0E79" w:rsidRPr="006E4768" w:rsidRDefault="001C0E79" w:rsidP="001C0E79">
            <w:pPr>
              <w:rPr>
                <w:noProof/>
                <w:w w:val="150"/>
                <w:sz w:val="20"/>
                <w:szCs w:val="20"/>
              </w:rPr>
            </w:pPr>
          </w:p>
        </w:tc>
      </w:tr>
      <w:tr w:rsidR="00B506BA" w:rsidRPr="006E4768" w:rsidTr="00B506BA">
        <w:trPr>
          <w:trHeight w:val="357"/>
        </w:trPr>
        <w:tc>
          <w:tcPr>
            <w:tcW w:w="1152" w:type="dxa"/>
            <w:tcBorders>
              <w:top w:val="single" w:sz="4" w:space="0" w:color="auto"/>
              <w:left w:val="single" w:sz="4" w:space="0" w:color="auto"/>
              <w:bottom w:val="single" w:sz="4" w:space="0" w:color="auto"/>
              <w:right w:val="single" w:sz="4" w:space="0" w:color="auto"/>
            </w:tcBorders>
            <w:noWrap/>
          </w:tcPr>
          <w:p w:rsidR="00B506BA" w:rsidRDefault="00B506BA" w:rsidP="00B506BA">
            <w:pPr>
              <w:jc w:val="center"/>
              <w:rPr>
                <w:b/>
                <w:bCs/>
                <w:noProof/>
                <w:w w:val="150"/>
                <w:sz w:val="20"/>
                <w:szCs w:val="20"/>
              </w:rPr>
            </w:pPr>
            <w:r>
              <w:rPr>
                <w:b/>
                <w:bCs/>
                <w:noProof/>
                <w:w w:val="150"/>
                <w:sz w:val="20"/>
                <w:szCs w:val="20"/>
              </w:rPr>
              <w:t>901</w:t>
            </w:r>
          </w:p>
        </w:tc>
        <w:tc>
          <w:tcPr>
            <w:tcW w:w="6220" w:type="dxa"/>
            <w:tcBorders>
              <w:top w:val="single" w:sz="4" w:space="0" w:color="auto"/>
              <w:left w:val="nil"/>
              <w:bottom w:val="single" w:sz="4" w:space="0" w:color="auto"/>
              <w:right w:val="single" w:sz="4" w:space="0" w:color="auto"/>
            </w:tcBorders>
          </w:tcPr>
          <w:p w:rsidR="00B506BA" w:rsidRPr="00510518" w:rsidRDefault="00B506BA" w:rsidP="00B506BA">
            <w:pPr>
              <w:jc w:val="both"/>
              <w:rPr>
                <w:b/>
                <w:sz w:val="20"/>
                <w:szCs w:val="20"/>
              </w:rPr>
            </w:pPr>
            <w:r w:rsidRPr="00510518">
              <w:rPr>
                <w:b/>
                <w:sz w:val="20"/>
                <w:szCs w:val="20"/>
              </w:rPr>
              <w:t>Mise en place du Comité de Gestion de l’ouvrage pour l'entretien courant + un Kit des clés d’entretien de la Pompe et Sensibilisation des bénéficiaires sur les maladies d'origines hydriques en général le choleras.</w:t>
            </w:r>
          </w:p>
          <w:p w:rsidR="00B506BA" w:rsidRPr="00510518" w:rsidRDefault="00B506BA" w:rsidP="00B506BA">
            <w:pPr>
              <w:jc w:val="both"/>
              <w:rPr>
                <w:sz w:val="20"/>
                <w:szCs w:val="20"/>
              </w:rPr>
            </w:pPr>
            <w:r w:rsidRPr="00510518">
              <w:rPr>
                <w:sz w:val="20"/>
                <w:szCs w:val="20"/>
              </w:rPr>
              <w:t>Ce prix rémunère dans les conditions générales prévues dans le Marché Mise en place du Comité de Gestion de l’ouvrage pour la maintenance et l'entretien courant + un Kit des clés d’entretien de la Pompe et Sensibilisation des bénéficiaires sur les maladies d'origines hydriques en général le choleras.</w:t>
            </w:r>
          </w:p>
          <w:p w:rsidR="00B506BA" w:rsidRPr="006E4768" w:rsidRDefault="00B506BA" w:rsidP="00B506BA">
            <w:pPr>
              <w:jc w:val="both"/>
              <w:rPr>
                <w:b/>
                <w:bCs/>
                <w:noProof/>
                <w:w w:val="150"/>
                <w:sz w:val="20"/>
                <w:szCs w:val="20"/>
              </w:rPr>
            </w:pPr>
            <w:r w:rsidRPr="00510518">
              <w:rPr>
                <w:b/>
                <w:i/>
                <w:sz w:val="20"/>
                <w:szCs w:val="20"/>
              </w:rPr>
              <w:t>Le Forfait à</w:t>
            </w:r>
            <w:r w:rsidRPr="00510518">
              <w:rPr>
                <w:sz w:val="20"/>
                <w:szCs w:val="20"/>
              </w:rPr>
              <w:t> :……………………………………..FCFA</w:t>
            </w:r>
          </w:p>
        </w:tc>
        <w:tc>
          <w:tcPr>
            <w:tcW w:w="1134" w:type="dxa"/>
            <w:tcBorders>
              <w:top w:val="nil"/>
              <w:left w:val="nil"/>
              <w:bottom w:val="single" w:sz="4" w:space="0" w:color="auto"/>
              <w:right w:val="single" w:sz="4" w:space="0" w:color="auto"/>
            </w:tcBorders>
            <w:noWrap/>
            <w:vAlign w:val="center"/>
          </w:tcPr>
          <w:p w:rsidR="00B506BA" w:rsidRPr="00510518" w:rsidRDefault="00B506BA" w:rsidP="00B506BA">
            <w:pPr>
              <w:ind w:right="-1"/>
              <w:jc w:val="center"/>
              <w:rPr>
                <w:b/>
                <w:sz w:val="20"/>
                <w:szCs w:val="20"/>
              </w:rPr>
            </w:pPr>
            <w:r w:rsidRPr="00510518">
              <w:rPr>
                <w:sz w:val="20"/>
                <w:szCs w:val="20"/>
              </w:rPr>
              <w:t>FF</w:t>
            </w:r>
          </w:p>
        </w:tc>
        <w:tc>
          <w:tcPr>
            <w:tcW w:w="1559" w:type="dxa"/>
            <w:tcBorders>
              <w:top w:val="nil"/>
              <w:left w:val="nil"/>
              <w:bottom w:val="single" w:sz="4" w:space="0" w:color="auto"/>
              <w:right w:val="single" w:sz="4" w:space="0" w:color="auto"/>
            </w:tcBorders>
            <w:noWrap/>
            <w:vAlign w:val="center"/>
          </w:tcPr>
          <w:p w:rsidR="00B506BA" w:rsidRPr="00B506BA" w:rsidRDefault="00B506BA" w:rsidP="00B506BA">
            <w:pPr>
              <w:tabs>
                <w:tab w:val="left" w:pos="1860"/>
              </w:tabs>
              <w:rPr>
                <w:b/>
                <w:bCs/>
                <w:sz w:val="20"/>
                <w:szCs w:val="20"/>
              </w:rPr>
            </w:pPr>
            <w:r w:rsidRPr="00510518">
              <w:rPr>
                <w:b/>
                <w:bCs/>
                <w:sz w:val="20"/>
                <w:szCs w:val="20"/>
              </w:rPr>
              <w:t>...………FCFA</w:t>
            </w:r>
          </w:p>
        </w:tc>
        <w:tc>
          <w:tcPr>
            <w:tcW w:w="1418" w:type="dxa"/>
            <w:tcBorders>
              <w:top w:val="nil"/>
              <w:left w:val="nil"/>
              <w:bottom w:val="single" w:sz="4" w:space="0" w:color="auto"/>
              <w:right w:val="single" w:sz="4" w:space="0" w:color="auto"/>
            </w:tcBorders>
            <w:vAlign w:val="center"/>
          </w:tcPr>
          <w:p w:rsidR="00B506BA" w:rsidRPr="00510518" w:rsidRDefault="00B506BA" w:rsidP="00B506BA">
            <w:pPr>
              <w:tabs>
                <w:tab w:val="left" w:pos="1860"/>
              </w:tabs>
              <w:jc w:val="center"/>
              <w:rPr>
                <w:b/>
                <w:bCs/>
                <w:sz w:val="20"/>
                <w:szCs w:val="20"/>
              </w:rPr>
            </w:pPr>
          </w:p>
          <w:p w:rsidR="00B506BA" w:rsidRPr="00510518" w:rsidRDefault="00B506BA" w:rsidP="00B506BA">
            <w:pPr>
              <w:tabs>
                <w:tab w:val="left" w:pos="1860"/>
              </w:tabs>
              <w:rPr>
                <w:b/>
                <w:sz w:val="20"/>
                <w:szCs w:val="20"/>
              </w:rPr>
            </w:pPr>
            <w:r w:rsidRPr="00510518">
              <w:rPr>
                <w:b/>
                <w:bCs/>
                <w:sz w:val="20"/>
                <w:szCs w:val="20"/>
              </w:rPr>
              <w:t>………..FCFA</w:t>
            </w:r>
          </w:p>
        </w:tc>
      </w:tr>
      <w:tr w:rsidR="00B506BA" w:rsidRPr="006E4768" w:rsidTr="00B506BA">
        <w:trPr>
          <w:trHeight w:val="357"/>
        </w:trPr>
        <w:tc>
          <w:tcPr>
            <w:tcW w:w="1152" w:type="dxa"/>
            <w:tcBorders>
              <w:top w:val="single" w:sz="4" w:space="0" w:color="auto"/>
              <w:left w:val="single" w:sz="4" w:space="0" w:color="auto"/>
              <w:bottom w:val="single" w:sz="4" w:space="0" w:color="auto"/>
              <w:right w:val="single" w:sz="4" w:space="0" w:color="auto"/>
            </w:tcBorders>
            <w:noWrap/>
          </w:tcPr>
          <w:p w:rsidR="00B506BA" w:rsidRPr="006E4768" w:rsidRDefault="00B506BA" w:rsidP="00B506BA">
            <w:pPr>
              <w:jc w:val="center"/>
              <w:rPr>
                <w:b/>
                <w:bCs/>
                <w:noProof/>
                <w:w w:val="150"/>
                <w:sz w:val="20"/>
                <w:szCs w:val="20"/>
              </w:rPr>
            </w:pPr>
            <w:r>
              <w:rPr>
                <w:b/>
                <w:bCs/>
                <w:noProof/>
                <w:w w:val="150"/>
                <w:sz w:val="20"/>
                <w:szCs w:val="20"/>
              </w:rPr>
              <w:t>1 0</w:t>
            </w:r>
            <w:r w:rsidRPr="006E4768">
              <w:rPr>
                <w:b/>
                <w:bCs/>
                <w:noProof/>
                <w:w w:val="150"/>
                <w:sz w:val="20"/>
                <w:szCs w:val="20"/>
              </w:rPr>
              <w:t>00</w:t>
            </w:r>
          </w:p>
        </w:tc>
        <w:tc>
          <w:tcPr>
            <w:tcW w:w="6220" w:type="dxa"/>
            <w:tcBorders>
              <w:top w:val="single" w:sz="4" w:space="0" w:color="auto"/>
              <w:left w:val="nil"/>
              <w:bottom w:val="single" w:sz="4" w:space="0" w:color="auto"/>
              <w:right w:val="single" w:sz="4" w:space="0" w:color="auto"/>
            </w:tcBorders>
          </w:tcPr>
          <w:p w:rsidR="00B506BA" w:rsidRPr="006E4768" w:rsidRDefault="00B506BA" w:rsidP="00B506BA">
            <w:pPr>
              <w:jc w:val="both"/>
              <w:rPr>
                <w:b/>
                <w:bCs/>
                <w:noProof/>
                <w:w w:val="150"/>
                <w:sz w:val="20"/>
                <w:szCs w:val="20"/>
              </w:rPr>
            </w:pPr>
            <w:r w:rsidRPr="006E4768">
              <w:rPr>
                <w:b/>
                <w:bCs/>
                <w:noProof/>
                <w:w w:val="150"/>
                <w:sz w:val="20"/>
                <w:szCs w:val="20"/>
              </w:rPr>
              <w:t xml:space="preserve">COUT ENVIRONNEMENT </w:t>
            </w:r>
          </w:p>
        </w:tc>
        <w:tc>
          <w:tcPr>
            <w:tcW w:w="1134" w:type="dxa"/>
            <w:tcBorders>
              <w:top w:val="nil"/>
              <w:left w:val="nil"/>
              <w:bottom w:val="single" w:sz="4" w:space="0" w:color="auto"/>
              <w:right w:val="single" w:sz="4" w:space="0" w:color="auto"/>
            </w:tcBorders>
            <w:noWrap/>
          </w:tcPr>
          <w:p w:rsidR="00B506BA" w:rsidRPr="006E4768" w:rsidRDefault="00B506BA" w:rsidP="00B506BA">
            <w:pPr>
              <w:jc w:val="center"/>
              <w:rPr>
                <w:noProof/>
                <w:w w:val="150"/>
                <w:sz w:val="20"/>
                <w:szCs w:val="20"/>
              </w:rPr>
            </w:pPr>
          </w:p>
        </w:tc>
        <w:tc>
          <w:tcPr>
            <w:tcW w:w="1559" w:type="dxa"/>
            <w:tcBorders>
              <w:top w:val="nil"/>
              <w:left w:val="nil"/>
              <w:bottom w:val="single" w:sz="4" w:space="0" w:color="auto"/>
              <w:right w:val="single" w:sz="4" w:space="0" w:color="auto"/>
            </w:tcBorders>
            <w:noWrap/>
          </w:tcPr>
          <w:p w:rsidR="00B506BA" w:rsidRPr="006E4768" w:rsidRDefault="00B506BA" w:rsidP="00B506BA">
            <w:pPr>
              <w:jc w:val="right"/>
              <w:rPr>
                <w:noProof/>
                <w:w w:val="150"/>
                <w:sz w:val="20"/>
                <w:szCs w:val="20"/>
              </w:rPr>
            </w:pPr>
          </w:p>
        </w:tc>
        <w:tc>
          <w:tcPr>
            <w:tcW w:w="1418" w:type="dxa"/>
            <w:tcBorders>
              <w:top w:val="nil"/>
              <w:left w:val="nil"/>
              <w:bottom w:val="single" w:sz="4" w:space="0" w:color="auto"/>
              <w:right w:val="single" w:sz="4" w:space="0" w:color="auto"/>
            </w:tcBorders>
          </w:tcPr>
          <w:p w:rsidR="00B506BA" w:rsidRPr="006E4768" w:rsidRDefault="00B506BA" w:rsidP="00B506BA">
            <w:pPr>
              <w:rPr>
                <w:noProof/>
                <w:w w:val="150"/>
                <w:sz w:val="20"/>
                <w:szCs w:val="20"/>
              </w:rPr>
            </w:pPr>
          </w:p>
        </w:tc>
      </w:tr>
      <w:tr w:rsidR="00B506BA" w:rsidRPr="006E4768" w:rsidTr="00B506BA">
        <w:trPr>
          <w:trHeight w:val="83"/>
        </w:trPr>
        <w:tc>
          <w:tcPr>
            <w:tcW w:w="1152" w:type="dxa"/>
            <w:tcBorders>
              <w:top w:val="single" w:sz="4" w:space="0" w:color="auto"/>
              <w:left w:val="single" w:sz="4" w:space="0" w:color="auto"/>
              <w:bottom w:val="single" w:sz="4" w:space="0" w:color="auto"/>
              <w:right w:val="nil"/>
            </w:tcBorders>
            <w:noWrap/>
          </w:tcPr>
          <w:p w:rsidR="00B506BA" w:rsidRPr="006E4768" w:rsidRDefault="00B506BA" w:rsidP="00B506BA">
            <w:pPr>
              <w:jc w:val="center"/>
              <w:rPr>
                <w:noProof/>
                <w:w w:val="150"/>
                <w:sz w:val="20"/>
                <w:szCs w:val="20"/>
              </w:rPr>
            </w:pPr>
          </w:p>
          <w:p w:rsidR="00B506BA" w:rsidRPr="006E4768" w:rsidRDefault="00B506BA" w:rsidP="00B506BA">
            <w:pPr>
              <w:jc w:val="center"/>
              <w:rPr>
                <w:noProof/>
                <w:w w:val="150"/>
                <w:sz w:val="20"/>
                <w:szCs w:val="20"/>
              </w:rPr>
            </w:pPr>
            <w:r>
              <w:rPr>
                <w:noProof/>
                <w:w w:val="150"/>
                <w:sz w:val="20"/>
                <w:szCs w:val="20"/>
              </w:rPr>
              <w:t>1 0</w:t>
            </w:r>
            <w:r w:rsidRPr="006E4768">
              <w:rPr>
                <w:noProof/>
                <w:w w:val="150"/>
                <w:sz w:val="20"/>
                <w:szCs w:val="20"/>
              </w:rPr>
              <w:t>01</w:t>
            </w:r>
          </w:p>
        </w:tc>
        <w:tc>
          <w:tcPr>
            <w:tcW w:w="6220" w:type="dxa"/>
            <w:tcBorders>
              <w:top w:val="single" w:sz="4" w:space="0" w:color="auto"/>
              <w:left w:val="single" w:sz="4" w:space="0" w:color="auto"/>
              <w:bottom w:val="single" w:sz="4" w:space="0" w:color="auto"/>
              <w:right w:val="single" w:sz="4" w:space="0" w:color="auto"/>
            </w:tcBorders>
            <w:hideMark/>
          </w:tcPr>
          <w:p w:rsidR="00B506BA" w:rsidRPr="006E4768" w:rsidRDefault="00B506BA" w:rsidP="00B506BA">
            <w:pPr>
              <w:jc w:val="both"/>
              <w:rPr>
                <w:b/>
                <w:noProof/>
                <w:w w:val="150"/>
                <w:sz w:val="20"/>
                <w:szCs w:val="20"/>
              </w:rPr>
            </w:pPr>
            <w:r w:rsidRPr="006E4768">
              <w:rPr>
                <w:b/>
                <w:noProof/>
                <w:w w:val="150"/>
                <w:sz w:val="20"/>
                <w:szCs w:val="20"/>
              </w:rPr>
              <w:t>Fourniture et plantation d’arbres pour l’ombrage autour du point d’eau (maximum 50 pieds de cacia)</w:t>
            </w:r>
          </w:p>
          <w:p w:rsidR="00B506BA" w:rsidRPr="006E4768" w:rsidRDefault="00B506BA" w:rsidP="00B506BA">
            <w:pPr>
              <w:jc w:val="both"/>
              <w:rPr>
                <w:noProof/>
                <w:w w:val="150"/>
                <w:sz w:val="20"/>
                <w:szCs w:val="20"/>
              </w:rPr>
            </w:pPr>
            <w:r w:rsidRPr="006E4768">
              <w:rPr>
                <w:noProof/>
                <w:w w:val="150"/>
                <w:sz w:val="20"/>
                <w:szCs w:val="20"/>
              </w:rPr>
              <w:t xml:space="preserve">Ce prix rémunère à l’unité la fourniture et la pose des plants  de caciadans chaque trou préalablement réalisé  </w:t>
            </w:r>
          </w:p>
          <w:p w:rsidR="00B506BA" w:rsidRPr="006E4768" w:rsidRDefault="00B506BA" w:rsidP="00B506BA">
            <w:pPr>
              <w:jc w:val="both"/>
              <w:rPr>
                <w:b/>
                <w:bCs/>
                <w:noProof/>
                <w:w w:val="150"/>
                <w:sz w:val="20"/>
                <w:szCs w:val="20"/>
              </w:rPr>
            </w:pPr>
            <w:r w:rsidRPr="006E4768">
              <w:rPr>
                <w:b/>
                <w:bCs/>
                <w:noProof/>
                <w:w w:val="150"/>
                <w:sz w:val="20"/>
                <w:szCs w:val="20"/>
              </w:rPr>
              <w:t>Unité :</w:t>
            </w:r>
          </w:p>
        </w:tc>
        <w:tc>
          <w:tcPr>
            <w:tcW w:w="1134" w:type="dxa"/>
            <w:tcBorders>
              <w:top w:val="single" w:sz="4" w:space="0" w:color="auto"/>
              <w:left w:val="single" w:sz="4" w:space="0" w:color="auto"/>
              <w:bottom w:val="single" w:sz="4" w:space="0" w:color="auto"/>
              <w:right w:val="single" w:sz="4" w:space="0" w:color="auto"/>
            </w:tcBorders>
            <w:noWrap/>
          </w:tcPr>
          <w:p w:rsidR="00B506BA" w:rsidRPr="006E4768" w:rsidRDefault="00B506BA" w:rsidP="00B506BA">
            <w:pPr>
              <w:jc w:val="center"/>
              <w:rPr>
                <w:noProof/>
                <w:w w:val="150"/>
                <w:sz w:val="20"/>
                <w:szCs w:val="20"/>
              </w:rPr>
            </w:pPr>
          </w:p>
          <w:p w:rsidR="00B506BA" w:rsidRPr="006E4768" w:rsidRDefault="00B506BA" w:rsidP="00B506BA">
            <w:pPr>
              <w:jc w:val="center"/>
              <w:rPr>
                <w:noProof/>
                <w:w w:val="150"/>
                <w:sz w:val="20"/>
                <w:szCs w:val="20"/>
              </w:rPr>
            </w:pPr>
            <w:r w:rsidRPr="006E4768">
              <w:rPr>
                <w:noProof/>
                <w:w w:val="150"/>
                <w:sz w:val="20"/>
                <w:szCs w:val="20"/>
              </w:rPr>
              <w:t>U</w:t>
            </w:r>
          </w:p>
          <w:p w:rsidR="00B506BA" w:rsidRPr="006E4768" w:rsidRDefault="00B506BA" w:rsidP="00B506BA">
            <w:pPr>
              <w:jc w:val="center"/>
              <w:rPr>
                <w:noProof/>
                <w:w w:val="150"/>
                <w:sz w:val="20"/>
                <w:szCs w:val="20"/>
              </w:rPr>
            </w:pPr>
          </w:p>
        </w:tc>
        <w:tc>
          <w:tcPr>
            <w:tcW w:w="1559" w:type="dxa"/>
            <w:tcBorders>
              <w:top w:val="single" w:sz="4" w:space="0" w:color="auto"/>
              <w:left w:val="nil"/>
              <w:bottom w:val="single" w:sz="4" w:space="0" w:color="auto"/>
              <w:right w:val="single" w:sz="4" w:space="0" w:color="auto"/>
            </w:tcBorders>
            <w:noWrap/>
          </w:tcPr>
          <w:p w:rsidR="00B506BA" w:rsidRPr="006E4768" w:rsidRDefault="00B506BA" w:rsidP="00B506BA">
            <w:pPr>
              <w:jc w:val="center"/>
              <w:rPr>
                <w:noProof/>
                <w:w w:val="150"/>
                <w:sz w:val="20"/>
                <w:szCs w:val="20"/>
              </w:rPr>
            </w:pPr>
          </w:p>
          <w:p w:rsidR="00B506BA" w:rsidRPr="006E4768" w:rsidRDefault="00B506BA" w:rsidP="00B506BA">
            <w:pPr>
              <w:jc w:val="center"/>
              <w:rPr>
                <w:noProof/>
                <w:w w:val="150"/>
                <w:sz w:val="20"/>
                <w:szCs w:val="20"/>
              </w:rPr>
            </w:pPr>
          </w:p>
        </w:tc>
        <w:tc>
          <w:tcPr>
            <w:tcW w:w="1418" w:type="dxa"/>
            <w:tcBorders>
              <w:top w:val="single" w:sz="4" w:space="0" w:color="auto"/>
              <w:left w:val="nil"/>
              <w:bottom w:val="single" w:sz="4" w:space="0" w:color="auto"/>
              <w:right w:val="single" w:sz="4" w:space="0" w:color="auto"/>
            </w:tcBorders>
          </w:tcPr>
          <w:p w:rsidR="00B506BA" w:rsidRPr="006E4768" w:rsidRDefault="00B506BA" w:rsidP="00B506BA">
            <w:pPr>
              <w:rPr>
                <w:noProof/>
                <w:w w:val="150"/>
                <w:sz w:val="20"/>
                <w:szCs w:val="20"/>
              </w:rPr>
            </w:pPr>
          </w:p>
          <w:p w:rsidR="00B506BA" w:rsidRPr="006E4768" w:rsidRDefault="00B506BA" w:rsidP="00B506BA">
            <w:pPr>
              <w:jc w:val="center"/>
              <w:rPr>
                <w:noProof/>
                <w:w w:val="150"/>
                <w:sz w:val="20"/>
                <w:szCs w:val="20"/>
              </w:rPr>
            </w:pPr>
          </w:p>
        </w:tc>
      </w:tr>
    </w:tbl>
    <w:p w:rsidR="00E342EC" w:rsidRPr="006E4768" w:rsidRDefault="00E342EC"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E342EC" w:rsidRPr="006E4768" w:rsidRDefault="00E342EC"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E342EC" w:rsidRPr="006E4768" w:rsidRDefault="00E342EC"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E342EC" w:rsidRPr="006E4768" w:rsidRDefault="00E342EC"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E342EC" w:rsidRDefault="00E342EC"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B506BA" w:rsidRPr="006E4768" w:rsidRDefault="00B506BA" w:rsidP="002526E5">
      <w:pPr>
        <w:widowControl w:val="0"/>
        <w:tabs>
          <w:tab w:val="left" w:pos="2300"/>
          <w:tab w:val="left" w:pos="3420"/>
          <w:tab w:val="left" w:pos="4120"/>
          <w:tab w:val="left" w:pos="4640"/>
          <w:tab w:val="left" w:pos="6920"/>
        </w:tabs>
        <w:autoSpaceDE w:val="0"/>
        <w:autoSpaceDN w:val="0"/>
        <w:adjustRightInd w:val="0"/>
        <w:spacing w:line="690" w:lineRule="exact"/>
        <w:ind w:left="107"/>
        <w:rPr>
          <w:noProof/>
          <w:spacing w:val="40"/>
          <w:position w:val="1"/>
          <w:sz w:val="70"/>
          <w:szCs w:val="70"/>
        </w:rPr>
      </w:pPr>
    </w:p>
    <w:p w:rsidR="0013017E" w:rsidRPr="006E4768" w:rsidRDefault="000B0834" w:rsidP="00214EC4">
      <w:pPr>
        <w:widowControl w:val="0"/>
        <w:tabs>
          <w:tab w:val="left" w:pos="-3261"/>
          <w:tab w:val="left" w:pos="-284"/>
          <w:tab w:val="left" w:pos="142"/>
        </w:tabs>
        <w:autoSpaceDE w:val="0"/>
        <w:autoSpaceDN w:val="0"/>
        <w:adjustRightInd w:val="0"/>
        <w:spacing w:line="690" w:lineRule="exact"/>
        <w:jc w:val="center"/>
        <w:rPr>
          <w:noProof/>
          <w:spacing w:val="40"/>
          <w:position w:val="1"/>
          <w:sz w:val="70"/>
          <w:szCs w:val="70"/>
        </w:rPr>
      </w:pPr>
      <w:r w:rsidRPr="006E4768">
        <w:rPr>
          <w:noProof/>
          <w:spacing w:val="40"/>
          <w:position w:val="1"/>
          <w:sz w:val="70"/>
          <w:szCs w:val="70"/>
        </w:rPr>
        <w:t>Pièce</w:t>
      </w:r>
      <w:r w:rsidR="00A74FF4">
        <w:rPr>
          <w:noProof/>
          <w:spacing w:val="40"/>
          <w:position w:val="1"/>
          <w:sz w:val="70"/>
          <w:szCs w:val="70"/>
        </w:rPr>
        <w:t>N</w:t>
      </w:r>
      <w:r w:rsidRPr="006E4768">
        <w:rPr>
          <w:noProof/>
          <w:spacing w:val="40"/>
          <w:position w:val="1"/>
          <w:sz w:val="70"/>
          <w:szCs w:val="70"/>
        </w:rPr>
        <w:t>°7:</w:t>
      </w:r>
      <w:r w:rsidR="003400D9" w:rsidRPr="006E4768">
        <w:rPr>
          <w:noProof/>
          <w:spacing w:val="40"/>
          <w:position w:val="1"/>
          <w:sz w:val="70"/>
          <w:szCs w:val="70"/>
        </w:rPr>
        <w:t xml:space="preserve"> Cadre du</w:t>
      </w:r>
      <w:r w:rsidR="00A74FF4">
        <w:rPr>
          <w:noProof/>
          <w:spacing w:val="40"/>
          <w:position w:val="1"/>
          <w:sz w:val="70"/>
          <w:szCs w:val="70"/>
        </w:rPr>
        <w:t>D</w:t>
      </w:r>
      <w:r w:rsidR="003400D9" w:rsidRPr="006E4768">
        <w:rPr>
          <w:noProof/>
          <w:spacing w:val="40"/>
          <w:position w:val="1"/>
          <w:sz w:val="70"/>
          <w:szCs w:val="70"/>
        </w:rPr>
        <w:t>é</w:t>
      </w:r>
      <w:r w:rsidR="003400D9" w:rsidRPr="006E4768">
        <w:rPr>
          <w:noProof/>
          <w:spacing w:val="39"/>
          <w:position w:val="1"/>
          <w:sz w:val="70"/>
          <w:szCs w:val="70"/>
        </w:rPr>
        <w:t>t</w:t>
      </w:r>
      <w:r w:rsidR="003400D9" w:rsidRPr="006E4768">
        <w:rPr>
          <w:noProof/>
          <w:spacing w:val="40"/>
          <w:position w:val="1"/>
          <w:sz w:val="70"/>
          <w:szCs w:val="70"/>
        </w:rPr>
        <w:t>ail</w:t>
      </w:r>
    </w:p>
    <w:p w:rsidR="00B4215D" w:rsidRPr="006E4768" w:rsidRDefault="001C0E79" w:rsidP="001C0E79">
      <w:pPr>
        <w:widowControl w:val="0"/>
        <w:tabs>
          <w:tab w:val="left" w:pos="-3261"/>
          <w:tab w:val="left" w:pos="-284"/>
          <w:tab w:val="left" w:pos="142"/>
        </w:tabs>
        <w:autoSpaceDE w:val="0"/>
        <w:autoSpaceDN w:val="0"/>
        <w:adjustRightInd w:val="0"/>
        <w:spacing w:line="690" w:lineRule="exact"/>
        <w:jc w:val="center"/>
        <w:rPr>
          <w:noProof/>
          <w:spacing w:val="40"/>
          <w:sz w:val="70"/>
          <w:szCs w:val="70"/>
        </w:rPr>
        <w:sectPr w:rsidR="00B4215D" w:rsidRPr="006E4768" w:rsidSect="002526E5">
          <w:type w:val="continuous"/>
          <w:pgSz w:w="11900" w:h="16820"/>
          <w:pgMar w:top="851" w:right="843" w:bottom="851" w:left="1134" w:header="720" w:footer="720" w:gutter="0"/>
          <w:paperSrc w:first="7" w:other="7"/>
          <w:cols w:space="562"/>
          <w:noEndnote/>
        </w:sectPr>
      </w:pPr>
      <w:r w:rsidRPr="006E4768">
        <w:rPr>
          <w:noProof/>
          <w:spacing w:val="40"/>
          <w:position w:val="1"/>
          <w:sz w:val="70"/>
          <w:szCs w:val="70"/>
        </w:rPr>
        <w:t>Q</w:t>
      </w:r>
      <w:r w:rsidR="000B0834" w:rsidRPr="006E4768">
        <w:rPr>
          <w:noProof/>
          <w:spacing w:val="40"/>
          <w:position w:val="1"/>
          <w:sz w:val="70"/>
          <w:szCs w:val="70"/>
        </w:rPr>
        <w:t>uan</w:t>
      </w:r>
      <w:r w:rsidR="000B0834" w:rsidRPr="006E4768">
        <w:rPr>
          <w:noProof/>
          <w:spacing w:val="39"/>
          <w:position w:val="1"/>
          <w:sz w:val="70"/>
          <w:szCs w:val="70"/>
        </w:rPr>
        <w:t>t</w:t>
      </w:r>
      <w:r w:rsidR="000B0834" w:rsidRPr="006E4768">
        <w:rPr>
          <w:noProof/>
          <w:spacing w:val="40"/>
          <w:position w:val="1"/>
          <w:sz w:val="70"/>
          <w:szCs w:val="70"/>
        </w:rPr>
        <w:t>i</w:t>
      </w:r>
      <w:r w:rsidR="000B0834" w:rsidRPr="006E4768">
        <w:rPr>
          <w:noProof/>
          <w:spacing w:val="39"/>
          <w:position w:val="1"/>
          <w:sz w:val="70"/>
          <w:szCs w:val="70"/>
        </w:rPr>
        <w:t>t</w:t>
      </w:r>
      <w:r w:rsidR="000B0834" w:rsidRPr="006E4768">
        <w:rPr>
          <w:noProof/>
          <w:spacing w:val="40"/>
          <w:position w:val="1"/>
          <w:sz w:val="70"/>
          <w:szCs w:val="70"/>
        </w:rPr>
        <w:t>a</w:t>
      </w:r>
      <w:r w:rsidR="000B0834" w:rsidRPr="006E4768">
        <w:rPr>
          <w:noProof/>
          <w:spacing w:val="39"/>
          <w:position w:val="1"/>
          <w:sz w:val="70"/>
          <w:szCs w:val="70"/>
        </w:rPr>
        <w:t>t</w:t>
      </w:r>
      <w:r w:rsidR="000B0834" w:rsidRPr="006E4768">
        <w:rPr>
          <w:noProof/>
          <w:spacing w:val="40"/>
          <w:position w:val="1"/>
          <w:sz w:val="70"/>
          <w:szCs w:val="70"/>
        </w:rPr>
        <w:t>if</w:t>
      </w:r>
      <w:r w:rsidR="000B0834" w:rsidRPr="006E4768">
        <w:rPr>
          <w:noProof/>
          <w:spacing w:val="40"/>
          <w:sz w:val="70"/>
          <w:szCs w:val="70"/>
        </w:rPr>
        <w:t>etes</w:t>
      </w:r>
      <w:r w:rsidR="000B0834" w:rsidRPr="006E4768">
        <w:rPr>
          <w:noProof/>
          <w:spacing w:val="39"/>
          <w:sz w:val="70"/>
          <w:szCs w:val="70"/>
        </w:rPr>
        <w:t>t</w:t>
      </w:r>
      <w:r w:rsidR="000B0834" w:rsidRPr="006E4768">
        <w:rPr>
          <w:noProof/>
          <w:spacing w:val="40"/>
          <w:sz w:val="70"/>
          <w:szCs w:val="70"/>
        </w:rPr>
        <w:t>ima</w:t>
      </w:r>
      <w:r w:rsidR="000B0834" w:rsidRPr="006E4768">
        <w:rPr>
          <w:noProof/>
          <w:spacing w:val="39"/>
          <w:sz w:val="70"/>
          <w:szCs w:val="70"/>
        </w:rPr>
        <w:t>t</w:t>
      </w:r>
      <w:r w:rsidR="000B0834" w:rsidRPr="006E4768">
        <w:rPr>
          <w:noProof/>
          <w:spacing w:val="40"/>
          <w:sz w:val="70"/>
          <w:szCs w:val="70"/>
        </w:rPr>
        <w:t>if</w:t>
      </w:r>
    </w:p>
    <w:p w:rsidR="000B0834" w:rsidRPr="006E4768" w:rsidRDefault="000B0834" w:rsidP="002526E5">
      <w:pPr>
        <w:widowControl w:val="0"/>
        <w:autoSpaceDE w:val="0"/>
        <w:autoSpaceDN w:val="0"/>
        <w:adjustRightInd w:val="0"/>
        <w:spacing w:line="250" w:lineRule="auto"/>
        <w:jc w:val="both"/>
        <w:rPr>
          <w:noProof/>
        </w:rPr>
      </w:pPr>
    </w:p>
    <w:p w:rsidR="00C70581" w:rsidRPr="00731D35" w:rsidRDefault="00C70581" w:rsidP="00C70581">
      <w:pPr>
        <w:widowControl w:val="0"/>
        <w:autoSpaceDE w:val="0"/>
        <w:autoSpaceDN w:val="0"/>
        <w:adjustRightInd w:val="0"/>
        <w:spacing w:line="200" w:lineRule="exact"/>
        <w:jc w:val="center"/>
        <w:rPr>
          <w:b/>
          <w:noProof/>
        </w:rPr>
      </w:pPr>
      <w:r w:rsidRPr="00731D35">
        <w:rPr>
          <w:b/>
          <w:noProof/>
        </w:rPr>
        <w:t>DEVIS QUANTITATIF ET ESTIMATIF POUR LES TRAVAUX DE CONSTRUCTION D’UN FORAGE PRODUC</w:t>
      </w:r>
      <w:r w:rsidR="00882CF2" w:rsidRPr="00731D35">
        <w:rPr>
          <w:b/>
          <w:noProof/>
        </w:rPr>
        <w:t>TIF EQUIPE DE POMPE A MOTRICITE</w:t>
      </w:r>
      <w:r w:rsidRPr="00731D35">
        <w:rPr>
          <w:b/>
          <w:noProof/>
        </w:rPr>
        <w:t xml:space="preserve"> HUMAINE</w:t>
      </w:r>
      <w:r w:rsidR="00FF300D" w:rsidRPr="00731D35">
        <w:rPr>
          <w:b/>
          <w:noProof/>
        </w:rPr>
        <w:t xml:space="preserve"> AVEC DEUX ABREVOIRS </w:t>
      </w:r>
    </w:p>
    <w:tbl>
      <w:tblPr>
        <w:tblW w:w="11199" w:type="dxa"/>
        <w:tblInd w:w="-856" w:type="dxa"/>
        <w:tblLayout w:type="fixed"/>
        <w:tblLook w:val="04A0"/>
      </w:tblPr>
      <w:tblGrid>
        <w:gridCol w:w="993"/>
        <w:gridCol w:w="5528"/>
        <w:gridCol w:w="851"/>
        <w:gridCol w:w="992"/>
        <w:gridCol w:w="1418"/>
        <w:gridCol w:w="1417"/>
      </w:tblGrid>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tcPr>
          <w:p w:rsidR="00627A29" w:rsidRPr="00731D35" w:rsidRDefault="00731D35" w:rsidP="001B5BDD">
            <w:pPr>
              <w:jc w:val="center"/>
              <w:rPr>
                <w:b/>
                <w:bCs/>
                <w:noProof/>
                <w:w w:val="150"/>
                <w:sz w:val="22"/>
                <w:szCs w:val="22"/>
                <w:lang w:eastAsia="en-US"/>
              </w:rPr>
            </w:pPr>
            <w:r w:rsidRPr="00731D35">
              <w:rPr>
                <w:b/>
                <w:bCs/>
                <w:noProof/>
                <w:w w:val="150"/>
                <w:sz w:val="22"/>
                <w:szCs w:val="22"/>
                <w:lang w:eastAsia="en-US"/>
              </w:rPr>
              <w:t>LOT</w:t>
            </w:r>
          </w:p>
        </w:tc>
        <w:tc>
          <w:tcPr>
            <w:tcW w:w="5528"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 xml:space="preserve">DESIGNATION  </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U</w:t>
            </w:r>
          </w:p>
        </w:tc>
        <w:tc>
          <w:tcPr>
            <w:tcW w:w="992"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QTE</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PU (FCFA)</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PT (FCFA)</w:t>
            </w: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100</w:t>
            </w:r>
          </w:p>
        </w:tc>
        <w:tc>
          <w:tcPr>
            <w:tcW w:w="5528"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r w:rsidRPr="00731D35">
              <w:rPr>
                <w:b/>
                <w:bCs/>
                <w:noProof/>
                <w:w w:val="150"/>
                <w:sz w:val="22"/>
                <w:szCs w:val="22"/>
                <w:lang w:eastAsia="en-US"/>
              </w:rPr>
              <w:t>ETUDE ET INSTALLATION DE CHANTIER</w:t>
            </w:r>
          </w:p>
        </w:tc>
        <w:tc>
          <w:tcPr>
            <w:tcW w:w="851"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p>
        </w:tc>
        <w:tc>
          <w:tcPr>
            <w:tcW w:w="992"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hideMark/>
          </w:tcPr>
          <w:p w:rsidR="00627A29" w:rsidRPr="00731D35" w:rsidRDefault="00627A29" w:rsidP="001B5BDD">
            <w:pPr>
              <w:jc w:val="center"/>
              <w:rPr>
                <w:b/>
                <w:bCs/>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tcPr>
          <w:p w:rsidR="00627A29" w:rsidRPr="00731D35" w:rsidRDefault="00627A29" w:rsidP="001B5BDD">
            <w:pPr>
              <w:jc w:val="center"/>
              <w:rPr>
                <w:noProof/>
                <w:w w:val="150"/>
                <w:sz w:val="22"/>
                <w:szCs w:val="22"/>
                <w:lang w:eastAsia="en-US"/>
              </w:rPr>
            </w:pPr>
            <w:r w:rsidRPr="00731D35">
              <w:rPr>
                <w:noProof/>
                <w:w w:val="150"/>
                <w:sz w:val="22"/>
                <w:szCs w:val="22"/>
                <w:lang w:eastAsia="en-US"/>
              </w:rPr>
              <w:t>101</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627A29">
            <w:pPr>
              <w:jc w:val="both"/>
              <w:rPr>
                <w:noProof/>
                <w:w w:val="150"/>
                <w:sz w:val="22"/>
                <w:szCs w:val="22"/>
                <w:lang w:eastAsia="en-US"/>
              </w:rPr>
            </w:pPr>
            <w:r w:rsidRPr="00731D35">
              <w:rPr>
                <w:noProof/>
                <w:w w:val="150"/>
                <w:sz w:val="22"/>
                <w:szCs w:val="22"/>
                <w:lang w:eastAsia="en-US"/>
              </w:rPr>
              <w:t>Prospection hydrogéologique et implantation</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r w:rsidRPr="00731D35">
              <w:rPr>
                <w:noProof/>
                <w:w w:val="150"/>
                <w:sz w:val="22"/>
                <w:szCs w:val="22"/>
                <w:lang w:eastAsia="en-US"/>
              </w:rPr>
              <w:t>FF</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227D3C" w:rsidP="001B5BDD">
            <w:pPr>
              <w:jc w:val="center"/>
              <w:rPr>
                <w:noProof/>
                <w:w w:val="150"/>
                <w:sz w:val="22"/>
                <w:szCs w:val="22"/>
                <w:lang w:eastAsia="en-US"/>
              </w:rPr>
            </w:pPr>
            <w:r w:rsidRPr="00731D35">
              <w:rPr>
                <w:noProof/>
                <w:w w:val="150"/>
                <w:sz w:val="22"/>
                <w:szCs w:val="22"/>
                <w:lang w:eastAsia="en-US"/>
              </w:rPr>
              <w:t>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tcPr>
          <w:p w:rsidR="00627A29" w:rsidRPr="00731D35" w:rsidRDefault="00627A29" w:rsidP="001B5BDD">
            <w:pPr>
              <w:jc w:val="center"/>
              <w:rPr>
                <w:noProof/>
                <w:w w:val="150"/>
                <w:sz w:val="22"/>
                <w:szCs w:val="22"/>
                <w:lang w:eastAsia="en-US"/>
              </w:rPr>
            </w:pPr>
            <w:r w:rsidRPr="00731D35">
              <w:rPr>
                <w:noProof/>
                <w:w w:val="150"/>
                <w:sz w:val="22"/>
                <w:szCs w:val="22"/>
                <w:lang w:eastAsia="en-US"/>
              </w:rPr>
              <w:t>102</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627A29">
            <w:pPr>
              <w:jc w:val="both"/>
              <w:rPr>
                <w:noProof/>
                <w:w w:val="150"/>
                <w:sz w:val="22"/>
                <w:szCs w:val="22"/>
              </w:rPr>
            </w:pPr>
            <w:r w:rsidRPr="00731D35">
              <w:rPr>
                <w:noProof/>
                <w:w w:val="150"/>
                <w:sz w:val="22"/>
                <w:szCs w:val="22"/>
                <w:lang w:eastAsia="en-US"/>
              </w:rPr>
              <w:t>Étude géophysique et implantation</w:t>
            </w:r>
            <w:r w:rsidRPr="00731D35">
              <w:rPr>
                <w:noProof/>
                <w:w w:val="150"/>
                <w:sz w:val="22"/>
                <w:szCs w:val="22"/>
              </w:rPr>
              <w:t>avec fourniture de rapport d’étude détaillé</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r w:rsidRPr="00731D35">
              <w:rPr>
                <w:noProof/>
                <w:w w:val="150"/>
                <w:sz w:val="22"/>
                <w:szCs w:val="22"/>
                <w:lang w:eastAsia="en-US"/>
              </w:rPr>
              <w:t>FF</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r w:rsidRPr="00731D35">
              <w:rPr>
                <w:noProof/>
                <w:w w:val="150"/>
                <w:sz w:val="22"/>
                <w:szCs w:val="22"/>
                <w:lang w:eastAsia="en-US"/>
              </w:rPr>
              <w:t>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p>
        </w:tc>
      </w:tr>
      <w:tr w:rsidR="00627A29" w:rsidRPr="006E4768" w:rsidTr="00731D35">
        <w:trPr>
          <w:trHeight w:val="285"/>
        </w:trPr>
        <w:tc>
          <w:tcPr>
            <w:tcW w:w="993" w:type="dxa"/>
            <w:tcBorders>
              <w:top w:val="single" w:sz="4" w:space="0" w:color="auto"/>
              <w:left w:val="single" w:sz="4" w:space="0" w:color="auto"/>
              <w:bottom w:val="single" w:sz="4" w:space="0" w:color="auto"/>
              <w:right w:val="single" w:sz="4" w:space="0" w:color="auto"/>
            </w:tcBorders>
          </w:tcPr>
          <w:p w:rsidR="00627A29" w:rsidRPr="00731D35" w:rsidRDefault="00627A29" w:rsidP="001B5BDD">
            <w:pPr>
              <w:jc w:val="center"/>
              <w:rPr>
                <w:noProof/>
                <w:w w:val="150"/>
                <w:sz w:val="22"/>
                <w:szCs w:val="22"/>
                <w:lang w:eastAsia="en-US"/>
              </w:rPr>
            </w:pPr>
            <w:r w:rsidRPr="00731D35">
              <w:rPr>
                <w:noProof/>
                <w:w w:val="150"/>
                <w:sz w:val="22"/>
                <w:szCs w:val="22"/>
                <w:lang w:eastAsia="en-US"/>
              </w:rPr>
              <w:t>103</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627A29">
            <w:pPr>
              <w:jc w:val="both"/>
              <w:rPr>
                <w:noProof/>
                <w:w w:val="150"/>
                <w:sz w:val="22"/>
                <w:szCs w:val="22"/>
                <w:lang w:eastAsia="en-US"/>
              </w:rPr>
            </w:pPr>
            <w:r w:rsidRPr="00731D35">
              <w:rPr>
                <w:noProof/>
                <w:w w:val="150"/>
                <w:sz w:val="22"/>
                <w:szCs w:val="22"/>
                <w:lang w:eastAsia="en-US"/>
              </w:rPr>
              <w:t xml:space="preserve">Amenée et repli du matériel et personnel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r w:rsidRPr="00731D35">
              <w:rPr>
                <w:noProof/>
                <w:w w:val="150"/>
                <w:sz w:val="22"/>
                <w:szCs w:val="22"/>
                <w:lang w:eastAsia="en-US"/>
              </w:rPr>
              <w:t>FF</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r w:rsidRPr="00731D35">
              <w:rPr>
                <w:noProof/>
                <w:w w:val="150"/>
                <w:sz w:val="22"/>
                <w:szCs w:val="22"/>
                <w:lang w:eastAsia="en-US"/>
              </w:rPr>
              <w:t>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1B5BDD">
            <w:pPr>
              <w:jc w:val="center"/>
              <w:rPr>
                <w:noProof/>
                <w:w w:val="150"/>
                <w:sz w:val="22"/>
                <w:szCs w:val="22"/>
                <w:lang w:eastAsia="en-US"/>
              </w:rPr>
            </w:pPr>
          </w:p>
        </w:tc>
      </w:tr>
      <w:tr w:rsidR="00627A29" w:rsidRPr="006E4768" w:rsidTr="00731D35">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jc w:val="center"/>
              <w:rPr>
                <w:noProof/>
                <w:w w:val="150"/>
                <w:sz w:val="22"/>
                <w:szCs w:val="22"/>
                <w:lang w:eastAsia="en-US"/>
              </w:rPr>
            </w:pPr>
            <w:r w:rsidRPr="00731D35">
              <w:rPr>
                <w:noProof/>
                <w:w w:val="150"/>
                <w:sz w:val="22"/>
                <w:szCs w:val="22"/>
                <w:lang w:eastAsia="en-US"/>
              </w:rPr>
              <w:t>104</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jc w:val="both"/>
              <w:rPr>
                <w:noProof/>
                <w:w w:val="150"/>
                <w:sz w:val="22"/>
                <w:szCs w:val="22"/>
                <w:lang w:eastAsia="en-US"/>
              </w:rPr>
            </w:pPr>
            <w:r w:rsidRPr="00731D35">
              <w:rPr>
                <w:noProof/>
                <w:w w:val="150"/>
                <w:sz w:val="22"/>
                <w:szCs w:val="22"/>
                <w:lang w:eastAsia="en-US"/>
              </w:rPr>
              <w:t>Installation de chantier</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jc w:val="center"/>
              <w:rPr>
                <w:noProof/>
                <w:w w:val="150"/>
                <w:sz w:val="22"/>
                <w:szCs w:val="22"/>
                <w:lang w:eastAsia="en-US"/>
              </w:rPr>
            </w:pPr>
            <w:r w:rsidRPr="00731D35">
              <w:rPr>
                <w:noProof/>
                <w:w w:val="150"/>
                <w:sz w:val="22"/>
                <w:szCs w:val="22"/>
                <w:lang w:eastAsia="en-US"/>
              </w:rPr>
              <w:t>FF</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jc w:val="center"/>
              <w:rPr>
                <w:noProof/>
                <w:w w:val="150"/>
                <w:sz w:val="22"/>
                <w:szCs w:val="22"/>
                <w:lang w:eastAsia="en-US"/>
              </w:rPr>
            </w:pPr>
            <w:r w:rsidRPr="00731D35">
              <w:rPr>
                <w:noProof/>
                <w:w w:val="150"/>
                <w:sz w:val="22"/>
                <w:szCs w:val="22"/>
                <w:lang w:eastAsia="en-US"/>
              </w:rPr>
              <w:t>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SOUS TOTAL 100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200</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FORATION</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201</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Foration des terrains d’altération en 8’’ 1 /2 à 10’’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1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202</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Pose et arrachage d’un tubage provisoire en PVC plein    175 – 195 mm</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1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203</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Foration du sol au MFT en 6’’ ½ à 6’’ 3/4</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25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SOUS TOTAL 200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300</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EQUIPEMENT DU FORAGE</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4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301</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pose de tubes PVC pleins 125-140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48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302</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pose de tubes PVC crépines  125 – 140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12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1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303</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mise en place d’un massif filtrant de gravier calibré (1-2 mm)</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20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304</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mise en place d’un bouchon d’argile ou de bentonite (argile)</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3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305</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mise en place de tout venant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306</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Mise en place d’une tête de forage (cimentation en tête du forage)</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SOUS TOTAL 300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400</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DEVELOPPEMENT ET ESSAI DE  DEBIT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3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401</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Nettoyage et développement à l’air lift</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H</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402</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Essai de pompage</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H</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SOUS TOTAL 400</w:t>
            </w:r>
          </w:p>
        </w:tc>
        <w:tc>
          <w:tcPr>
            <w:tcW w:w="851" w:type="dxa"/>
            <w:tcBorders>
              <w:top w:val="nil"/>
              <w:left w:val="nil"/>
              <w:bottom w:val="single" w:sz="4" w:space="0" w:color="auto"/>
              <w:right w:val="single" w:sz="4" w:space="0" w:color="auto"/>
            </w:tcBorders>
            <w:shd w:val="clear" w:color="auto" w:fill="FFFFFF" w:themeFill="background1"/>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500</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ANALYSE ET TRAITEMENT DE L’EAU</w:t>
            </w:r>
          </w:p>
        </w:tc>
        <w:tc>
          <w:tcPr>
            <w:tcW w:w="851" w:type="dxa"/>
            <w:tcBorders>
              <w:top w:val="nil"/>
              <w:left w:val="nil"/>
              <w:bottom w:val="single" w:sz="4" w:space="0" w:color="auto"/>
              <w:right w:val="single" w:sz="4" w:space="0" w:color="auto"/>
            </w:tcBorders>
            <w:shd w:val="clear" w:color="auto" w:fill="FFFFFF" w:themeFill="background1"/>
            <w:vAlign w:val="center"/>
            <w:hideMark/>
          </w:tcPr>
          <w:p w:rsidR="00627A29" w:rsidRPr="00731D35" w:rsidRDefault="00627A29" w:rsidP="00EB7CA1">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501</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Analyse physico-chimique et bactériologique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U</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502</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Traitement de l’eau au chlore</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U</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SOUS TOTAL 500</w:t>
            </w:r>
          </w:p>
        </w:tc>
        <w:tc>
          <w:tcPr>
            <w:tcW w:w="851" w:type="dxa"/>
            <w:tcBorders>
              <w:top w:val="nil"/>
              <w:left w:val="nil"/>
              <w:bottom w:val="single" w:sz="4" w:space="0" w:color="auto"/>
              <w:right w:val="single" w:sz="4" w:space="0" w:color="auto"/>
            </w:tcBorders>
            <w:shd w:val="clear" w:color="auto" w:fill="FFFFFF" w:themeFill="background1"/>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600</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REALISATION DE LA SUPERSTRUCTURE</w:t>
            </w:r>
          </w:p>
        </w:tc>
        <w:tc>
          <w:tcPr>
            <w:tcW w:w="851" w:type="dxa"/>
            <w:tcBorders>
              <w:top w:val="nil"/>
              <w:left w:val="nil"/>
              <w:bottom w:val="single" w:sz="4" w:space="0" w:color="auto"/>
              <w:right w:val="single" w:sz="4" w:space="0" w:color="auto"/>
            </w:tcBorders>
            <w:shd w:val="clear" w:color="auto" w:fill="FFFFFF" w:themeFill="background1"/>
            <w:vAlign w:val="center"/>
            <w:hideMark/>
          </w:tcPr>
          <w:p w:rsidR="00627A29" w:rsidRPr="00731D35" w:rsidRDefault="00627A29" w:rsidP="00EB7CA1">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601</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jc w:val="both"/>
              <w:rPr>
                <w:b/>
                <w:noProof/>
                <w:w w:val="150"/>
                <w:sz w:val="22"/>
                <w:szCs w:val="22"/>
                <w:lang w:eastAsia="en-US"/>
              </w:rPr>
            </w:pPr>
            <w:r w:rsidRPr="00731D35">
              <w:rPr>
                <w:b/>
                <w:noProof/>
                <w:w w:val="150"/>
                <w:sz w:val="22"/>
                <w:szCs w:val="22"/>
                <w:lang w:eastAsia="en-US"/>
              </w:rPr>
              <w:t xml:space="preserve">Dallage de propreté et dalle de </w:t>
            </w:r>
            <w:r w:rsidRPr="00731D35">
              <w:rPr>
                <w:b/>
                <w:noProof/>
                <w:w w:val="150"/>
                <w:sz w:val="22"/>
                <w:szCs w:val="22"/>
                <w:lang w:eastAsia="en-US"/>
              </w:rPr>
              <w:lastRenderedPageBreak/>
              <w:t xml:space="preserve">couverture (circulaire)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lastRenderedPageBreak/>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57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lastRenderedPageBreak/>
              <w:t>a)</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Décapage du sol d’épaisseur 20 cm pour forme sous dallage de propreté et dalle de couverture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m²</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13,00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b)</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Forme de sable stabilité d’épaisseur 20 cm sous dallage de propreté et dalle de couverture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2,60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88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c)</w:t>
            </w:r>
          </w:p>
        </w:tc>
        <w:tc>
          <w:tcPr>
            <w:tcW w:w="552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Béton armé dosé à 350 kg de ciment par m³ de béton pour margelles basses et dalles de propreté, y compris rigoles de collecte des usées (601c, d, 602b et 705)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2,09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58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d)</w:t>
            </w:r>
          </w:p>
        </w:tc>
        <w:tc>
          <w:tcPr>
            <w:tcW w:w="5528" w:type="dxa"/>
            <w:tcBorders>
              <w:top w:val="single" w:sz="4" w:space="0" w:color="auto"/>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Béton armé dosé à 350 kg de ciment par m³ de béton pour dalle de couverture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0,33</w:t>
            </w:r>
          </w:p>
        </w:tc>
        <w:tc>
          <w:tcPr>
            <w:tcW w:w="1418"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1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602</w:t>
            </w:r>
          </w:p>
        </w:tc>
        <w:tc>
          <w:tcPr>
            <w:tcW w:w="5528" w:type="dxa"/>
            <w:tcBorders>
              <w:top w:val="nil"/>
              <w:left w:val="single" w:sz="4" w:space="0" w:color="auto"/>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b/>
                <w:noProof/>
                <w:w w:val="150"/>
                <w:sz w:val="22"/>
                <w:szCs w:val="22"/>
                <w:lang w:eastAsia="en-US"/>
              </w:rPr>
            </w:pPr>
            <w:r w:rsidRPr="00731D35">
              <w:rPr>
                <w:b/>
                <w:noProof/>
                <w:w w:val="150"/>
                <w:sz w:val="22"/>
                <w:szCs w:val="22"/>
                <w:lang w:eastAsia="en-US"/>
              </w:rPr>
              <w:t xml:space="preserve">Système  d’assainissement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a)</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Fouilles pour puits perdu et tuyauterie d’assainissement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2,23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91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b)</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Béton armé dosé à 350 kg de ciment par m³ de béton pour puits perdu en buses perforées préfabriquées y compris le couvercle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0,54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c)</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pose de tuyauterie en PVC simple de diamètre 125 mm</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ml</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6,00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d)</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pose d’un avaloir en grille métallique conformément au plan</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U</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1,00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single" w:sz="4" w:space="0" w:color="auto"/>
              <w:bottom w:val="single" w:sz="4" w:space="0" w:color="auto"/>
              <w:right w:val="nil"/>
            </w:tcBorders>
            <w:shd w:val="clear" w:color="auto" w:fill="FFFFFF" w:themeFill="background1"/>
            <w:noWrap/>
            <w:vAlign w:val="bottom"/>
            <w:hideMark/>
          </w:tcPr>
          <w:p w:rsidR="00627A29" w:rsidRPr="00731D35" w:rsidRDefault="00627A29" w:rsidP="00EB7CA1">
            <w:pPr>
              <w:shd w:val="clear" w:color="auto" w:fill="FFFFFF" w:themeFill="background1"/>
              <w:jc w:val="both"/>
              <w:rPr>
                <w:b/>
                <w:noProof/>
                <w:w w:val="150"/>
                <w:sz w:val="22"/>
                <w:szCs w:val="22"/>
                <w:lang w:eastAsia="en-US"/>
              </w:rPr>
            </w:pPr>
            <w:r w:rsidRPr="00731D35">
              <w:rPr>
                <w:b/>
                <w:noProof/>
                <w:w w:val="150"/>
                <w:sz w:val="22"/>
                <w:szCs w:val="22"/>
                <w:lang w:eastAsia="en-US"/>
              </w:rPr>
              <w:t>SOUS TOTAL 600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204"/>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700</w:t>
            </w:r>
          </w:p>
        </w:tc>
        <w:tc>
          <w:tcPr>
            <w:tcW w:w="5528" w:type="dxa"/>
            <w:tcBorders>
              <w:top w:val="nil"/>
              <w:left w:val="single" w:sz="4" w:space="0" w:color="auto"/>
              <w:bottom w:val="single" w:sz="4" w:space="0" w:color="auto"/>
              <w:right w:val="nil"/>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REALISATION DE LA CLÔTURE</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hideMark/>
          </w:tcPr>
          <w:p w:rsidR="00627A29" w:rsidRPr="00731D35" w:rsidRDefault="00627A29" w:rsidP="00EB7CA1">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701</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Fouille pour fondation des murs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1,95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702</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Béton de propreté dosé à 150 kg de ciment par m³ de béton pour fond de fouilles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0,14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703</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Fourniture et pose </w:t>
            </w:r>
            <w:r w:rsidR="00FF300D" w:rsidRPr="00731D35">
              <w:rPr>
                <w:noProof/>
                <w:w w:val="150"/>
                <w:sz w:val="22"/>
                <w:szCs w:val="22"/>
                <w:lang w:eastAsia="en-US"/>
              </w:rPr>
              <w:t>d’agglos</w:t>
            </w:r>
            <w:r w:rsidR="00C8379A" w:rsidRPr="00731D35">
              <w:rPr>
                <w:noProof/>
                <w:w w:val="150"/>
                <w:sz w:val="22"/>
                <w:szCs w:val="22"/>
                <w:lang w:eastAsia="en-US"/>
              </w:rPr>
              <w:t>bourrées</w:t>
            </w:r>
            <w:r w:rsidRPr="00731D35">
              <w:rPr>
                <w:noProof/>
                <w:w w:val="150"/>
                <w:sz w:val="22"/>
                <w:szCs w:val="22"/>
                <w:lang w:eastAsia="en-US"/>
              </w:rPr>
              <w:t xml:space="preserve"> de 20x20x40 cm pour fondations des murs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m²</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9,50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704</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Fourniture et pose d’agglos de 15x20x40 cm pour murs en élévation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m²</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13,50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585"/>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705</w:t>
            </w:r>
          </w:p>
        </w:tc>
        <w:tc>
          <w:tcPr>
            <w:tcW w:w="5528" w:type="dxa"/>
            <w:tcBorders>
              <w:top w:val="nil"/>
              <w:left w:val="nil"/>
              <w:bottom w:val="single" w:sz="4" w:space="0" w:color="auto"/>
              <w:right w:val="single" w:sz="4" w:space="0" w:color="auto"/>
            </w:tcBorders>
            <w:shd w:val="clear" w:color="auto" w:fill="FFFFFF" w:themeFill="background1"/>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Béton armé dosé à 350 kg de ciment par m³ de béton pour chaînage horizontaux et verticaux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m³</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0,90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rPr>
                <w:noProof/>
                <w:w w:val="150"/>
                <w:sz w:val="22"/>
                <w:szCs w:val="22"/>
                <w:lang w:eastAsia="en-US"/>
              </w:rPr>
            </w:pPr>
          </w:p>
        </w:tc>
      </w:tr>
      <w:tr w:rsidR="00627A29"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706</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Enduit au mortier de ciment dosé à 300 kg de ciment par m³ de mortier sur murs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m²</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34,20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rPr>
                <w:noProof/>
                <w:w w:val="150"/>
                <w:sz w:val="22"/>
                <w:szCs w:val="22"/>
                <w:lang w:eastAsia="en-US"/>
              </w:rPr>
            </w:pPr>
          </w:p>
        </w:tc>
      </w:tr>
      <w:tr w:rsidR="00627A29" w:rsidRPr="006E4768" w:rsidTr="00731D35">
        <w:trPr>
          <w:trHeight w:val="57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707</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 xml:space="preserve">Fourniture et pose de portillon en grille métallique pour clôture y compris le système de fermeture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U</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2,00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57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708</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627A29" w:rsidRPr="00731D35" w:rsidRDefault="00627A29" w:rsidP="00EB7CA1">
            <w:pPr>
              <w:shd w:val="clear" w:color="auto" w:fill="FFFFFF" w:themeFill="background1"/>
              <w:jc w:val="both"/>
              <w:rPr>
                <w:noProof/>
                <w:w w:val="150"/>
                <w:sz w:val="22"/>
                <w:szCs w:val="22"/>
                <w:lang w:eastAsia="en-US"/>
              </w:rPr>
            </w:pPr>
            <w:r w:rsidRPr="00731D35">
              <w:rPr>
                <w:noProof/>
                <w:w w:val="150"/>
                <w:sz w:val="22"/>
                <w:szCs w:val="22"/>
                <w:lang w:eastAsia="en-US"/>
              </w:rPr>
              <w:t>Fourniture et scellement au mur de la clôture d’une plaque signalétique avec logo de la Commune de (60x40cm en tôle de 10/10</w:t>
            </w:r>
            <w:r w:rsidRPr="00731D35">
              <w:rPr>
                <w:noProof/>
                <w:w w:val="150"/>
                <w:sz w:val="22"/>
                <w:szCs w:val="22"/>
                <w:vertAlign w:val="superscript"/>
                <w:lang w:eastAsia="en-US"/>
              </w:rPr>
              <w:t>e</w:t>
            </w:r>
            <w:r w:rsidRPr="00731D35">
              <w:rPr>
                <w:noProof/>
                <w:w w:val="150"/>
                <w:sz w:val="22"/>
                <w:szCs w:val="22"/>
                <w:lang w:eastAsia="en-US"/>
              </w:rPr>
              <w:t xml:space="preserve">)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noProof/>
                <w:w w:val="150"/>
                <w:sz w:val="22"/>
                <w:szCs w:val="22"/>
                <w:lang w:eastAsia="en-US"/>
              </w:rPr>
            </w:pPr>
            <w:r w:rsidRPr="00731D35">
              <w:rPr>
                <w:noProof/>
                <w:w w:val="150"/>
                <w:sz w:val="22"/>
                <w:szCs w:val="22"/>
                <w:lang w:eastAsia="en-US"/>
              </w:rPr>
              <w:t>U</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r w:rsidRPr="00731D35">
              <w:rPr>
                <w:noProof/>
                <w:w w:val="150"/>
                <w:sz w:val="22"/>
                <w:szCs w:val="22"/>
                <w:lang w:eastAsia="en-US"/>
              </w:rPr>
              <w:t>1,00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noProof/>
                <w:w w:val="150"/>
                <w:sz w:val="22"/>
                <w:szCs w:val="22"/>
                <w:lang w:eastAsia="en-US"/>
              </w:rPr>
            </w:pPr>
          </w:p>
        </w:tc>
      </w:tr>
      <w:tr w:rsidR="00627A29"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27A29" w:rsidRPr="00731D35" w:rsidRDefault="00627A29" w:rsidP="00EB7CA1">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627A29" w:rsidRPr="00731D35" w:rsidRDefault="00627A29" w:rsidP="00EB7CA1">
            <w:pPr>
              <w:shd w:val="clear" w:color="auto" w:fill="FFFFFF" w:themeFill="background1"/>
              <w:rPr>
                <w:b/>
                <w:noProof/>
                <w:w w:val="150"/>
                <w:sz w:val="22"/>
                <w:szCs w:val="22"/>
                <w:lang w:eastAsia="en-US"/>
              </w:rPr>
            </w:pPr>
            <w:r w:rsidRPr="00731D35">
              <w:rPr>
                <w:b/>
                <w:noProof/>
                <w:w w:val="150"/>
                <w:sz w:val="22"/>
                <w:szCs w:val="22"/>
                <w:lang w:eastAsia="en-US"/>
              </w:rPr>
              <w:t>SOUS TOTAL 700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627A29" w:rsidRPr="00731D35" w:rsidRDefault="00627A29" w:rsidP="00EB7CA1">
            <w:pPr>
              <w:shd w:val="clear" w:color="auto" w:fill="FFFFFF" w:themeFill="background1"/>
              <w:jc w:val="right"/>
              <w:rPr>
                <w:b/>
                <w:noProof/>
                <w:w w:val="150"/>
                <w:sz w:val="22"/>
                <w:szCs w:val="22"/>
                <w:lang w:eastAsia="en-US"/>
              </w:rPr>
            </w:pPr>
          </w:p>
        </w:tc>
      </w:tr>
      <w:tr w:rsidR="00B506BA" w:rsidRPr="006E4768" w:rsidTr="00BD4CB4">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B506BA" w:rsidRPr="00510518" w:rsidRDefault="00B506BA" w:rsidP="00B506BA">
            <w:pPr>
              <w:jc w:val="center"/>
              <w:rPr>
                <w:b/>
                <w:bCs/>
                <w:noProof/>
                <w:w w:val="150"/>
                <w:sz w:val="20"/>
                <w:szCs w:val="20"/>
              </w:rPr>
            </w:pPr>
            <w:r w:rsidRPr="00510518">
              <w:rPr>
                <w:b/>
                <w:bCs/>
                <w:noProof/>
                <w:w w:val="150"/>
                <w:sz w:val="20"/>
                <w:szCs w:val="20"/>
              </w:rPr>
              <w:t>800</w:t>
            </w:r>
          </w:p>
        </w:tc>
        <w:tc>
          <w:tcPr>
            <w:tcW w:w="5528" w:type="dxa"/>
            <w:tcBorders>
              <w:top w:val="nil"/>
              <w:left w:val="nil"/>
              <w:bottom w:val="single" w:sz="4" w:space="0" w:color="auto"/>
              <w:right w:val="single" w:sz="4" w:space="0" w:color="auto"/>
            </w:tcBorders>
            <w:shd w:val="clear" w:color="auto" w:fill="FFFFFF" w:themeFill="background1"/>
            <w:noWrap/>
            <w:vAlign w:val="bottom"/>
          </w:tcPr>
          <w:p w:rsidR="00B506BA" w:rsidRPr="00510518" w:rsidRDefault="00B506BA" w:rsidP="00B506BA">
            <w:pPr>
              <w:jc w:val="both"/>
              <w:rPr>
                <w:b/>
                <w:bCs/>
                <w:noProof/>
                <w:w w:val="150"/>
                <w:sz w:val="20"/>
                <w:szCs w:val="20"/>
              </w:rPr>
            </w:pPr>
            <w:r w:rsidRPr="00510518">
              <w:rPr>
                <w:b/>
                <w:bCs/>
                <w:noProof/>
                <w:w w:val="150"/>
                <w:sz w:val="20"/>
                <w:szCs w:val="20"/>
              </w:rPr>
              <w:t>POSE DE LA POMPE</w:t>
            </w:r>
          </w:p>
        </w:tc>
        <w:tc>
          <w:tcPr>
            <w:tcW w:w="851" w:type="dxa"/>
            <w:tcBorders>
              <w:top w:val="nil"/>
              <w:left w:val="nil"/>
              <w:bottom w:val="single" w:sz="4" w:space="0" w:color="auto"/>
              <w:right w:val="single" w:sz="4" w:space="0" w:color="auto"/>
            </w:tcBorders>
            <w:shd w:val="clear" w:color="auto" w:fill="FFFFFF" w:themeFill="background1"/>
            <w:noWrap/>
            <w:vAlign w:val="bottom"/>
          </w:tcPr>
          <w:p w:rsidR="00B506BA" w:rsidRPr="00510518" w:rsidRDefault="00B506BA" w:rsidP="00B506BA">
            <w:pPr>
              <w:rPr>
                <w:noProof/>
                <w:w w:val="15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bottom"/>
          </w:tcPr>
          <w:p w:rsidR="00B506BA" w:rsidRPr="00510518" w:rsidRDefault="00B506BA" w:rsidP="00B506BA">
            <w:pPr>
              <w:rPr>
                <w:noProof/>
                <w:w w:val="150"/>
                <w:sz w:val="20"/>
                <w:szCs w:val="20"/>
              </w:rPr>
            </w:pPr>
          </w:p>
        </w:tc>
        <w:tc>
          <w:tcPr>
            <w:tcW w:w="141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rPr>
                <w:noProof/>
                <w:w w:val="150"/>
                <w:sz w:val="20"/>
                <w:szCs w:val="20"/>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b/>
                <w:noProof/>
                <w:w w:val="150"/>
                <w:sz w:val="22"/>
                <w:szCs w:val="22"/>
                <w:lang w:eastAsia="en-US"/>
              </w:rPr>
            </w:pPr>
          </w:p>
        </w:tc>
      </w:tr>
      <w:tr w:rsidR="00B506BA" w:rsidRPr="006E4768" w:rsidTr="00BD4CB4">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B506BA" w:rsidRDefault="00B506BA" w:rsidP="00EE77F4">
            <w:pPr>
              <w:jc w:val="center"/>
              <w:rPr>
                <w:noProof/>
                <w:w w:val="150"/>
                <w:sz w:val="20"/>
                <w:szCs w:val="20"/>
              </w:rPr>
            </w:pPr>
            <w:r w:rsidRPr="00510518">
              <w:rPr>
                <w:noProof/>
                <w:w w:val="150"/>
                <w:sz w:val="20"/>
                <w:szCs w:val="20"/>
              </w:rPr>
              <w:t>801</w:t>
            </w:r>
          </w:p>
          <w:p w:rsidR="00EE77F4" w:rsidRDefault="00EE77F4" w:rsidP="00EE77F4">
            <w:pPr>
              <w:jc w:val="center"/>
              <w:rPr>
                <w:noProof/>
                <w:w w:val="150"/>
                <w:sz w:val="20"/>
                <w:szCs w:val="20"/>
              </w:rPr>
            </w:pPr>
          </w:p>
          <w:p w:rsidR="00EE77F4" w:rsidRPr="00510518" w:rsidRDefault="00EE77F4" w:rsidP="00EE77F4">
            <w:pPr>
              <w:jc w:val="center"/>
              <w:rPr>
                <w:noProof/>
                <w:w w:val="150"/>
                <w:sz w:val="20"/>
                <w:szCs w:val="20"/>
              </w:rPr>
            </w:pPr>
          </w:p>
          <w:p w:rsidR="00B506BA" w:rsidRPr="00510518" w:rsidRDefault="00B506BA" w:rsidP="00B506BA">
            <w:pPr>
              <w:jc w:val="center"/>
              <w:rPr>
                <w:noProof/>
                <w:w w:val="150"/>
                <w:sz w:val="20"/>
                <w:szCs w:val="20"/>
              </w:rPr>
            </w:pPr>
          </w:p>
        </w:tc>
        <w:tc>
          <w:tcPr>
            <w:tcW w:w="552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jc w:val="both"/>
              <w:rPr>
                <w:b/>
                <w:noProof/>
                <w:w w:val="150"/>
                <w:sz w:val="20"/>
                <w:szCs w:val="20"/>
              </w:rPr>
            </w:pPr>
            <w:r w:rsidRPr="00510518">
              <w:rPr>
                <w:b/>
                <w:noProof/>
                <w:w w:val="150"/>
                <w:sz w:val="20"/>
                <w:szCs w:val="20"/>
              </w:rPr>
              <w:lastRenderedPageBreak/>
              <w:t xml:space="preserve">Fourniture et pose de pompe à motricité humaine complète de marque VsERGNET, y compris tubage </w:t>
            </w:r>
          </w:p>
          <w:p w:rsidR="00B506BA" w:rsidRPr="00510518" w:rsidRDefault="00B506BA" w:rsidP="00B506BA">
            <w:pPr>
              <w:jc w:val="both"/>
              <w:rPr>
                <w:noProof/>
                <w:w w:val="15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tcPr>
          <w:p w:rsidR="00B506BA" w:rsidRPr="00510518" w:rsidRDefault="00B506BA" w:rsidP="00EE77F4">
            <w:pPr>
              <w:rPr>
                <w:noProof/>
                <w:w w:val="150"/>
                <w:sz w:val="20"/>
                <w:szCs w:val="20"/>
              </w:rPr>
            </w:pPr>
          </w:p>
          <w:p w:rsidR="00B506BA" w:rsidRDefault="00B506BA" w:rsidP="00EE77F4">
            <w:pPr>
              <w:jc w:val="center"/>
              <w:rPr>
                <w:noProof/>
                <w:w w:val="150"/>
                <w:sz w:val="20"/>
                <w:szCs w:val="20"/>
              </w:rPr>
            </w:pPr>
            <w:r w:rsidRPr="00510518">
              <w:rPr>
                <w:noProof/>
                <w:w w:val="150"/>
                <w:sz w:val="20"/>
                <w:szCs w:val="20"/>
              </w:rPr>
              <w:t>U</w:t>
            </w:r>
          </w:p>
          <w:p w:rsidR="00EE77F4" w:rsidRPr="00510518" w:rsidRDefault="00EE77F4" w:rsidP="00EE77F4">
            <w:pPr>
              <w:rPr>
                <w:noProof/>
                <w:w w:val="15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tcPr>
          <w:p w:rsidR="00B506BA" w:rsidRDefault="00B506BA" w:rsidP="00EE77F4">
            <w:pPr>
              <w:rPr>
                <w:noProof/>
                <w:w w:val="150"/>
                <w:sz w:val="20"/>
                <w:szCs w:val="20"/>
              </w:rPr>
            </w:pPr>
          </w:p>
          <w:p w:rsidR="00EE77F4" w:rsidRPr="00510518" w:rsidRDefault="00EE77F4" w:rsidP="00EE77F4">
            <w:pPr>
              <w:rPr>
                <w:noProof/>
                <w:w w:val="150"/>
                <w:sz w:val="20"/>
                <w:szCs w:val="20"/>
              </w:rPr>
            </w:pPr>
          </w:p>
          <w:p w:rsidR="00B506BA" w:rsidRPr="00510518" w:rsidRDefault="00EE77F4" w:rsidP="00B506BA">
            <w:pPr>
              <w:jc w:val="center"/>
              <w:rPr>
                <w:noProof/>
                <w:w w:val="150"/>
                <w:sz w:val="20"/>
                <w:szCs w:val="20"/>
              </w:rPr>
            </w:pPr>
            <w:r w:rsidRPr="00731D35">
              <w:rPr>
                <w:noProof/>
                <w:w w:val="150"/>
                <w:sz w:val="22"/>
                <w:szCs w:val="22"/>
                <w:lang w:eastAsia="en-US"/>
              </w:rPr>
              <w:t>1,00</w:t>
            </w:r>
          </w:p>
          <w:p w:rsidR="00B506BA" w:rsidRPr="00510518" w:rsidRDefault="00B506BA" w:rsidP="00B506BA">
            <w:pPr>
              <w:jc w:val="center"/>
              <w:rPr>
                <w:noProof/>
                <w:w w:val="150"/>
                <w:sz w:val="20"/>
                <w:szCs w:val="20"/>
              </w:rPr>
            </w:pPr>
          </w:p>
          <w:p w:rsidR="00B506BA" w:rsidRPr="00510518" w:rsidRDefault="00B506BA" w:rsidP="00EE77F4">
            <w:pPr>
              <w:rPr>
                <w:noProof/>
                <w:w w:val="150"/>
                <w:sz w:val="20"/>
                <w:szCs w:val="20"/>
              </w:rPr>
            </w:pPr>
          </w:p>
        </w:tc>
        <w:tc>
          <w:tcPr>
            <w:tcW w:w="141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rPr>
                <w:noProof/>
                <w:w w:val="150"/>
                <w:sz w:val="20"/>
                <w:szCs w:val="20"/>
              </w:rPr>
            </w:pPr>
          </w:p>
          <w:p w:rsidR="00B506BA" w:rsidRPr="00510518" w:rsidRDefault="00B506BA" w:rsidP="00B506BA">
            <w:pPr>
              <w:rPr>
                <w:noProof/>
                <w:w w:val="150"/>
                <w:sz w:val="20"/>
                <w:szCs w:val="20"/>
              </w:rPr>
            </w:pPr>
          </w:p>
          <w:p w:rsidR="00B506BA" w:rsidRPr="00510518" w:rsidRDefault="00B506BA" w:rsidP="00B506BA">
            <w:pPr>
              <w:rPr>
                <w:noProof/>
                <w:w w:val="150"/>
                <w:sz w:val="20"/>
                <w:szCs w:val="20"/>
              </w:rPr>
            </w:pPr>
          </w:p>
          <w:p w:rsidR="00B506BA" w:rsidRPr="00510518" w:rsidRDefault="00B506BA" w:rsidP="00B506BA">
            <w:pPr>
              <w:rPr>
                <w:noProof/>
                <w:w w:val="150"/>
                <w:sz w:val="20"/>
                <w:szCs w:val="20"/>
              </w:rPr>
            </w:pPr>
          </w:p>
          <w:p w:rsidR="00B506BA" w:rsidRPr="00510518" w:rsidRDefault="00B506BA" w:rsidP="00B506BA">
            <w:pPr>
              <w:rPr>
                <w:noProof/>
                <w:w w:val="150"/>
                <w:sz w:val="20"/>
                <w:szCs w:val="20"/>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BD4CB4">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EE77F4" w:rsidRDefault="00EE77F4" w:rsidP="00B506BA">
            <w:pPr>
              <w:jc w:val="center"/>
              <w:rPr>
                <w:noProof/>
                <w:w w:val="150"/>
                <w:sz w:val="20"/>
                <w:szCs w:val="20"/>
              </w:rPr>
            </w:pPr>
          </w:p>
          <w:p w:rsidR="00EE77F4" w:rsidRDefault="00EE77F4" w:rsidP="00B506BA">
            <w:pPr>
              <w:jc w:val="center"/>
              <w:rPr>
                <w:noProof/>
                <w:w w:val="150"/>
                <w:sz w:val="20"/>
                <w:szCs w:val="20"/>
              </w:rPr>
            </w:pPr>
          </w:p>
          <w:p w:rsidR="00EE77F4" w:rsidRDefault="00EE77F4" w:rsidP="00B506BA">
            <w:pPr>
              <w:jc w:val="center"/>
              <w:rPr>
                <w:noProof/>
                <w:w w:val="150"/>
                <w:sz w:val="20"/>
                <w:szCs w:val="20"/>
              </w:rPr>
            </w:pPr>
          </w:p>
          <w:p w:rsidR="00EE77F4" w:rsidRPr="00510518" w:rsidRDefault="00B506BA" w:rsidP="00EE77F4">
            <w:pPr>
              <w:jc w:val="center"/>
              <w:rPr>
                <w:noProof/>
                <w:w w:val="150"/>
                <w:sz w:val="20"/>
                <w:szCs w:val="20"/>
              </w:rPr>
            </w:pPr>
            <w:r w:rsidRPr="00510518">
              <w:rPr>
                <w:noProof/>
                <w:w w:val="150"/>
                <w:sz w:val="20"/>
                <w:szCs w:val="20"/>
              </w:rPr>
              <w:t>802</w:t>
            </w:r>
          </w:p>
        </w:tc>
        <w:tc>
          <w:tcPr>
            <w:tcW w:w="552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jc w:val="both"/>
              <w:rPr>
                <w:noProof/>
                <w:w w:val="150"/>
                <w:sz w:val="20"/>
                <w:szCs w:val="20"/>
              </w:rPr>
            </w:pPr>
            <w:r w:rsidRPr="00510518">
              <w:rPr>
                <w:noProof/>
                <w:w w:val="150"/>
                <w:sz w:val="20"/>
                <w:szCs w:val="20"/>
              </w:rPr>
              <w:t>Fourniture d’un trousseau d’entretien composé des joints CALOTTE et CLAPET,  des clés 17 et 19 et de 1kg  graisse</w:t>
            </w:r>
          </w:p>
          <w:p w:rsidR="00B506BA" w:rsidRPr="00510518" w:rsidRDefault="00B506BA" w:rsidP="00B506BA">
            <w:pPr>
              <w:jc w:val="both"/>
              <w:rPr>
                <w:noProof/>
                <w:w w:val="15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tcPr>
          <w:p w:rsidR="00B506BA" w:rsidRPr="00510518" w:rsidRDefault="00B506BA" w:rsidP="00B506BA">
            <w:pPr>
              <w:jc w:val="center"/>
              <w:rPr>
                <w:noProof/>
                <w:w w:val="150"/>
                <w:sz w:val="20"/>
                <w:szCs w:val="20"/>
              </w:rPr>
            </w:pPr>
            <w:r w:rsidRPr="00510518">
              <w:rPr>
                <w:noProof/>
                <w:w w:val="150"/>
                <w:sz w:val="20"/>
                <w:szCs w:val="20"/>
              </w:rPr>
              <w:t>FF</w:t>
            </w:r>
          </w:p>
        </w:tc>
        <w:tc>
          <w:tcPr>
            <w:tcW w:w="992" w:type="dxa"/>
            <w:tcBorders>
              <w:top w:val="nil"/>
              <w:left w:val="nil"/>
              <w:bottom w:val="single" w:sz="4" w:space="0" w:color="auto"/>
              <w:right w:val="single" w:sz="4" w:space="0" w:color="auto"/>
            </w:tcBorders>
            <w:shd w:val="clear" w:color="auto" w:fill="FFFFFF" w:themeFill="background1"/>
            <w:noWrap/>
            <w:vAlign w:val="center"/>
          </w:tcPr>
          <w:p w:rsidR="00B506BA" w:rsidRPr="00510518" w:rsidRDefault="00EE77F4" w:rsidP="00B506BA">
            <w:pPr>
              <w:jc w:val="center"/>
              <w:rPr>
                <w:noProof/>
                <w:w w:val="150"/>
                <w:sz w:val="20"/>
                <w:szCs w:val="20"/>
              </w:rPr>
            </w:pPr>
            <w:r w:rsidRPr="00731D35">
              <w:rPr>
                <w:noProof/>
                <w:w w:val="150"/>
                <w:sz w:val="22"/>
                <w:szCs w:val="22"/>
                <w:lang w:eastAsia="en-US"/>
              </w:rPr>
              <w:t>1,00</w:t>
            </w:r>
          </w:p>
        </w:tc>
        <w:tc>
          <w:tcPr>
            <w:tcW w:w="141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rPr>
                <w:noProof/>
                <w:w w:val="150"/>
                <w:sz w:val="20"/>
                <w:szCs w:val="20"/>
              </w:rPr>
            </w:pPr>
          </w:p>
          <w:p w:rsidR="00B506BA" w:rsidRPr="00510518" w:rsidRDefault="00B506BA" w:rsidP="00B506BA">
            <w:pPr>
              <w:rPr>
                <w:noProof/>
                <w:w w:val="150"/>
                <w:sz w:val="20"/>
                <w:szCs w:val="20"/>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BD4CB4">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B506BA" w:rsidRPr="00510518" w:rsidRDefault="00B506BA" w:rsidP="00B506BA">
            <w:pPr>
              <w:jc w:val="center"/>
              <w:rPr>
                <w:noProof/>
                <w:w w:val="150"/>
                <w:sz w:val="20"/>
                <w:szCs w:val="20"/>
              </w:rPr>
            </w:pPr>
          </w:p>
        </w:tc>
        <w:tc>
          <w:tcPr>
            <w:tcW w:w="552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jc w:val="both"/>
              <w:rPr>
                <w:noProof/>
                <w:w w:val="150"/>
                <w:sz w:val="20"/>
                <w:szCs w:val="20"/>
              </w:rPr>
            </w:pPr>
            <w:r>
              <w:rPr>
                <w:b/>
                <w:noProof/>
                <w:w w:val="150"/>
                <w:sz w:val="22"/>
                <w:szCs w:val="22"/>
                <w:lang w:eastAsia="en-US"/>
              </w:rPr>
              <w:t>SOUS TOTAL 8</w:t>
            </w:r>
            <w:r w:rsidRPr="00731D35">
              <w:rPr>
                <w:b/>
                <w:noProof/>
                <w:w w:val="150"/>
                <w:sz w:val="22"/>
                <w:szCs w:val="22"/>
                <w:lang w:eastAsia="en-US"/>
              </w:rPr>
              <w:t>00</w:t>
            </w:r>
          </w:p>
        </w:tc>
        <w:tc>
          <w:tcPr>
            <w:tcW w:w="851" w:type="dxa"/>
            <w:tcBorders>
              <w:top w:val="nil"/>
              <w:left w:val="nil"/>
              <w:bottom w:val="single" w:sz="4" w:space="0" w:color="auto"/>
              <w:right w:val="single" w:sz="4" w:space="0" w:color="auto"/>
            </w:tcBorders>
            <w:shd w:val="clear" w:color="auto" w:fill="FFFFFF" w:themeFill="background1"/>
            <w:noWrap/>
            <w:vAlign w:val="center"/>
          </w:tcPr>
          <w:p w:rsidR="00B506BA" w:rsidRPr="00510518" w:rsidRDefault="00B506BA" w:rsidP="00B506BA">
            <w:pPr>
              <w:jc w:val="center"/>
              <w:rPr>
                <w:noProof/>
                <w:w w:val="15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tcPr>
          <w:p w:rsidR="00B506BA" w:rsidRPr="00510518" w:rsidRDefault="00B506BA" w:rsidP="00B506BA">
            <w:pPr>
              <w:jc w:val="center"/>
              <w:rPr>
                <w:noProof/>
                <w:w w:val="150"/>
                <w:sz w:val="20"/>
                <w:szCs w:val="20"/>
              </w:rPr>
            </w:pPr>
          </w:p>
        </w:tc>
        <w:tc>
          <w:tcPr>
            <w:tcW w:w="141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rPr>
                <w:noProof/>
                <w:w w:val="150"/>
                <w:sz w:val="20"/>
                <w:szCs w:val="20"/>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BD4CB4">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6E4768" w:rsidRDefault="00B506BA" w:rsidP="00B506BA">
            <w:pPr>
              <w:jc w:val="center"/>
              <w:rPr>
                <w:b/>
                <w:bCs/>
                <w:noProof/>
                <w:w w:val="150"/>
                <w:sz w:val="20"/>
                <w:szCs w:val="20"/>
              </w:rPr>
            </w:pPr>
            <w:r>
              <w:rPr>
                <w:b/>
                <w:bCs/>
                <w:noProof/>
                <w:w w:val="150"/>
                <w:sz w:val="20"/>
                <w:szCs w:val="20"/>
              </w:rPr>
              <w:t>900</w:t>
            </w:r>
          </w:p>
        </w:tc>
        <w:tc>
          <w:tcPr>
            <w:tcW w:w="5528" w:type="dxa"/>
            <w:tcBorders>
              <w:top w:val="nil"/>
              <w:left w:val="nil"/>
              <w:bottom w:val="single" w:sz="4" w:space="0" w:color="auto"/>
              <w:right w:val="single" w:sz="4" w:space="0" w:color="auto"/>
            </w:tcBorders>
            <w:shd w:val="clear" w:color="auto" w:fill="FFFFFF" w:themeFill="background1"/>
            <w:noWrap/>
          </w:tcPr>
          <w:p w:rsidR="00B506BA" w:rsidRPr="00510518" w:rsidRDefault="00B506BA" w:rsidP="00B506BA">
            <w:pPr>
              <w:ind w:right="-1"/>
              <w:jc w:val="both"/>
              <w:rPr>
                <w:b/>
                <w:sz w:val="20"/>
                <w:szCs w:val="20"/>
              </w:rPr>
            </w:pPr>
            <w:r w:rsidRPr="00510518">
              <w:rPr>
                <w:b/>
                <w:sz w:val="20"/>
                <w:szCs w:val="20"/>
              </w:rPr>
              <w:t>SYSTEME DE MAINTENANCE ET AUTRES PRESTATIONS</w:t>
            </w:r>
          </w:p>
          <w:p w:rsidR="00B506BA" w:rsidRPr="006E4768" w:rsidRDefault="00B506BA" w:rsidP="00B506BA">
            <w:pPr>
              <w:jc w:val="both"/>
              <w:rPr>
                <w:b/>
                <w:bCs/>
                <w:noProof/>
                <w:w w:val="150"/>
                <w:sz w:val="20"/>
                <w:szCs w:val="20"/>
              </w:rPr>
            </w:pPr>
          </w:p>
        </w:tc>
        <w:tc>
          <w:tcPr>
            <w:tcW w:w="851" w:type="dxa"/>
            <w:tcBorders>
              <w:top w:val="nil"/>
              <w:left w:val="nil"/>
              <w:bottom w:val="single" w:sz="4" w:space="0" w:color="auto"/>
              <w:right w:val="single" w:sz="4" w:space="0" w:color="auto"/>
            </w:tcBorders>
            <w:shd w:val="clear" w:color="auto" w:fill="FFFFFF" w:themeFill="background1"/>
            <w:noWrap/>
          </w:tcPr>
          <w:p w:rsidR="00B506BA" w:rsidRPr="006E4768" w:rsidRDefault="00B506BA" w:rsidP="00B506BA">
            <w:pPr>
              <w:jc w:val="center"/>
              <w:rPr>
                <w:noProof/>
                <w:w w:val="150"/>
                <w:sz w:val="20"/>
                <w:szCs w:val="20"/>
              </w:rPr>
            </w:pPr>
          </w:p>
        </w:tc>
        <w:tc>
          <w:tcPr>
            <w:tcW w:w="992" w:type="dxa"/>
            <w:tcBorders>
              <w:top w:val="nil"/>
              <w:left w:val="nil"/>
              <w:bottom w:val="single" w:sz="4" w:space="0" w:color="auto"/>
              <w:right w:val="single" w:sz="4" w:space="0" w:color="auto"/>
            </w:tcBorders>
            <w:shd w:val="clear" w:color="auto" w:fill="FFFFFF" w:themeFill="background1"/>
            <w:noWrap/>
          </w:tcPr>
          <w:p w:rsidR="00B506BA" w:rsidRPr="006E4768" w:rsidRDefault="00B506BA" w:rsidP="00B506BA">
            <w:pPr>
              <w:jc w:val="right"/>
              <w:rPr>
                <w:noProof/>
                <w:w w:val="150"/>
                <w:sz w:val="20"/>
                <w:szCs w:val="20"/>
              </w:rPr>
            </w:pPr>
          </w:p>
        </w:tc>
        <w:tc>
          <w:tcPr>
            <w:tcW w:w="1418" w:type="dxa"/>
            <w:tcBorders>
              <w:top w:val="nil"/>
              <w:left w:val="nil"/>
              <w:bottom w:val="single" w:sz="4" w:space="0" w:color="auto"/>
              <w:right w:val="single" w:sz="4" w:space="0" w:color="auto"/>
            </w:tcBorders>
            <w:shd w:val="clear" w:color="auto" w:fill="FFFFFF" w:themeFill="background1"/>
            <w:noWrap/>
          </w:tcPr>
          <w:p w:rsidR="00B506BA" w:rsidRPr="006E4768" w:rsidRDefault="00B506BA" w:rsidP="00B506BA">
            <w:pPr>
              <w:rPr>
                <w:noProof/>
                <w:w w:val="150"/>
                <w:sz w:val="20"/>
                <w:szCs w:val="20"/>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BD4CB4">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EE77F4" w:rsidRDefault="00B506BA" w:rsidP="00B506BA">
            <w:pPr>
              <w:jc w:val="center"/>
              <w:rPr>
                <w:bCs/>
                <w:noProof/>
                <w:w w:val="150"/>
                <w:sz w:val="20"/>
                <w:szCs w:val="20"/>
              </w:rPr>
            </w:pPr>
            <w:r w:rsidRPr="00EE77F4">
              <w:rPr>
                <w:bCs/>
                <w:noProof/>
                <w:w w:val="150"/>
                <w:sz w:val="20"/>
                <w:szCs w:val="20"/>
              </w:rPr>
              <w:t>901</w:t>
            </w:r>
          </w:p>
        </w:tc>
        <w:tc>
          <w:tcPr>
            <w:tcW w:w="5528" w:type="dxa"/>
            <w:tcBorders>
              <w:top w:val="nil"/>
              <w:left w:val="nil"/>
              <w:bottom w:val="single" w:sz="4" w:space="0" w:color="auto"/>
              <w:right w:val="single" w:sz="4" w:space="0" w:color="auto"/>
            </w:tcBorders>
            <w:shd w:val="clear" w:color="auto" w:fill="FFFFFF" w:themeFill="background1"/>
            <w:noWrap/>
          </w:tcPr>
          <w:p w:rsidR="00B506BA" w:rsidRPr="00EE77F4" w:rsidRDefault="00B506BA" w:rsidP="00B506BA">
            <w:pPr>
              <w:jc w:val="both"/>
              <w:rPr>
                <w:sz w:val="20"/>
                <w:szCs w:val="20"/>
              </w:rPr>
            </w:pPr>
            <w:r w:rsidRPr="00EE77F4">
              <w:rPr>
                <w:sz w:val="20"/>
                <w:szCs w:val="20"/>
              </w:rPr>
              <w:t>Mise en place du Comité de Gestion de l’ouvrage pour l'entretien courant + un Kit des clés d’entretien de la Pompe et Sensibilisation des bénéficiaires sur les maladies d'origines hydriques en général le choleras.</w:t>
            </w:r>
          </w:p>
        </w:tc>
        <w:tc>
          <w:tcPr>
            <w:tcW w:w="851" w:type="dxa"/>
            <w:tcBorders>
              <w:top w:val="nil"/>
              <w:left w:val="nil"/>
              <w:bottom w:val="single" w:sz="4" w:space="0" w:color="auto"/>
              <w:right w:val="single" w:sz="4" w:space="0" w:color="auto"/>
            </w:tcBorders>
            <w:shd w:val="clear" w:color="auto" w:fill="FFFFFF" w:themeFill="background1"/>
            <w:noWrap/>
            <w:vAlign w:val="center"/>
          </w:tcPr>
          <w:p w:rsidR="00B506BA" w:rsidRPr="00EE77F4" w:rsidRDefault="00B506BA" w:rsidP="00B506BA">
            <w:pPr>
              <w:ind w:right="-1"/>
              <w:jc w:val="center"/>
              <w:rPr>
                <w:sz w:val="20"/>
                <w:szCs w:val="20"/>
              </w:rPr>
            </w:pPr>
            <w:r w:rsidRPr="00EE77F4">
              <w:rPr>
                <w:sz w:val="20"/>
                <w:szCs w:val="20"/>
              </w:rPr>
              <w:t>FF</w:t>
            </w:r>
          </w:p>
        </w:tc>
        <w:tc>
          <w:tcPr>
            <w:tcW w:w="992" w:type="dxa"/>
            <w:tcBorders>
              <w:top w:val="nil"/>
              <w:left w:val="nil"/>
              <w:bottom w:val="single" w:sz="4" w:space="0" w:color="auto"/>
              <w:right w:val="single" w:sz="4" w:space="0" w:color="auto"/>
            </w:tcBorders>
            <w:shd w:val="clear" w:color="auto" w:fill="FFFFFF" w:themeFill="background1"/>
            <w:noWrap/>
            <w:vAlign w:val="center"/>
          </w:tcPr>
          <w:p w:rsidR="00B506BA" w:rsidRPr="00EE77F4" w:rsidRDefault="00EE77F4" w:rsidP="00B506BA">
            <w:pPr>
              <w:tabs>
                <w:tab w:val="left" w:pos="1860"/>
              </w:tabs>
              <w:rPr>
                <w:bCs/>
                <w:sz w:val="20"/>
                <w:szCs w:val="20"/>
              </w:rPr>
            </w:pPr>
            <w:r w:rsidRPr="00EE77F4">
              <w:rPr>
                <w:noProof/>
                <w:w w:val="150"/>
                <w:sz w:val="22"/>
                <w:szCs w:val="22"/>
                <w:lang w:eastAsia="en-US"/>
              </w:rPr>
              <w:t>1,00</w:t>
            </w:r>
          </w:p>
        </w:tc>
        <w:tc>
          <w:tcPr>
            <w:tcW w:w="1418" w:type="dxa"/>
            <w:tcBorders>
              <w:top w:val="nil"/>
              <w:left w:val="nil"/>
              <w:bottom w:val="single" w:sz="4" w:space="0" w:color="auto"/>
              <w:right w:val="single" w:sz="4" w:space="0" w:color="auto"/>
            </w:tcBorders>
            <w:shd w:val="clear" w:color="auto" w:fill="FFFFFF" w:themeFill="background1"/>
            <w:noWrap/>
            <w:vAlign w:val="center"/>
          </w:tcPr>
          <w:p w:rsidR="00B506BA" w:rsidRPr="00510518" w:rsidRDefault="00B506BA" w:rsidP="00B506BA">
            <w:pPr>
              <w:tabs>
                <w:tab w:val="left" w:pos="1860"/>
              </w:tabs>
              <w:jc w:val="center"/>
              <w:rPr>
                <w:b/>
                <w:bCs/>
                <w:sz w:val="20"/>
                <w:szCs w:val="20"/>
              </w:rPr>
            </w:pPr>
          </w:p>
          <w:p w:rsidR="00B506BA" w:rsidRPr="00510518" w:rsidRDefault="00B506BA" w:rsidP="00B506BA">
            <w:pPr>
              <w:tabs>
                <w:tab w:val="left" w:pos="1860"/>
              </w:tabs>
              <w:rPr>
                <w:b/>
                <w:sz w:val="20"/>
                <w:szCs w:val="20"/>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tcPr>
          <w:p w:rsidR="00B506BA" w:rsidRPr="00731D35" w:rsidRDefault="00EE77F4" w:rsidP="00B506BA">
            <w:pPr>
              <w:shd w:val="clear" w:color="auto" w:fill="FFFFFF" w:themeFill="background1"/>
              <w:rPr>
                <w:noProof/>
                <w:w w:val="150"/>
                <w:sz w:val="22"/>
                <w:szCs w:val="22"/>
                <w:lang w:eastAsia="en-US"/>
              </w:rPr>
            </w:pPr>
            <w:r>
              <w:rPr>
                <w:b/>
                <w:noProof/>
                <w:w w:val="150"/>
                <w:sz w:val="22"/>
                <w:szCs w:val="22"/>
                <w:lang w:eastAsia="en-US"/>
              </w:rPr>
              <w:t>SOUS TOTAL 9</w:t>
            </w:r>
            <w:r w:rsidRPr="00731D35">
              <w:rPr>
                <w:b/>
                <w:noProof/>
                <w:w w:val="150"/>
                <w:sz w:val="22"/>
                <w:szCs w:val="22"/>
                <w:lang w:eastAsia="en-US"/>
              </w:rPr>
              <w:t>00</w:t>
            </w:r>
          </w:p>
        </w:tc>
        <w:tc>
          <w:tcPr>
            <w:tcW w:w="851"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center"/>
              <w:rPr>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b/>
                <w:noProof/>
                <w:w w:val="150"/>
                <w:sz w:val="22"/>
                <w:szCs w:val="22"/>
                <w:lang w:eastAsia="en-US"/>
              </w:rPr>
            </w:pPr>
            <w:r w:rsidRPr="00731D35">
              <w:rPr>
                <w:b/>
                <w:noProof/>
                <w:w w:val="150"/>
                <w:sz w:val="22"/>
                <w:szCs w:val="22"/>
                <w:lang w:eastAsia="en-US"/>
              </w:rPr>
              <w:t>1000</w:t>
            </w: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B506BA" w:rsidRPr="00731D35" w:rsidRDefault="00B506BA" w:rsidP="00B506BA">
            <w:pPr>
              <w:shd w:val="clear" w:color="auto" w:fill="FFFFFF" w:themeFill="background1"/>
              <w:rPr>
                <w:b/>
                <w:noProof/>
                <w:w w:val="150"/>
                <w:sz w:val="22"/>
                <w:szCs w:val="22"/>
                <w:lang w:eastAsia="en-US"/>
              </w:rPr>
            </w:pPr>
            <w:r w:rsidRPr="00731D35">
              <w:rPr>
                <w:b/>
                <w:noProof/>
                <w:w w:val="150"/>
                <w:sz w:val="22"/>
                <w:szCs w:val="22"/>
                <w:lang w:eastAsia="en-US"/>
              </w:rPr>
              <w:t xml:space="preserve">COUT ENVIRONNEMENT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center"/>
              <w:rPr>
                <w:b/>
                <w:noProof/>
                <w:w w:val="150"/>
                <w:sz w:val="22"/>
                <w:szCs w:val="22"/>
                <w:lang w:eastAsia="en-US"/>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b/>
                <w:noProof/>
                <w:w w:val="150"/>
                <w:sz w:val="22"/>
                <w:szCs w:val="22"/>
                <w:lang w:eastAsia="en-US"/>
              </w:rPr>
            </w:pP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b/>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b/>
                <w:noProof/>
                <w:w w:val="150"/>
                <w:sz w:val="22"/>
                <w:szCs w:val="22"/>
                <w:lang w:eastAsia="en-US"/>
              </w:rPr>
            </w:pPr>
          </w:p>
        </w:tc>
      </w:tr>
      <w:tr w:rsidR="00B506BA" w:rsidRPr="006E4768" w:rsidTr="00731D35">
        <w:trPr>
          <w:trHeight w:val="6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noProof/>
                <w:w w:val="150"/>
                <w:sz w:val="22"/>
                <w:szCs w:val="22"/>
                <w:lang w:eastAsia="en-US"/>
              </w:rPr>
            </w:pPr>
            <w:r w:rsidRPr="00731D35">
              <w:rPr>
                <w:noProof/>
                <w:w w:val="150"/>
                <w:sz w:val="22"/>
                <w:szCs w:val="22"/>
                <w:lang w:eastAsia="en-US"/>
              </w:rPr>
              <w:t>1001</w:t>
            </w:r>
          </w:p>
        </w:tc>
        <w:tc>
          <w:tcPr>
            <w:tcW w:w="5528" w:type="dxa"/>
            <w:tcBorders>
              <w:top w:val="nil"/>
              <w:left w:val="nil"/>
              <w:bottom w:val="single" w:sz="4" w:space="0" w:color="auto"/>
              <w:right w:val="single" w:sz="4" w:space="0" w:color="auto"/>
            </w:tcBorders>
            <w:shd w:val="clear" w:color="auto" w:fill="FFFFFF" w:themeFill="background1"/>
            <w:vAlign w:val="bottom"/>
            <w:hideMark/>
          </w:tcPr>
          <w:p w:rsidR="00B506BA" w:rsidRPr="00731D35" w:rsidRDefault="00B506BA" w:rsidP="00B506BA">
            <w:pPr>
              <w:shd w:val="clear" w:color="auto" w:fill="FFFFFF" w:themeFill="background1"/>
              <w:jc w:val="both"/>
              <w:rPr>
                <w:noProof/>
                <w:w w:val="150"/>
                <w:sz w:val="22"/>
                <w:szCs w:val="22"/>
                <w:lang w:eastAsia="en-US"/>
              </w:rPr>
            </w:pPr>
            <w:r w:rsidRPr="00731D35">
              <w:rPr>
                <w:noProof/>
                <w:w w:val="150"/>
                <w:sz w:val="22"/>
                <w:szCs w:val="22"/>
                <w:lang w:eastAsia="en-US"/>
              </w:rPr>
              <w:t>Fourniture et plantation d'arbres pour l'ombrage autour du point d'eau (50 pieds de cacia)</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center"/>
              <w:rPr>
                <w:noProof/>
                <w:w w:val="150"/>
                <w:sz w:val="22"/>
                <w:szCs w:val="22"/>
                <w:lang w:eastAsia="en-US"/>
              </w:rPr>
            </w:pPr>
            <w:r w:rsidRPr="00731D35">
              <w:rPr>
                <w:noProof/>
                <w:w w:val="150"/>
                <w:sz w:val="22"/>
                <w:szCs w:val="22"/>
                <w:lang w:eastAsia="en-US"/>
              </w:rPr>
              <w:t>U</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center"/>
              <w:rPr>
                <w:noProof/>
                <w:w w:val="150"/>
                <w:sz w:val="22"/>
                <w:szCs w:val="22"/>
                <w:lang w:eastAsia="en-US"/>
              </w:rPr>
            </w:pPr>
            <w:r w:rsidRPr="00731D35">
              <w:rPr>
                <w:noProof/>
                <w:w w:val="150"/>
                <w:sz w:val="22"/>
                <w:szCs w:val="22"/>
                <w:lang w:eastAsia="en-US"/>
              </w:rPr>
              <w:t>50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noProof/>
                <w:w w:val="150"/>
                <w:sz w:val="22"/>
                <w:szCs w:val="22"/>
                <w:lang w:eastAsia="en-US"/>
              </w:rPr>
            </w:pP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b/>
                <w:noProof/>
                <w:w w:val="150"/>
                <w:sz w:val="22"/>
                <w:szCs w:val="22"/>
                <w:lang w:eastAsia="en-US"/>
              </w:rPr>
            </w:pPr>
          </w:p>
        </w:tc>
        <w:tc>
          <w:tcPr>
            <w:tcW w:w="5528" w:type="dxa"/>
            <w:tcBorders>
              <w:top w:val="nil"/>
              <w:left w:val="nil"/>
              <w:bottom w:val="single" w:sz="4" w:space="0" w:color="auto"/>
              <w:right w:val="single" w:sz="4" w:space="0" w:color="auto"/>
            </w:tcBorders>
            <w:shd w:val="clear" w:color="auto" w:fill="FFFFFF" w:themeFill="background1"/>
            <w:noWrap/>
            <w:vAlign w:val="bottom"/>
            <w:hideMark/>
          </w:tcPr>
          <w:p w:rsidR="00B506BA" w:rsidRPr="00731D35" w:rsidRDefault="00B506BA" w:rsidP="00B506BA">
            <w:pPr>
              <w:shd w:val="clear" w:color="auto" w:fill="FFFFFF" w:themeFill="background1"/>
              <w:rPr>
                <w:b/>
                <w:noProof/>
                <w:w w:val="150"/>
                <w:sz w:val="22"/>
                <w:szCs w:val="22"/>
                <w:lang w:eastAsia="en-US"/>
              </w:rPr>
            </w:pPr>
            <w:r w:rsidRPr="00731D35">
              <w:rPr>
                <w:b/>
                <w:noProof/>
                <w:w w:val="150"/>
                <w:sz w:val="22"/>
                <w:szCs w:val="22"/>
                <w:lang w:eastAsia="en-US"/>
              </w:rPr>
              <w:t>SOUS TOTAL 900</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center"/>
              <w:rPr>
                <w:b/>
                <w:noProof/>
                <w:w w:val="150"/>
                <w:sz w:val="22"/>
                <w:szCs w:val="22"/>
                <w:lang w:eastAsia="en-US"/>
              </w:rPr>
            </w:pPr>
            <w:r w:rsidRPr="00731D35">
              <w:rPr>
                <w:b/>
                <w:noProof/>
                <w:w w:val="150"/>
                <w:sz w:val="22"/>
                <w:szCs w:val="22"/>
                <w:lang w:eastAsia="en-US"/>
              </w:rPr>
              <w:t>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b/>
                <w:noProof/>
                <w:w w:val="150"/>
                <w:sz w:val="22"/>
                <w:szCs w:val="22"/>
                <w:lang w:eastAsia="en-US"/>
              </w:rPr>
            </w:pPr>
            <w:r w:rsidRPr="00731D35">
              <w:rPr>
                <w:b/>
                <w:noProof/>
                <w:w w:val="150"/>
                <w:sz w:val="22"/>
                <w:szCs w:val="22"/>
                <w:lang w:eastAsia="en-US"/>
              </w:rPr>
              <w:t> </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B506BA" w:rsidRPr="00731D35" w:rsidRDefault="00B506BA" w:rsidP="00B506BA">
            <w:pPr>
              <w:shd w:val="clear" w:color="auto" w:fill="FFFFFF" w:themeFill="background1"/>
              <w:jc w:val="right"/>
              <w:rPr>
                <w:b/>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b/>
                <w:bCs/>
                <w:noProof/>
                <w:w w:val="150"/>
                <w:sz w:val="22"/>
                <w:szCs w:val="22"/>
                <w:lang w:eastAsia="en-US"/>
              </w:rPr>
            </w:pPr>
          </w:p>
        </w:tc>
        <w:tc>
          <w:tcPr>
            <w:tcW w:w="8789"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B506BA" w:rsidRPr="00731D35" w:rsidRDefault="00B506BA" w:rsidP="00B506BA">
            <w:pPr>
              <w:shd w:val="clear" w:color="auto" w:fill="FFFFFF" w:themeFill="background1"/>
              <w:rPr>
                <w:b/>
                <w:bCs/>
                <w:noProof/>
                <w:w w:val="150"/>
                <w:sz w:val="22"/>
                <w:szCs w:val="22"/>
                <w:lang w:eastAsia="en-US"/>
              </w:rPr>
            </w:pPr>
            <w:r w:rsidRPr="00731D35">
              <w:rPr>
                <w:b/>
                <w:bCs/>
                <w:noProof/>
                <w:w w:val="150"/>
                <w:sz w:val="22"/>
                <w:szCs w:val="22"/>
                <w:lang w:eastAsia="en-US"/>
              </w:rPr>
              <w:t>TOTAL HORS TAXES 01 Forage</w:t>
            </w:r>
          </w:p>
        </w:tc>
        <w:tc>
          <w:tcPr>
            <w:tcW w:w="1417" w:type="dxa"/>
            <w:tcBorders>
              <w:top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right"/>
              <w:rPr>
                <w:b/>
                <w:bCs/>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b/>
                <w:bCs/>
                <w:noProof/>
                <w:w w:val="150"/>
                <w:sz w:val="22"/>
                <w:szCs w:val="22"/>
                <w:lang w:eastAsia="en-US"/>
              </w:rPr>
            </w:pPr>
          </w:p>
        </w:tc>
        <w:tc>
          <w:tcPr>
            <w:tcW w:w="8789"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B506BA" w:rsidRPr="00731D35" w:rsidRDefault="00B506BA" w:rsidP="00B506BA">
            <w:pPr>
              <w:shd w:val="clear" w:color="auto" w:fill="FFFFFF" w:themeFill="background1"/>
              <w:rPr>
                <w:b/>
                <w:bCs/>
                <w:noProof/>
                <w:w w:val="150"/>
                <w:sz w:val="22"/>
                <w:szCs w:val="22"/>
                <w:lang w:eastAsia="en-US"/>
              </w:rPr>
            </w:pPr>
            <w:r w:rsidRPr="00731D35">
              <w:rPr>
                <w:b/>
                <w:bCs/>
                <w:noProof/>
                <w:w w:val="150"/>
                <w:sz w:val="22"/>
                <w:szCs w:val="22"/>
                <w:lang w:eastAsia="en-US"/>
              </w:rPr>
              <w:t>TVA (19, 25%)</w:t>
            </w:r>
          </w:p>
        </w:tc>
        <w:tc>
          <w:tcPr>
            <w:tcW w:w="1417" w:type="dxa"/>
            <w:tcBorders>
              <w:top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right"/>
              <w:rPr>
                <w:b/>
                <w:bCs/>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b/>
                <w:bCs/>
                <w:noProof/>
                <w:w w:val="150"/>
                <w:sz w:val="22"/>
                <w:szCs w:val="22"/>
                <w:lang w:eastAsia="en-US"/>
              </w:rPr>
            </w:pPr>
          </w:p>
        </w:tc>
        <w:tc>
          <w:tcPr>
            <w:tcW w:w="8789"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B506BA" w:rsidRPr="00731D35" w:rsidRDefault="00B506BA" w:rsidP="00B506BA">
            <w:pPr>
              <w:shd w:val="clear" w:color="auto" w:fill="FFFFFF" w:themeFill="background1"/>
              <w:rPr>
                <w:b/>
                <w:bCs/>
                <w:noProof/>
                <w:w w:val="150"/>
                <w:sz w:val="22"/>
                <w:szCs w:val="22"/>
                <w:lang w:eastAsia="en-US"/>
              </w:rPr>
            </w:pPr>
            <w:r w:rsidRPr="00731D35">
              <w:rPr>
                <w:b/>
                <w:bCs/>
                <w:noProof/>
                <w:w w:val="150"/>
                <w:sz w:val="22"/>
                <w:szCs w:val="22"/>
                <w:lang w:eastAsia="en-US"/>
              </w:rPr>
              <w:t>A I R (2, 2% ou 5,5%)</w:t>
            </w:r>
          </w:p>
        </w:tc>
        <w:tc>
          <w:tcPr>
            <w:tcW w:w="1417" w:type="dxa"/>
            <w:tcBorders>
              <w:top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right"/>
              <w:rPr>
                <w:b/>
                <w:bCs/>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center"/>
              <w:rPr>
                <w:b/>
                <w:bCs/>
                <w:noProof/>
                <w:w w:val="150"/>
                <w:sz w:val="22"/>
                <w:szCs w:val="22"/>
                <w:lang w:eastAsia="en-US"/>
              </w:rPr>
            </w:pPr>
          </w:p>
        </w:tc>
        <w:tc>
          <w:tcPr>
            <w:tcW w:w="8789"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rsidR="00B506BA" w:rsidRPr="00731D35" w:rsidRDefault="00B506BA" w:rsidP="00B506BA">
            <w:pPr>
              <w:shd w:val="clear" w:color="auto" w:fill="FFFFFF" w:themeFill="background1"/>
              <w:rPr>
                <w:b/>
                <w:bCs/>
                <w:noProof/>
                <w:w w:val="150"/>
                <w:sz w:val="22"/>
                <w:szCs w:val="22"/>
                <w:lang w:eastAsia="en-US"/>
              </w:rPr>
            </w:pPr>
            <w:r w:rsidRPr="00731D35">
              <w:rPr>
                <w:b/>
                <w:bCs/>
                <w:noProof/>
                <w:w w:val="150"/>
                <w:sz w:val="22"/>
                <w:szCs w:val="22"/>
                <w:lang w:eastAsia="en-US"/>
              </w:rPr>
              <w:t>TOTAL TOUTES TAXES COMPRISES</w:t>
            </w:r>
          </w:p>
        </w:tc>
        <w:tc>
          <w:tcPr>
            <w:tcW w:w="1417" w:type="dxa"/>
            <w:tcBorders>
              <w:top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right"/>
              <w:rPr>
                <w:b/>
                <w:bCs/>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000000"/>
            </w:tcBorders>
            <w:shd w:val="clear" w:color="auto" w:fill="FFFFFF" w:themeFill="background1"/>
          </w:tcPr>
          <w:p w:rsidR="00B506BA" w:rsidRPr="00731D35" w:rsidRDefault="00B506BA" w:rsidP="00B506BA">
            <w:pPr>
              <w:shd w:val="clear" w:color="auto" w:fill="FFFFFF" w:themeFill="background1"/>
              <w:jc w:val="center"/>
              <w:rPr>
                <w:b/>
                <w:bCs/>
                <w:noProof/>
                <w:w w:val="150"/>
                <w:sz w:val="22"/>
                <w:szCs w:val="22"/>
                <w:lang w:eastAsia="en-US"/>
              </w:rPr>
            </w:pPr>
          </w:p>
        </w:tc>
        <w:tc>
          <w:tcPr>
            <w:tcW w:w="8789" w:type="dxa"/>
            <w:gridSpan w:val="4"/>
            <w:tcBorders>
              <w:top w:val="single" w:sz="4" w:space="0" w:color="auto"/>
              <w:left w:val="single" w:sz="4" w:space="0" w:color="auto"/>
              <w:bottom w:val="single" w:sz="4" w:space="0" w:color="auto"/>
              <w:right w:val="single" w:sz="4" w:space="0" w:color="000000"/>
            </w:tcBorders>
            <w:shd w:val="clear" w:color="auto" w:fill="FFFFFF" w:themeFill="background1"/>
            <w:noWrap/>
            <w:vAlign w:val="bottom"/>
            <w:hideMark/>
          </w:tcPr>
          <w:p w:rsidR="00B506BA" w:rsidRPr="00731D35" w:rsidRDefault="00B506BA" w:rsidP="00B506BA">
            <w:pPr>
              <w:shd w:val="clear" w:color="auto" w:fill="FFFFFF" w:themeFill="background1"/>
              <w:rPr>
                <w:b/>
                <w:bCs/>
                <w:noProof/>
                <w:w w:val="150"/>
                <w:sz w:val="22"/>
                <w:szCs w:val="22"/>
                <w:lang w:eastAsia="en-US"/>
              </w:rPr>
            </w:pPr>
            <w:r w:rsidRPr="00731D35">
              <w:rPr>
                <w:b/>
                <w:bCs/>
                <w:noProof/>
                <w:w w:val="150"/>
                <w:sz w:val="22"/>
                <w:szCs w:val="22"/>
                <w:lang w:eastAsia="en-US"/>
              </w:rPr>
              <w:t xml:space="preserve">TOTAL GENERAL </w:t>
            </w:r>
          </w:p>
        </w:tc>
        <w:tc>
          <w:tcPr>
            <w:tcW w:w="1417" w:type="dxa"/>
            <w:tcBorders>
              <w:top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right"/>
              <w:rPr>
                <w:b/>
                <w:bCs/>
                <w:noProof/>
                <w:w w:val="150"/>
                <w:sz w:val="22"/>
                <w:szCs w:val="22"/>
                <w:lang w:eastAsia="en-US"/>
              </w:rPr>
            </w:pPr>
          </w:p>
        </w:tc>
      </w:tr>
      <w:tr w:rsidR="00B506BA" w:rsidRPr="006E4768" w:rsidTr="00731D35">
        <w:trPr>
          <w:trHeight w:val="300"/>
        </w:trPr>
        <w:tc>
          <w:tcPr>
            <w:tcW w:w="993" w:type="dxa"/>
            <w:tcBorders>
              <w:top w:val="single" w:sz="4" w:space="0" w:color="auto"/>
              <w:left w:val="single" w:sz="4" w:space="0" w:color="auto"/>
              <w:bottom w:val="single" w:sz="4" w:space="0" w:color="auto"/>
              <w:right w:val="single" w:sz="4" w:space="0" w:color="000000"/>
            </w:tcBorders>
            <w:shd w:val="clear" w:color="auto" w:fill="FFFFFF" w:themeFill="background1"/>
          </w:tcPr>
          <w:p w:rsidR="00B506BA" w:rsidRPr="00731D35" w:rsidRDefault="00B506BA" w:rsidP="00B506BA">
            <w:pPr>
              <w:shd w:val="clear" w:color="auto" w:fill="FFFFFF" w:themeFill="background1"/>
              <w:jc w:val="center"/>
              <w:rPr>
                <w:b/>
                <w:bCs/>
                <w:noProof/>
                <w:w w:val="150"/>
                <w:sz w:val="22"/>
                <w:szCs w:val="22"/>
                <w:lang w:eastAsia="en-US"/>
              </w:rPr>
            </w:pPr>
          </w:p>
        </w:tc>
        <w:tc>
          <w:tcPr>
            <w:tcW w:w="8789" w:type="dxa"/>
            <w:gridSpan w:val="4"/>
            <w:tcBorders>
              <w:top w:val="single" w:sz="4" w:space="0" w:color="auto"/>
              <w:left w:val="single" w:sz="4" w:space="0" w:color="auto"/>
              <w:bottom w:val="single" w:sz="4" w:space="0" w:color="auto"/>
              <w:right w:val="single" w:sz="4" w:space="0" w:color="000000"/>
            </w:tcBorders>
            <w:shd w:val="clear" w:color="auto" w:fill="FFFFFF" w:themeFill="background1"/>
            <w:noWrap/>
            <w:vAlign w:val="bottom"/>
            <w:hideMark/>
          </w:tcPr>
          <w:p w:rsidR="00B506BA" w:rsidRPr="00731D35" w:rsidRDefault="00B506BA" w:rsidP="00B506BA">
            <w:pPr>
              <w:shd w:val="clear" w:color="auto" w:fill="FFFFFF" w:themeFill="background1"/>
              <w:rPr>
                <w:b/>
                <w:bCs/>
                <w:noProof/>
                <w:w w:val="150"/>
                <w:sz w:val="22"/>
                <w:szCs w:val="22"/>
                <w:lang w:eastAsia="en-US"/>
              </w:rPr>
            </w:pPr>
            <w:r w:rsidRPr="00731D35">
              <w:rPr>
                <w:b/>
                <w:bCs/>
                <w:noProof/>
                <w:w w:val="150"/>
                <w:sz w:val="22"/>
                <w:szCs w:val="22"/>
                <w:lang w:eastAsia="en-US"/>
              </w:rPr>
              <w:t>NET A MANDATER</w:t>
            </w:r>
          </w:p>
        </w:tc>
        <w:tc>
          <w:tcPr>
            <w:tcW w:w="1417" w:type="dxa"/>
            <w:tcBorders>
              <w:top w:val="single" w:sz="4" w:space="0" w:color="auto"/>
              <w:bottom w:val="single" w:sz="4" w:space="0" w:color="auto"/>
              <w:right w:val="single" w:sz="4" w:space="0" w:color="auto"/>
            </w:tcBorders>
            <w:shd w:val="clear" w:color="auto" w:fill="FFFFFF" w:themeFill="background1"/>
          </w:tcPr>
          <w:p w:rsidR="00B506BA" w:rsidRPr="00731D35" w:rsidRDefault="00B506BA" w:rsidP="00B506BA">
            <w:pPr>
              <w:shd w:val="clear" w:color="auto" w:fill="FFFFFF" w:themeFill="background1"/>
              <w:jc w:val="right"/>
              <w:rPr>
                <w:b/>
                <w:bCs/>
                <w:noProof/>
                <w:w w:val="150"/>
                <w:sz w:val="22"/>
                <w:szCs w:val="22"/>
                <w:lang w:eastAsia="en-US"/>
              </w:rPr>
            </w:pPr>
          </w:p>
        </w:tc>
      </w:tr>
    </w:tbl>
    <w:p w:rsidR="000B0834" w:rsidRPr="006E4768" w:rsidRDefault="000B0834" w:rsidP="00EB7CA1">
      <w:pPr>
        <w:widowControl w:val="0"/>
        <w:shd w:val="clear" w:color="auto" w:fill="FFFFFF" w:themeFill="background1"/>
        <w:autoSpaceDE w:val="0"/>
        <w:autoSpaceDN w:val="0"/>
        <w:adjustRightInd w:val="0"/>
        <w:spacing w:line="200" w:lineRule="exact"/>
        <w:rPr>
          <w:noProof/>
          <w:sz w:val="18"/>
          <w:szCs w:val="18"/>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EB7CA1">
      <w:pPr>
        <w:widowControl w:val="0"/>
        <w:shd w:val="clear" w:color="auto" w:fill="FFFFFF" w:themeFill="background1"/>
        <w:autoSpaceDE w:val="0"/>
        <w:autoSpaceDN w:val="0"/>
        <w:adjustRightInd w:val="0"/>
        <w:spacing w:before="8" w:line="200" w:lineRule="exact"/>
        <w:rPr>
          <w:noProof/>
          <w:sz w:val="20"/>
          <w:szCs w:val="20"/>
        </w:rPr>
      </w:pPr>
    </w:p>
    <w:p w:rsidR="005B1857" w:rsidRPr="006E4768" w:rsidRDefault="005B1857" w:rsidP="002526E5">
      <w:pPr>
        <w:widowControl w:val="0"/>
        <w:autoSpaceDE w:val="0"/>
        <w:autoSpaceDN w:val="0"/>
        <w:adjustRightInd w:val="0"/>
        <w:spacing w:before="8" w:line="200" w:lineRule="exact"/>
        <w:rPr>
          <w:noProof/>
          <w:sz w:val="20"/>
          <w:szCs w:val="20"/>
        </w:rPr>
      </w:pPr>
    </w:p>
    <w:p w:rsidR="005B1857" w:rsidRPr="006E4768" w:rsidRDefault="005B1857" w:rsidP="002526E5">
      <w:pPr>
        <w:widowControl w:val="0"/>
        <w:autoSpaceDE w:val="0"/>
        <w:autoSpaceDN w:val="0"/>
        <w:adjustRightInd w:val="0"/>
        <w:spacing w:before="8" w:line="200" w:lineRule="exact"/>
        <w:rPr>
          <w:noProof/>
          <w:sz w:val="20"/>
          <w:szCs w:val="20"/>
        </w:rPr>
      </w:pPr>
    </w:p>
    <w:p w:rsidR="00906155" w:rsidRPr="006E4768" w:rsidRDefault="00906155" w:rsidP="00906155">
      <w:pPr>
        <w:widowControl w:val="0"/>
        <w:shd w:val="clear" w:color="auto" w:fill="FFFFFF" w:themeFill="background1"/>
        <w:autoSpaceDE w:val="0"/>
        <w:autoSpaceDN w:val="0"/>
        <w:adjustRightInd w:val="0"/>
        <w:spacing w:before="8" w:line="200" w:lineRule="exact"/>
        <w:rPr>
          <w:noProof/>
          <w:sz w:val="20"/>
          <w:szCs w:val="20"/>
        </w:rPr>
      </w:pPr>
    </w:p>
    <w:p w:rsidR="00906155" w:rsidRPr="006E4768" w:rsidRDefault="00906155" w:rsidP="00906155">
      <w:pPr>
        <w:widowControl w:val="0"/>
        <w:shd w:val="clear" w:color="auto" w:fill="FFFFFF" w:themeFill="background1"/>
        <w:autoSpaceDE w:val="0"/>
        <w:autoSpaceDN w:val="0"/>
        <w:adjustRightInd w:val="0"/>
        <w:spacing w:before="8" w:line="200" w:lineRule="exact"/>
        <w:rPr>
          <w:noProof/>
          <w:sz w:val="20"/>
          <w:szCs w:val="20"/>
        </w:rPr>
      </w:pPr>
    </w:p>
    <w:p w:rsidR="00906155" w:rsidRPr="006E4768" w:rsidRDefault="00906155" w:rsidP="00906155">
      <w:pPr>
        <w:widowControl w:val="0"/>
        <w:shd w:val="clear" w:color="auto" w:fill="FFFFFF" w:themeFill="background1"/>
        <w:autoSpaceDE w:val="0"/>
        <w:autoSpaceDN w:val="0"/>
        <w:adjustRightInd w:val="0"/>
        <w:spacing w:before="8" w:line="200" w:lineRule="exact"/>
        <w:rPr>
          <w:noProof/>
          <w:sz w:val="20"/>
          <w:szCs w:val="20"/>
        </w:rPr>
      </w:pPr>
    </w:p>
    <w:p w:rsidR="00906155" w:rsidRPr="006E4768" w:rsidRDefault="00906155" w:rsidP="00906155">
      <w:pPr>
        <w:widowControl w:val="0"/>
        <w:shd w:val="clear" w:color="auto" w:fill="FFFFFF" w:themeFill="background1"/>
        <w:autoSpaceDE w:val="0"/>
        <w:autoSpaceDN w:val="0"/>
        <w:adjustRightInd w:val="0"/>
        <w:spacing w:before="8" w:line="200" w:lineRule="exact"/>
        <w:rPr>
          <w:noProof/>
          <w:sz w:val="20"/>
          <w:szCs w:val="20"/>
        </w:rPr>
      </w:pPr>
    </w:p>
    <w:p w:rsidR="00906155" w:rsidRPr="006E4768" w:rsidRDefault="00906155" w:rsidP="00906155">
      <w:pPr>
        <w:widowControl w:val="0"/>
        <w:shd w:val="clear" w:color="auto" w:fill="FFFFFF" w:themeFill="background1"/>
        <w:autoSpaceDE w:val="0"/>
        <w:autoSpaceDN w:val="0"/>
        <w:adjustRightInd w:val="0"/>
        <w:spacing w:before="8" w:line="200" w:lineRule="exact"/>
        <w:rPr>
          <w:noProof/>
          <w:sz w:val="20"/>
          <w:szCs w:val="20"/>
        </w:rPr>
      </w:pPr>
    </w:p>
    <w:p w:rsidR="00906155" w:rsidRPr="006E4768" w:rsidRDefault="00906155" w:rsidP="00906155">
      <w:pPr>
        <w:widowControl w:val="0"/>
        <w:autoSpaceDE w:val="0"/>
        <w:autoSpaceDN w:val="0"/>
        <w:adjustRightInd w:val="0"/>
        <w:spacing w:before="8" w:line="200" w:lineRule="exact"/>
        <w:rPr>
          <w:noProof/>
          <w:sz w:val="20"/>
          <w:szCs w:val="20"/>
        </w:rPr>
      </w:pPr>
    </w:p>
    <w:p w:rsidR="00906155" w:rsidRPr="006E4768" w:rsidRDefault="00906155" w:rsidP="00906155">
      <w:pPr>
        <w:widowControl w:val="0"/>
        <w:autoSpaceDE w:val="0"/>
        <w:autoSpaceDN w:val="0"/>
        <w:adjustRightInd w:val="0"/>
        <w:spacing w:before="8" w:line="200" w:lineRule="exact"/>
        <w:rPr>
          <w:noProof/>
          <w:sz w:val="20"/>
          <w:szCs w:val="20"/>
        </w:rPr>
      </w:pPr>
    </w:p>
    <w:p w:rsidR="00906155" w:rsidRPr="006E4768" w:rsidRDefault="00906155" w:rsidP="00906155">
      <w:pPr>
        <w:widowControl w:val="0"/>
        <w:autoSpaceDE w:val="0"/>
        <w:autoSpaceDN w:val="0"/>
        <w:adjustRightInd w:val="0"/>
        <w:spacing w:before="8" w:line="200" w:lineRule="exact"/>
        <w:rPr>
          <w:noProof/>
          <w:sz w:val="20"/>
          <w:szCs w:val="20"/>
        </w:rPr>
      </w:pPr>
    </w:p>
    <w:p w:rsidR="005B1857" w:rsidRPr="006E4768" w:rsidRDefault="005B1857" w:rsidP="002526E5">
      <w:pPr>
        <w:widowControl w:val="0"/>
        <w:autoSpaceDE w:val="0"/>
        <w:autoSpaceDN w:val="0"/>
        <w:adjustRightInd w:val="0"/>
        <w:spacing w:before="8" w:line="200" w:lineRule="exact"/>
        <w:rPr>
          <w:noProof/>
          <w:sz w:val="20"/>
          <w:szCs w:val="20"/>
        </w:rPr>
      </w:pPr>
    </w:p>
    <w:p w:rsidR="005B1857" w:rsidRPr="006E4768" w:rsidRDefault="005B1857" w:rsidP="002526E5">
      <w:pPr>
        <w:widowControl w:val="0"/>
        <w:autoSpaceDE w:val="0"/>
        <w:autoSpaceDN w:val="0"/>
        <w:adjustRightInd w:val="0"/>
        <w:spacing w:before="8" w:line="200" w:lineRule="exact"/>
        <w:rPr>
          <w:noProof/>
          <w:sz w:val="20"/>
          <w:szCs w:val="20"/>
        </w:rPr>
      </w:pPr>
    </w:p>
    <w:p w:rsidR="005B1857" w:rsidRPr="006E4768" w:rsidRDefault="005B1857" w:rsidP="002526E5">
      <w:pPr>
        <w:widowControl w:val="0"/>
        <w:autoSpaceDE w:val="0"/>
        <w:autoSpaceDN w:val="0"/>
        <w:adjustRightInd w:val="0"/>
        <w:spacing w:before="8" w:line="200" w:lineRule="exact"/>
        <w:rPr>
          <w:noProof/>
          <w:sz w:val="20"/>
          <w:szCs w:val="20"/>
        </w:rPr>
      </w:pPr>
    </w:p>
    <w:p w:rsidR="005B1857" w:rsidRPr="006E4768" w:rsidRDefault="005B1857"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24349D" w:rsidRPr="006E4768" w:rsidRDefault="0024349D" w:rsidP="002526E5">
      <w:pPr>
        <w:widowControl w:val="0"/>
        <w:autoSpaceDE w:val="0"/>
        <w:autoSpaceDN w:val="0"/>
        <w:adjustRightInd w:val="0"/>
        <w:spacing w:before="8" w:line="200" w:lineRule="exact"/>
        <w:rPr>
          <w:noProof/>
          <w:sz w:val="20"/>
          <w:szCs w:val="2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831F62" w:rsidRDefault="00831F62"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position w:val="1"/>
          <w:sz w:val="70"/>
          <w:szCs w:val="70"/>
        </w:rPr>
      </w:pPr>
    </w:p>
    <w:p w:rsidR="000B0834" w:rsidRPr="006E4768" w:rsidRDefault="000B0834" w:rsidP="001C0E79">
      <w:pPr>
        <w:widowControl w:val="0"/>
        <w:tabs>
          <w:tab w:val="left" w:pos="2300"/>
          <w:tab w:val="left" w:pos="3420"/>
          <w:tab w:val="left" w:pos="4120"/>
          <w:tab w:val="left" w:pos="6940"/>
          <w:tab w:val="left" w:pos="8060"/>
        </w:tabs>
        <w:autoSpaceDE w:val="0"/>
        <w:autoSpaceDN w:val="0"/>
        <w:adjustRightInd w:val="0"/>
        <w:spacing w:line="690" w:lineRule="exact"/>
        <w:ind w:left="107"/>
        <w:jc w:val="center"/>
        <w:rPr>
          <w:noProof/>
          <w:spacing w:val="40"/>
          <w:sz w:val="70"/>
          <w:szCs w:val="70"/>
        </w:rPr>
      </w:pPr>
      <w:r w:rsidRPr="006E4768">
        <w:rPr>
          <w:noProof/>
          <w:spacing w:val="40"/>
          <w:position w:val="1"/>
          <w:sz w:val="70"/>
          <w:szCs w:val="70"/>
        </w:rPr>
        <w:t>PièceN°8:Cadredusous-</w:t>
      </w:r>
      <w:r w:rsidRPr="006E4768">
        <w:rPr>
          <w:noProof/>
          <w:spacing w:val="40"/>
          <w:sz w:val="70"/>
          <w:szCs w:val="70"/>
        </w:rPr>
        <w:t>dé</w:t>
      </w:r>
      <w:r w:rsidRPr="006E4768">
        <w:rPr>
          <w:noProof/>
          <w:spacing w:val="39"/>
          <w:sz w:val="70"/>
          <w:szCs w:val="70"/>
        </w:rPr>
        <w:t>t</w:t>
      </w:r>
      <w:r w:rsidRPr="006E4768">
        <w:rPr>
          <w:noProof/>
          <w:spacing w:val="40"/>
          <w:sz w:val="70"/>
          <w:szCs w:val="70"/>
        </w:rPr>
        <w:t>aildesp</w:t>
      </w:r>
      <w:r w:rsidRPr="006E4768">
        <w:rPr>
          <w:noProof/>
          <w:spacing w:val="39"/>
          <w:sz w:val="70"/>
          <w:szCs w:val="70"/>
        </w:rPr>
        <w:t>r</w:t>
      </w:r>
      <w:r w:rsidRPr="006E4768">
        <w:rPr>
          <w:noProof/>
          <w:spacing w:val="40"/>
          <w:sz w:val="70"/>
          <w:szCs w:val="70"/>
        </w:rPr>
        <w:t>ix</w:t>
      </w:r>
    </w:p>
    <w:p w:rsidR="000B0834" w:rsidRPr="006E4768" w:rsidRDefault="000B0834" w:rsidP="002526E5">
      <w:pPr>
        <w:widowControl w:val="0"/>
        <w:autoSpaceDE w:val="0"/>
        <w:autoSpaceDN w:val="0"/>
        <w:adjustRightInd w:val="0"/>
        <w:spacing w:before="10" w:line="160" w:lineRule="exact"/>
        <w:rPr>
          <w:noProof/>
          <w:spacing w:val="40"/>
          <w:sz w:val="16"/>
          <w:szCs w:val="16"/>
        </w:rPr>
      </w:pPr>
    </w:p>
    <w:p w:rsidR="002E6FF1" w:rsidRPr="006E4768" w:rsidRDefault="00916C50" w:rsidP="00214EC4">
      <w:pPr>
        <w:widowControl w:val="0"/>
        <w:autoSpaceDE w:val="0"/>
        <w:autoSpaceDN w:val="0"/>
        <w:adjustRightInd w:val="0"/>
        <w:spacing w:before="42"/>
        <w:ind w:left="343"/>
        <w:jc w:val="center"/>
        <w:rPr>
          <w:noProof/>
          <w:sz w:val="34"/>
          <w:szCs w:val="34"/>
        </w:rPr>
      </w:pPr>
      <w:r w:rsidRPr="006E4768">
        <w:rPr>
          <w:noProof/>
          <w:spacing w:val="40"/>
          <w:sz w:val="20"/>
          <w:szCs w:val="20"/>
        </w:rPr>
        <w:br w:type="page"/>
      </w:r>
      <w:r w:rsidR="002E6FF1" w:rsidRPr="006E4768">
        <w:rPr>
          <w:b/>
          <w:bCs/>
          <w:noProof/>
          <w:sz w:val="34"/>
          <w:szCs w:val="34"/>
        </w:rPr>
        <w:lastRenderedPageBreak/>
        <w:t>Noterelativeàlaprésentationdes</w:t>
      </w:r>
      <w:r w:rsidR="00424C44" w:rsidRPr="006E4768">
        <w:rPr>
          <w:b/>
          <w:bCs/>
          <w:noProof/>
          <w:spacing w:val="10"/>
          <w:sz w:val="34"/>
          <w:szCs w:val="34"/>
        </w:rPr>
        <w:t xml:space="preserve">cadres de </w:t>
      </w:r>
      <w:r w:rsidR="002E6FF1" w:rsidRPr="006E4768">
        <w:rPr>
          <w:b/>
          <w:bCs/>
          <w:noProof/>
          <w:sz w:val="34"/>
          <w:szCs w:val="34"/>
        </w:rPr>
        <w:t>sous détailsdeprixettaxes</w:t>
      </w:r>
    </w:p>
    <w:p w:rsidR="002E6FF1" w:rsidRPr="006E4768" w:rsidRDefault="002E6FF1" w:rsidP="002526E5">
      <w:pPr>
        <w:widowControl w:val="0"/>
        <w:autoSpaceDE w:val="0"/>
        <w:autoSpaceDN w:val="0"/>
        <w:adjustRightInd w:val="0"/>
        <w:spacing w:before="12" w:line="100" w:lineRule="exact"/>
        <w:rPr>
          <w:noProof/>
          <w:sz w:val="10"/>
          <w:szCs w:val="10"/>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320" w:lineRule="exact"/>
        <w:ind w:left="447" w:hanging="340"/>
        <w:rPr>
          <w:noProof/>
        </w:rPr>
      </w:pPr>
      <w:r w:rsidRPr="006E4768">
        <w:rPr>
          <w:noProof/>
          <w:sz w:val="28"/>
          <w:szCs w:val="28"/>
        </w:rPr>
        <w:t>1.</w:t>
      </w:r>
      <w:r w:rsidRPr="006E4768">
        <w:rPr>
          <w:noProof/>
        </w:rPr>
        <w:t>Unsous détailexposetouteslesétapesd’établissementd’unprixdevente.Aussi, constitue-t-ilunélémentimportantd’appréciationdelaqualitéduprixproposéparunsoumissionnaire.</w:t>
      </w:r>
    </w:p>
    <w:p w:rsidR="002E6FF1" w:rsidRPr="006E4768" w:rsidRDefault="002E6FF1" w:rsidP="002526E5">
      <w:pPr>
        <w:widowControl w:val="0"/>
        <w:autoSpaceDE w:val="0"/>
        <w:autoSpaceDN w:val="0"/>
        <w:adjustRightInd w:val="0"/>
        <w:spacing w:before="5" w:line="120" w:lineRule="exact"/>
        <w:rPr>
          <w:noProof/>
        </w:rPr>
      </w:pPr>
    </w:p>
    <w:p w:rsidR="002E6FF1" w:rsidRPr="006E4768" w:rsidRDefault="002E6FF1" w:rsidP="002526E5">
      <w:pPr>
        <w:widowControl w:val="0"/>
        <w:autoSpaceDE w:val="0"/>
        <w:autoSpaceDN w:val="0"/>
        <w:adjustRightInd w:val="0"/>
        <w:spacing w:line="200" w:lineRule="exact"/>
        <w:rPr>
          <w:noProof/>
        </w:rPr>
      </w:pPr>
    </w:p>
    <w:p w:rsidR="002E6FF1" w:rsidRPr="006E4768" w:rsidRDefault="002E6FF1" w:rsidP="002526E5">
      <w:pPr>
        <w:widowControl w:val="0"/>
        <w:autoSpaceDE w:val="0"/>
        <w:autoSpaceDN w:val="0"/>
        <w:adjustRightInd w:val="0"/>
        <w:spacing w:line="320" w:lineRule="exact"/>
        <w:ind w:left="107"/>
        <w:jc w:val="both"/>
        <w:rPr>
          <w:noProof/>
        </w:rPr>
      </w:pPr>
      <w:r w:rsidRPr="006E4768">
        <w:rPr>
          <w:noProof/>
        </w:rPr>
        <w:t>Iln’estpasnécessaired’imposerunmodèledeprésentationàtouslessoumissionnaires, compte tenu de la grande diversité de logiciels de détermination des sous- détailsdeprix.Enrevanche,ilsdevrontcomporterlesélémentssuivants:</w:t>
      </w:r>
    </w:p>
    <w:p w:rsidR="002E6FF1" w:rsidRPr="006E4768" w:rsidRDefault="002E6FF1" w:rsidP="002526E5">
      <w:pPr>
        <w:widowControl w:val="0"/>
        <w:autoSpaceDE w:val="0"/>
        <w:autoSpaceDN w:val="0"/>
        <w:adjustRightInd w:val="0"/>
        <w:spacing w:before="10" w:line="160" w:lineRule="exact"/>
        <w:rPr>
          <w:noProof/>
        </w:rPr>
      </w:pPr>
    </w:p>
    <w:p w:rsidR="002E6FF1" w:rsidRPr="006E4768" w:rsidRDefault="002E6FF1" w:rsidP="002526E5">
      <w:pPr>
        <w:widowControl w:val="0"/>
        <w:autoSpaceDE w:val="0"/>
        <w:autoSpaceDN w:val="0"/>
        <w:adjustRightInd w:val="0"/>
        <w:ind w:left="107"/>
        <w:rPr>
          <w:noProof/>
        </w:rPr>
      </w:pPr>
      <w:r w:rsidRPr="006E4768">
        <w:rPr>
          <w:noProof/>
        </w:rPr>
        <w:t>a.Détailducoefficientdeventesuivantlemodèleprésentéaprèslaprésentenote</w:t>
      </w:r>
    </w:p>
    <w:p w:rsidR="002E6FF1" w:rsidRPr="006E4768" w:rsidRDefault="002E6FF1" w:rsidP="002526E5">
      <w:pPr>
        <w:widowControl w:val="0"/>
        <w:autoSpaceDE w:val="0"/>
        <w:autoSpaceDN w:val="0"/>
        <w:adjustRightInd w:val="0"/>
        <w:spacing w:before="55"/>
        <w:ind w:left="107"/>
        <w:rPr>
          <w:noProof/>
        </w:rPr>
      </w:pPr>
      <w:r w:rsidRPr="006E4768">
        <w:rPr>
          <w:noProof/>
        </w:rPr>
        <w:t>b.Coûtenprixsecsdesmatérielsprévuspourlechantier;</w:t>
      </w:r>
    </w:p>
    <w:p w:rsidR="002E6FF1" w:rsidRPr="006E4768" w:rsidRDefault="002E6FF1" w:rsidP="002526E5">
      <w:pPr>
        <w:widowControl w:val="0"/>
        <w:autoSpaceDE w:val="0"/>
        <w:autoSpaceDN w:val="0"/>
        <w:adjustRightInd w:val="0"/>
        <w:spacing w:before="55"/>
        <w:ind w:left="107"/>
        <w:rPr>
          <w:noProof/>
        </w:rPr>
      </w:pPr>
      <w:r w:rsidRPr="006E4768">
        <w:rPr>
          <w:noProof/>
        </w:rPr>
        <w:t>c. Coûtenprixsecsdesfournituresnécessairesauchantier;</w:t>
      </w:r>
    </w:p>
    <w:p w:rsidR="002E6FF1" w:rsidRPr="006E4768" w:rsidRDefault="002E6FF1" w:rsidP="002526E5">
      <w:pPr>
        <w:widowControl w:val="0"/>
        <w:autoSpaceDE w:val="0"/>
        <w:autoSpaceDN w:val="0"/>
        <w:adjustRightInd w:val="0"/>
        <w:spacing w:before="55"/>
        <w:ind w:left="107"/>
        <w:rPr>
          <w:noProof/>
        </w:rPr>
      </w:pPr>
      <w:r w:rsidRPr="006E4768">
        <w:rPr>
          <w:noProof/>
        </w:rPr>
        <w:t>d.Coûtdelamaind’œuvrelocaleetexpatriée;</w:t>
      </w:r>
    </w:p>
    <w:p w:rsidR="002E6FF1" w:rsidRPr="006E4768" w:rsidRDefault="002E6FF1" w:rsidP="002526E5">
      <w:pPr>
        <w:widowControl w:val="0"/>
        <w:autoSpaceDE w:val="0"/>
        <w:autoSpaceDN w:val="0"/>
        <w:adjustRightInd w:val="0"/>
        <w:spacing w:before="61" w:line="320" w:lineRule="exact"/>
        <w:ind w:left="447" w:hanging="340"/>
        <w:rPr>
          <w:noProof/>
        </w:rPr>
      </w:pPr>
      <w:r w:rsidRPr="006E4768">
        <w:rPr>
          <w:noProof/>
        </w:rPr>
        <w:t>e.Pourchaqueprixdubordereau,uneficheissuedespoints1,2,3et4susvisés, indiquantlesrendementsconduisantauxprixunitaires;</w:t>
      </w:r>
    </w:p>
    <w:p w:rsidR="002E6FF1" w:rsidRPr="006E4768" w:rsidRDefault="002E6FF1" w:rsidP="002526E5">
      <w:pPr>
        <w:widowControl w:val="0"/>
        <w:autoSpaceDE w:val="0"/>
        <w:autoSpaceDN w:val="0"/>
        <w:adjustRightInd w:val="0"/>
        <w:spacing w:before="50"/>
        <w:ind w:left="107"/>
        <w:rPr>
          <w:noProof/>
        </w:rPr>
      </w:pPr>
      <w:r w:rsidRPr="006E4768">
        <w:rPr>
          <w:noProof/>
        </w:rPr>
        <w:t>f. Le sous détail précis des forfaits d’installation du camp de base, d’amenée</w:t>
      </w:r>
    </w:p>
    <w:p w:rsidR="002E6FF1" w:rsidRPr="006E4768" w:rsidRDefault="002E6FF1" w:rsidP="002526E5">
      <w:pPr>
        <w:widowControl w:val="0"/>
        <w:autoSpaceDE w:val="0"/>
        <w:autoSpaceDN w:val="0"/>
        <w:adjustRightInd w:val="0"/>
        <w:spacing w:before="5" w:line="320" w:lineRule="exact"/>
        <w:ind w:left="447"/>
        <w:rPr>
          <w:noProof/>
        </w:rPr>
      </w:pPr>
      <w:r w:rsidRPr="006E4768">
        <w:rPr>
          <w:noProof/>
        </w:rPr>
        <w:t>etderetourdumatériel,dulaboratoireetseséquipements,d’aménagementd’une carrière(lecaséchéant),etc.;</w:t>
      </w:r>
    </w:p>
    <w:p w:rsidR="002E6FF1" w:rsidRPr="006E4768" w:rsidRDefault="002E6FF1" w:rsidP="002526E5">
      <w:pPr>
        <w:widowControl w:val="0"/>
        <w:autoSpaceDE w:val="0"/>
        <w:autoSpaceDN w:val="0"/>
        <w:adjustRightInd w:val="0"/>
        <w:spacing w:before="57" w:line="320" w:lineRule="exact"/>
        <w:ind w:left="447" w:hanging="340"/>
        <w:rPr>
          <w:noProof/>
        </w:rPr>
      </w:pPr>
      <w:r w:rsidRPr="006E4768">
        <w:rPr>
          <w:noProof/>
          <w:sz w:val="28"/>
          <w:szCs w:val="28"/>
        </w:rPr>
        <w:t>g.</w:t>
      </w:r>
      <w:r w:rsidRPr="006E4768">
        <w:rPr>
          <w:noProof/>
        </w:rPr>
        <w:t>Le sous détail précis des forfaits d’aménagement, d’entretien des locaux et de fournituredesmoyensmisàladispositionde l’Administration;</w:t>
      </w:r>
    </w:p>
    <w:p w:rsidR="002E6FF1" w:rsidRPr="006E4768" w:rsidRDefault="002E6FF1" w:rsidP="002526E5">
      <w:pPr>
        <w:widowControl w:val="0"/>
        <w:autoSpaceDE w:val="0"/>
        <w:autoSpaceDN w:val="0"/>
        <w:adjustRightInd w:val="0"/>
        <w:spacing w:before="50"/>
        <w:ind w:left="107"/>
        <w:rPr>
          <w:noProof/>
        </w:rPr>
      </w:pPr>
      <w:r w:rsidRPr="006E4768">
        <w:rPr>
          <w:noProof/>
        </w:rPr>
        <w:t>h.Lesous détaildesimpôtsettaxes.</w:t>
      </w:r>
    </w:p>
    <w:p w:rsidR="002E6FF1" w:rsidRPr="006E4768" w:rsidRDefault="002E6FF1" w:rsidP="002526E5">
      <w:pPr>
        <w:widowControl w:val="0"/>
        <w:autoSpaceDE w:val="0"/>
        <w:autoSpaceDN w:val="0"/>
        <w:adjustRightInd w:val="0"/>
        <w:spacing w:before="5" w:line="120" w:lineRule="exact"/>
        <w:rPr>
          <w:noProof/>
        </w:rPr>
      </w:pPr>
    </w:p>
    <w:p w:rsidR="002E6FF1" w:rsidRPr="006E4768" w:rsidRDefault="002E6FF1" w:rsidP="002526E5">
      <w:pPr>
        <w:widowControl w:val="0"/>
        <w:autoSpaceDE w:val="0"/>
        <w:autoSpaceDN w:val="0"/>
        <w:adjustRightInd w:val="0"/>
        <w:spacing w:line="320" w:lineRule="exact"/>
        <w:ind w:left="447" w:hanging="340"/>
        <w:rPr>
          <w:noProof/>
        </w:rPr>
      </w:pPr>
      <w:r w:rsidRPr="006E4768">
        <w:rPr>
          <w:noProof/>
        </w:rPr>
        <w:t>2.Cadredeprésentationducoefficientdevente,encoreappelécoefficientsdefrais généraux.</w:t>
      </w:r>
    </w:p>
    <w:p w:rsidR="002E6FF1" w:rsidRPr="006E4768" w:rsidRDefault="002E6FF1" w:rsidP="002526E5">
      <w:pPr>
        <w:widowControl w:val="0"/>
        <w:autoSpaceDE w:val="0"/>
        <w:autoSpaceDN w:val="0"/>
        <w:adjustRightInd w:val="0"/>
        <w:spacing w:before="13" w:line="100" w:lineRule="exact"/>
        <w:rPr>
          <w:noProof/>
        </w:rPr>
      </w:pPr>
    </w:p>
    <w:p w:rsidR="002E6FF1" w:rsidRPr="006E4768" w:rsidRDefault="002E6FF1" w:rsidP="002526E5">
      <w:pPr>
        <w:widowControl w:val="0"/>
        <w:autoSpaceDE w:val="0"/>
        <w:autoSpaceDN w:val="0"/>
        <w:adjustRightInd w:val="0"/>
        <w:ind w:left="107"/>
        <w:rPr>
          <w:noProof/>
        </w:rPr>
      </w:pPr>
      <w:r w:rsidRPr="006E4768">
        <w:rPr>
          <w:noProof/>
        </w:rPr>
        <w:t>A. Fraisgénérauxdechantier</w:t>
      </w:r>
    </w:p>
    <w:p w:rsidR="002E6FF1" w:rsidRPr="006E4768" w:rsidRDefault="002E6FF1" w:rsidP="002526E5">
      <w:pPr>
        <w:widowControl w:val="0"/>
        <w:tabs>
          <w:tab w:val="left" w:pos="5140"/>
        </w:tabs>
        <w:autoSpaceDE w:val="0"/>
        <w:autoSpaceDN w:val="0"/>
        <w:adjustRightInd w:val="0"/>
        <w:spacing w:line="320" w:lineRule="exact"/>
        <w:ind w:left="827"/>
        <w:rPr>
          <w:noProof/>
        </w:rPr>
      </w:pPr>
      <w:r w:rsidRPr="006E4768">
        <w:rPr>
          <w:noProof/>
        </w:rPr>
        <w:t>-Etudes</w:t>
      </w:r>
      <w:r w:rsidRPr="006E4768">
        <w:rPr>
          <w:noProof/>
        </w:rPr>
        <w:tab/>
        <w:t>…..</w:t>
      </w:r>
    </w:p>
    <w:p w:rsidR="002E6FF1" w:rsidRPr="006E4768" w:rsidRDefault="002E6FF1" w:rsidP="002526E5">
      <w:pPr>
        <w:widowControl w:val="0"/>
        <w:tabs>
          <w:tab w:val="left" w:pos="5140"/>
        </w:tabs>
        <w:autoSpaceDE w:val="0"/>
        <w:autoSpaceDN w:val="0"/>
        <w:adjustRightInd w:val="0"/>
        <w:spacing w:line="320" w:lineRule="exact"/>
        <w:ind w:left="827"/>
        <w:rPr>
          <w:noProof/>
        </w:rPr>
      </w:pPr>
      <w:r w:rsidRPr="006E4768">
        <w:rPr>
          <w:noProof/>
        </w:rPr>
        <w:t>-…</w:t>
      </w:r>
      <w:r w:rsidRPr="006E4768">
        <w:rPr>
          <w:noProof/>
        </w:rPr>
        <w:tab/>
        <w:t>…..</w:t>
      </w:r>
    </w:p>
    <w:p w:rsidR="002E6FF1" w:rsidRPr="006E4768" w:rsidRDefault="00B559A8" w:rsidP="002526E5">
      <w:pPr>
        <w:widowControl w:val="0"/>
        <w:autoSpaceDE w:val="0"/>
        <w:autoSpaceDN w:val="0"/>
        <w:adjustRightInd w:val="0"/>
        <w:spacing w:line="320" w:lineRule="exact"/>
        <w:ind w:left="827"/>
        <w:rPr>
          <w:noProof/>
        </w:rPr>
      </w:pPr>
      <w:r>
        <w:rPr>
          <w:noProof/>
        </w:rPr>
        <w:pict>
          <v:polyline id="Freeform 668" o:spid="_x0000_s1039" style="position:absolute;left:0;text-align:lef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79.55pt,13pt,334.05pt,13pt" coordsize="1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" filled="f" strokecolor="#221f1f" strokeweight=".5pt">
            <v:path arrowok="t" o:connecttype="custom" o:connectlocs="0,0;692150,0" o:connectangles="0,0"/>
            <w10:wrap anchorx="page"/>
          </v:polyline>
        </w:pict>
      </w:r>
      <w:r w:rsidR="002E6FF1" w:rsidRPr="006E4768">
        <w:rPr>
          <w:noProof/>
        </w:rPr>
        <w:t>-…</w:t>
      </w:r>
    </w:p>
    <w:p w:rsidR="002E6FF1" w:rsidRPr="006E4768" w:rsidRDefault="002E6FF1" w:rsidP="002526E5">
      <w:pPr>
        <w:widowControl w:val="0"/>
        <w:tabs>
          <w:tab w:val="left" w:pos="5140"/>
        </w:tabs>
        <w:autoSpaceDE w:val="0"/>
        <w:autoSpaceDN w:val="0"/>
        <w:adjustRightInd w:val="0"/>
        <w:spacing w:line="320" w:lineRule="exact"/>
        <w:ind w:left="-1943" w:firstLine="5621"/>
        <w:jc w:val="center"/>
        <w:rPr>
          <w:noProof/>
        </w:rPr>
      </w:pPr>
      <w:r w:rsidRPr="006E4768">
        <w:rPr>
          <w:noProof/>
        </w:rPr>
        <w:t>Total</w:t>
      </w:r>
      <w:r w:rsidRPr="006E4768">
        <w:rPr>
          <w:noProof/>
        </w:rPr>
        <w:tab/>
        <w:t>C1</w:t>
      </w:r>
    </w:p>
    <w:p w:rsidR="002E6FF1" w:rsidRPr="006E4768" w:rsidRDefault="002E6FF1" w:rsidP="002526E5">
      <w:pPr>
        <w:widowControl w:val="0"/>
        <w:autoSpaceDE w:val="0"/>
        <w:autoSpaceDN w:val="0"/>
        <w:adjustRightInd w:val="0"/>
        <w:spacing w:line="200" w:lineRule="exact"/>
        <w:rPr>
          <w:noProof/>
        </w:rPr>
      </w:pPr>
    </w:p>
    <w:p w:rsidR="002E6FF1" w:rsidRPr="006E4768" w:rsidRDefault="002E6FF1" w:rsidP="002526E5">
      <w:pPr>
        <w:widowControl w:val="0"/>
        <w:autoSpaceDE w:val="0"/>
        <w:autoSpaceDN w:val="0"/>
        <w:adjustRightInd w:val="0"/>
        <w:ind w:left="107"/>
        <w:rPr>
          <w:noProof/>
        </w:rPr>
      </w:pPr>
      <w:r w:rsidRPr="006E4768">
        <w:rPr>
          <w:noProof/>
        </w:rPr>
        <w:t>B.Fraisgénérauxdesiège</w:t>
      </w:r>
    </w:p>
    <w:p w:rsidR="002E6FF1" w:rsidRPr="006E4768" w:rsidRDefault="002E6FF1" w:rsidP="002526E5">
      <w:pPr>
        <w:widowControl w:val="0"/>
        <w:tabs>
          <w:tab w:val="left" w:pos="5140"/>
        </w:tabs>
        <w:autoSpaceDE w:val="0"/>
        <w:autoSpaceDN w:val="0"/>
        <w:adjustRightInd w:val="0"/>
        <w:spacing w:line="320" w:lineRule="exact"/>
        <w:ind w:left="827"/>
        <w:rPr>
          <w:noProof/>
        </w:rPr>
      </w:pPr>
      <w:r w:rsidRPr="006E4768">
        <w:rPr>
          <w:noProof/>
        </w:rPr>
        <w:t>-Fraisdesiège</w:t>
      </w:r>
      <w:r w:rsidRPr="006E4768">
        <w:rPr>
          <w:noProof/>
        </w:rPr>
        <w:tab/>
        <w:t>…..</w:t>
      </w:r>
    </w:p>
    <w:p w:rsidR="002E6FF1" w:rsidRPr="006E4768" w:rsidRDefault="002E6FF1" w:rsidP="002526E5">
      <w:pPr>
        <w:widowControl w:val="0"/>
        <w:tabs>
          <w:tab w:val="left" w:pos="5140"/>
        </w:tabs>
        <w:autoSpaceDE w:val="0"/>
        <w:autoSpaceDN w:val="0"/>
        <w:adjustRightInd w:val="0"/>
        <w:spacing w:line="320" w:lineRule="exact"/>
        <w:ind w:left="827"/>
        <w:rPr>
          <w:noProof/>
        </w:rPr>
      </w:pPr>
      <w:r w:rsidRPr="006E4768">
        <w:rPr>
          <w:noProof/>
        </w:rPr>
        <w:t>-Fraisfinanciers</w:t>
      </w:r>
      <w:r w:rsidRPr="006E4768">
        <w:rPr>
          <w:noProof/>
        </w:rPr>
        <w:tab/>
        <w:t>…..</w:t>
      </w:r>
    </w:p>
    <w:p w:rsidR="002E6FF1" w:rsidRPr="006E4768" w:rsidRDefault="002E6FF1" w:rsidP="002526E5">
      <w:pPr>
        <w:widowControl w:val="0"/>
        <w:tabs>
          <w:tab w:val="left" w:pos="5140"/>
        </w:tabs>
        <w:autoSpaceDE w:val="0"/>
        <w:autoSpaceDN w:val="0"/>
        <w:adjustRightInd w:val="0"/>
        <w:spacing w:line="320" w:lineRule="exact"/>
        <w:ind w:left="827"/>
        <w:rPr>
          <w:noProof/>
        </w:rPr>
      </w:pPr>
      <w:r w:rsidRPr="006E4768">
        <w:rPr>
          <w:noProof/>
        </w:rPr>
        <w:t>-…</w:t>
      </w:r>
      <w:r w:rsidRPr="006E4768">
        <w:rPr>
          <w:noProof/>
        </w:rPr>
        <w:tab/>
        <w:t>…..</w:t>
      </w:r>
    </w:p>
    <w:p w:rsidR="002E6FF1" w:rsidRPr="006E4768" w:rsidRDefault="00B559A8" w:rsidP="002526E5">
      <w:pPr>
        <w:widowControl w:val="0"/>
        <w:tabs>
          <w:tab w:val="left" w:pos="5140"/>
        </w:tabs>
        <w:autoSpaceDE w:val="0"/>
        <w:autoSpaceDN w:val="0"/>
        <w:adjustRightInd w:val="0"/>
        <w:spacing w:line="320" w:lineRule="exact"/>
        <w:ind w:left="827"/>
        <w:rPr>
          <w:noProof/>
        </w:rPr>
      </w:pPr>
      <w:r>
        <w:rPr>
          <w:noProof/>
        </w:rPr>
        <w:pict>
          <v:polyline id="Freeform 669" o:spid="_x0000_s1038" style="position:absolute;left:0;text-align:lef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71pt,29pt,333.25pt,29pt" coordsize="1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" filled="f" strokecolor="#221f1f" strokeweight=".5pt">
            <v:path arrowok="t" o:connecttype="custom" o:connectlocs="0,0;790575,0" o:connectangles="0,0"/>
            <w10:wrap anchorx="page"/>
          </v:polyline>
        </w:pict>
      </w:r>
      <w:r w:rsidR="002E6FF1" w:rsidRPr="006E4768">
        <w:rPr>
          <w:noProof/>
        </w:rPr>
        <w:t>-Aléasetbénéfice</w:t>
      </w:r>
      <w:r w:rsidR="002E6FF1" w:rsidRPr="006E4768">
        <w:rPr>
          <w:noProof/>
        </w:rPr>
        <w:tab/>
        <w:t>…..</w:t>
      </w:r>
    </w:p>
    <w:p w:rsidR="002E6FF1" w:rsidRPr="006E4768" w:rsidRDefault="002E6FF1" w:rsidP="002526E5">
      <w:pPr>
        <w:widowControl w:val="0"/>
        <w:autoSpaceDE w:val="0"/>
        <w:autoSpaceDN w:val="0"/>
        <w:adjustRightInd w:val="0"/>
        <w:spacing w:before="2" w:line="160" w:lineRule="exact"/>
        <w:rPr>
          <w:noProof/>
        </w:rPr>
      </w:pPr>
    </w:p>
    <w:p w:rsidR="002E6FF1" w:rsidRPr="006E4768" w:rsidRDefault="002E6FF1" w:rsidP="002526E5">
      <w:pPr>
        <w:widowControl w:val="0"/>
        <w:autoSpaceDE w:val="0"/>
        <w:autoSpaceDN w:val="0"/>
        <w:adjustRightInd w:val="0"/>
        <w:spacing w:line="200" w:lineRule="exact"/>
        <w:rPr>
          <w:noProof/>
        </w:rPr>
      </w:pPr>
    </w:p>
    <w:p w:rsidR="002E6FF1" w:rsidRPr="006E4768" w:rsidRDefault="002E6FF1" w:rsidP="002526E5">
      <w:pPr>
        <w:widowControl w:val="0"/>
        <w:tabs>
          <w:tab w:val="left" w:pos="5140"/>
        </w:tabs>
        <w:autoSpaceDE w:val="0"/>
        <w:autoSpaceDN w:val="0"/>
        <w:adjustRightInd w:val="0"/>
        <w:spacing w:line="280" w:lineRule="exact"/>
        <w:ind w:left="-775" w:firstLine="4453"/>
        <w:jc w:val="center"/>
        <w:rPr>
          <w:noProof/>
        </w:rPr>
      </w:pPr>
      <w:r w:rsidRPr="006E4768">
        <w:rPr>
          <w:noProof/>
        </w:rPr>
        <w:t>Total</w:t>
      </w:r>
      <w:r w:rsidRPr="006E4768">
        <w:rPr>
          <w:noProof/>
        </w:rPr>
        <w:tab/>
        <w:t>C2</w:t>
      </w:r>
    </w:p>
    <w:p w:rsidR="002E6FF1" w:rsidRPr="006E4768" w:rsidRDefault="002E6FF1" w:rsidP="002526E5">
      <w:pPr>
        <w:widowControl w:val="0"/>
        <w:autoSpaceDE w:val="0"/>
        <w:autoSpaceDN w:val="0"/>
        <w:adjustRightInd w:val="0"/>
        <w:spacing w:before="18" w:line="100" w:lineRule="exact"/>
        <w:rPr>
          <w:noProof/>
        </w:rPr>
      </w:pPr>
    </w:p>
    <w:p w:rsidR="002E6FF1" w:rsidRPr="006E4768" w:rsidRDefault="002E6FF1" w:rsidP="002526E5">
      <w:pPr>
        <w:widowControl w:val="0"/>
        <w:autoSpaceDE w:val="0"/>
        <w:autoSpaceDN w:val="0"/>
        <w:adjustRightInd w:val="0"/>
        <w:ind w:left="107"/>
        <w:rPr>
          <w:noProof/>
        </w:rPr>
      </w:pPr>
      <w:r w:rsidRPr="006E4768">
        <w:rPr>
          <w:noProof/>
        </w:rPr>
        <w:t>Coefficientdeventek=100/(100-C)</w:t>
      </w:r>
    </w:p>
    <w:p w:rsidR="002E6FF1" w:rsidRPr="006E4768" w:rsidRDefault="002E6FF1" w:rsidP="002526E5">
      <w:pPr>
        <w:widowControl w:val="0"/>
        <w:autoSpaceDE w:val="0"/>
        <w:autoSpaceDN w:val="0"/>
        <w:adjustRightInd w:val="0"/>
        <w:spacing w:line="320" w:lineRule="exact"/>
        <w:ind w:left="107"/>
        <w:rPr>
          <w:noProof/>
        </w:rPr>
      </w:pPr>
      <w:r w:rsidRPr="006E4768">
        <w:rPr>
          <w:noProof/>
        </w:rPr>
        <w:t>avecC=C1+C2</w:t>
      </w:r>
    </w:p>
    <w:p w:rsidR="002E6FF1" w:rsidRPr="006E4768" w:rsidRDefault="002E6FF1" w:rsidP="002526E5">
      <w:pPr>
        <w:widowControl w:val="0"/>
        <w:autoSpaceDE w:val="0"/>
        <w:autoSpaceDN w:val="0"/>
        <w:adjustRightInd w:val="0"/>
        <w:spacing w:before="5" w:line="120" w:lineRule="exact"/>
        <w:rPr>
          <w:noProof/>
        </w:rPr>
      </w:pPr>
    </w:p>
    <w:p w:rsidR="002E6FF1" w:rsidRPr="006E4768" w:rsidRDefault="002E6FF1" w:rsidP="00E11A7E">
      <w:pPr>
        <w:pStyle w:val="Paragraphedeliste"/>
        <w:widowControl w:val="0"/>
        <w:numPr>
          <w:ilvl w:val="0"/>
          <w:numId w:val="19"/>
        </w:numPr>
        <w:autoSpaceDE w:val="0"/>
        <w:autoSpaceDN w:val="0"/>
        <w:adjustRightInd w:val="0"/>
        <w:spacing w:line="320" w:lineRule="exact"/>
        <w:rPr>
          <w:noProof/>
        </w:rPr>
      </w:pPr>
      <w:r w:rsidRPr="006E4768">
        <w:rPr>
          <w:rFonts w:ascii="Times New Roman" w:hAnsi="Times New Roman"/>
          <w:noProof/>
        </w:rPr>
        <w:t>Le Maître d’Ouvrage peut proposer un cadre du sous détail des prix unitaires comportantlesélémentsénoncésaupoint1ci-dessus.</w:t>
      </w:r>
    </w:p>
    <w:p w:rsidR="009136F8" w:rsidRPr="006E4768" w:rsidRDefault="009136F8" w:rsidP="009136F8">
      <w:pPr>
        <w:rPr>
          <w:noProof/>
        </w:rPr>
      </w:pPr>
    </w:p>
    <w:p w:rsidR="009136F8" w:rsidRPr="006E4768" w:rsidRDefault="009136F8" w:rsidP="009136F8">
      <w:pPr>
        <w:rPr>
          <w:noProof/>
        </w:rPr>
      </w:pPr>
    </w:p>
    <w:p w:rsidR="002E6FF1" w:rsidRPr="006E4768" w:rsidRDefault="002E6FF1" w:rsidP="00214EC4">
      <w:pPr>
        <w:rPr>
          <w:noProof/>
          <w:spacing w:val="40"/>
        </w:rPr>
      </w:pPr>
    </w:p>
    <w:p w:rsidR="002E6FF1" w:rsidRPr="006E4768" w:rsidRDefault="002E6FF1" w:rsidP="002526E5">
      <w:pPr>
        <w:widowControl w:val="0"/>
        <w:autoSpaceDE w:val="0"/>
        <w:autoSpaceDN w:val="0"/>
        <w:adjustRightInd w:val="0"/>
        <w:spacing w:before="50"/>
        <w:ind w:left="2718"/>
        <w:rPr>
          <w:noProof/>
          <w:spacing w:val="40"/>
        </w:rPr>
      </w:pPr>
    </w:p>
    <w:tbl>
      <w:tblPr>
        <w:tblW w:w="9127" w:type="dxa"/>
        <w:jc w:val="center"/>
        <w:tblCellMar>
          <w:left w:w="70" w:type="dxa"/>
          <w:right w:w="70" w:type="dxa"/>
        </w:tblCellMar>
        <w:tblLook w:val="0000"/>
      </w:tblPr>
      <w:tblGrid>
        <w:gridCol w:w="2583"/>
        <w:gridCol w:w="3258"/>
        <w:gridCol w:w="2054"/>
        <w:gridCol w:w="1232"/>
      </w:tblGrid>
      <w:tr w:rsidR="009136F8" w:rsidRPr="006E4768" w:rsidTr="00393573">
        <w:trPr>
          <w:trHeight w:val="20"/>
          <w:jc w:val="center"/>
        </w:trPr>
        <w:tc>
          <w:tcPr>
            <w:tcW w:w="9127" w:type="dxa"/>
            <w:gridSpan w:val="4"/>
            <w:tcBorders>
              <w:bottom w:val="single" w:sz="4" w:space="0" w:color="auto"/>
            </w:tcBorders>
            <w:vAlign w:val="center"/>
          </w:tcPr>
          <w:p w:rsidR="009136F8" w:rsidRPr="006E4768" w:rsidRDefault="009136F8" w:rsidP="00393573">
            <w:pPr>
              <w:jc w:val="center"/>
              <w:rPr>
                <w:noProof/>
                <w:w w:val="150"/>
                <w:sz w:val="20"/>
                <w:szCs w:val="20"/>
              </w:rPr>
            </w:pPr>
          </w:p>
          <w:p w:rsidR="009136F8" w:rsidRPr="006E4768" w:rsidRDefault="009136F8" w:rsidP="00393573">
            <w:pPr>
              <w:jc w:val="center"/>
              <w:rPr>
                <w:noProof/>
                <w:w w:val="150"/>
                <w:sz w:val="20"/>
                <w:szCs w:val="20"/>
              </w:rPr>
            </w:pPr>
          </w:p>
          <w:p w:rsidR="009136F8" w:rsidRPr="006E4768" w:rsidRDefault="009136F8" w:rsidP="00393573">
            <w:pPr>
              <w:jc w:val="center"/>
              <w:rPr>
                <w:noProof/>
                <w:w w:val="150"/>
                <w:sz w:val="20"/>
                <w:szCs w:val="20"/>
              </w:rPr>
            </w:pPr>
          </w:p>
          <w:p w:rsidR="009136F8" w:rsidRPr="006E4768" w:rsidRDefault="009136F8" w:rsidP="00393573">
            <w:pPr>
              <w:jc w:val="center"/>
              <w:rPr>
                <w:noProof/>
                <w:w w:val="150"/>
                <w:sz w:val="20"/>
                <w:szCs w:val="20"/>
              </w:rPr>
            </w:pPr>
          </w:p>
          <w:p w:rsidR="009136F8" w:rsidRPr="006E4768" w:rsidRDefault="009136F8" w:rsidP="00393573">
            <w:pPr>
              <w:jc w:val="center"/>
              <w:rPr>
                <w:noProof/>
                <w:w w:val="150"/>
                <w:sz w:val="20"/>
                <w:szCs w:val="20"/>
              </w:rPr>
            </w:pPr>
          </w:p>
          <w:p w:rsidR="009136F8" w:rsidRPr="006E4768" w:rsidRDefault="009136F8" w:rsidP="00393573">
            <w:pPr>
              <w:jc w:val="center"/>
              <w:rPr>
                <w:noProof/>
                <w:w w:val="150"/>
                <w:sz w:val="20"/>
                <w:szCs w:val="20"/>
              </w:rPr>
            </w:pPr>
            <w:r w:rsidRPr="006E4768">
              <w:rPr>
                <w:noProof/>
                <w:w w:val="150"/>
                <w:sz w:val="20"/>
                <w:szCs w:val="20"/>
              </w:rPr>
              <w:t>CADRE DU SOUS DETAIL DES PRIX UNITAIRES</w:t>
            </w:r>
          </w:p>
        </w:tc>
      </w:tr>
      <w:tr w:rsidR="009136F8" w:rsidRPr="006E4768" w:rsidTr="009136F8">
        <w:trPr>
          <w:trHeight w:val="20"/>
          <w:jc w:val="center"/>
        </w:trPr>
        <w:tc>
          <w:tcPr>
            <w:tcW w:w="2583"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C.1</w:t>
            </w:r>
          </w:p>
        </w:tc>
        <w:tc>
          <w:tcPr>
            <w:tcW w:w="3258"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:ml</w:t>
            </w:r>
          </w:p>
        </w:tc>
        <w:tc>
          <w:tcPr>
            <w:tcW w:w="2054"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232" w:type="dxa"/>
            <w:tcBorders>
              <w:top w:val="single" w:sz="4" w:space="0" w:color="auto"/>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et pose tubes PVC pleins 112-125 mm</w:t>
            </w:r>
          </w:p>
        </w:tc>
        <w:tc>
          <w:tcPr>
            <w:tcW w:w="3258"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Achat des tubes PVC crépinés 112-125 mm</w:t>
            </w:r>
          </w:p>
          <w:p w:rsidR="009136F8" w:rsidRPr="006E4768" w:rsidRDefault="009136F8" w:rsidP="00393573">
            <w:pPr>
              <w:rPr>
                <w:noProof/>
                <w:w w:val="150"/>
                <w:sz w:val="20"/>
                <w:szCs w:val="20"/>
              </w:rPr>
            </w:pPr>
            <w:r w:rsidRPr="006E4768">
              <w:rPr>
                <w:noProof/>
                <w:w w:val="150"/>
                <w:sz w:val="20"/>
                <w:szCs w:val="20"/>
              </w:rPr>
              <w:t>Transport de la base au chantier</w:t>
            </w:r>
          </w:p>
          <w:p w:rsidR="009136F8" w:rsidRPr="006E4768" w:rsidRDefault="009136F8" w:rsidP="00393573">
            <w:pPr>
              <w:rPr>
                <w:noProof/>
                <w:w w:val="150"/>
                <w:sz w:val="20"/>
                <w:szCs w:val="20"/>
              </w:rPr>
            </w:pPr>
            <w:r w:rsidRPr="006E4768">
              <w:rPr>
                <w:noProof/>
                <w:w w:val="150"/>
                <w:sz w:val="20"/>
                <w:szCs w:val="20"/>
              </w:rPr>
              <w:t>Pose de PVC dans le forage</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Matériel</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matériaux</w:t>
            </w:r>
          </w:p>
        </w:tc>
        <w:tc>
          <w:tcPr>
            <w:tcW w:w="1232"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C.2</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:ml</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et pose tubes PVC pleins 112-125mm</w:t>
            </w:r>
          </w:p>
        </w:tc>
        <w:tc>
          <w:tcPr>
            <w:tcW w:w="3258"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xml:space="preserve">Achat des tubes PVC crépinés 112-125 mm, </w:t>
            </w:r>
          </w:p>
          <w:p w:rsidR="009136F8" w:rsidRPr="006E4768" w:rsidRDefault="009136F8" w:rsidP="00393573">
            <w:pPr>
              <w:rPr>
                <w:noProof/>
                <w:w w:val="150"/>
                <w:sz w:val="20"/>
                <w:szCs w:val="20"/>
              </w:rPr>
            </w:pPr>
            <w:r w:rsidRPr="006E4768">
              <w:rPr>
                <w:noProof/>
                <w:w w:val="150"/>
                <w:sz w:val="20"/>
                <w:szCs w:val="20"/>
              </w:rPr>
              <w:t xml:space="preserve">Transport de la base au chantier </w:t>
            </w:r>
          </w:p>
          <w:p w:rsidR="009136F8" w:rsidRPr="006E4768" w:rsidRDefault="009136F8" w:rsidP="00393573">
            <w:pPr>
              <w:rPr>
                <w:noProof/>
                <w:w w:val="150"/>
                <w:sz w:val="20"/>
                <w:szCs w:val="20"/>
              </w:rPr>
            </w:pPr>
            <w:r w:rsidRPr="006E4768">
              <w:rPr>
                <w:noProof/>
                <w:w w:val="150"/>
                <w:sz w:val="20"/>
                <w:szCs w:val="20"/>
              </w:rPr>
              <w:t>Pose de PVC dans le forage</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Matériel</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matériaux</w:t>
            </w:r>
          </w:p>
        </w:tc>
        <w:tc>
          <w:tcPr>
            <w:tcW w:w="1232"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Total HT</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:C.3</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ml</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et mise en place d'un massif filtrant de gravier calibré 1-3 mm</w:t>
            </w:r>
          </w:p>
        </w:tc>
        <w:tc>
          <w:tcPr>
            <w:tcW w:w="3258"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xml:space="preserve">Fourniture de massif filtrant, gravier calibré (2-4 mm) </w:t>
            </w:r>
          </w:p>
          <w:p w:rsidR="009136F8" w:rsidRPr="006E4768" w:rsidRDefault="009136F8" w:rsidP="00393573">
            <w:pPr>
              <w:rPr>
                <w:noProof/>
                <w:w w:val="150"/>
                <w:sz w:val="20"/>
                <w:szCs w:val="20"/>
              </w:rPr>
            </w:pPr>
            <w:r w:rsidRPr="006E4768">
              <w:rPr>
                <w:noProof/>
                <w:w w:val="150"/>
                <w:sz w:val="20"/>
                <w:szCs w:val="20"/>
              </w:rPr>
              <w:t>Transport de la base au chantier</w:t>
            </w:r>
          </w:p>
          <w:p w:rsidR="009136F8" w:rsidRPr="006E4768" w:rsidRDefault="009136F8" w:rsidP="00393573">
            <w:pPr>
              <w:rPr>
                <w:noProof/>
                <w:w w:val="150"/>
                <w:sz w:val="20"/>
                <w:szCs w:val="20"/>
              </w:rPr>
            </w:pPr>
            <w:r w:rsidRPr="006E4768">
              <w:rPr>
                <w:noProof/>
                <w:w w:val="150"/>
                <w:sz w:val="20"/>
                <w:szCs w:val="20"/>
              </w:rPr>
              <w:t xml:space="preserve">Mise en place  </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Matériel</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matériaux</w:t>
            </w:r>
          </w:p>
        </w:tc>
        <w:tc>
          <w:tcPr>
            <w:tcW w:w="1232"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r>
      <w:tr w:rsidR="009136F8" w:rsidRPr="006E4768" w:rsidTr="009136F8">
        <w:trPr>
          <w:trHeight w:val="20"/>
          <w:jc w:val="center"/>
        </w:trPr>
        <w:tc>
          <w:tcPr>
            <w:tcW w:w="2583"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Total HT</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:C.4</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:ml</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et mise en place d'un bouchon d'argile</w:t>
            </w:r>
          </w:p>
        </w:tc>
        <w:tc>
          <w:tcPr>
            <w:tcW w:w="3258"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et mise en place d'un bouchon d'argile</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Matériel</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matériaux</w:t>
            </w:r>
          </w:p>
        </w:tc>
        <w:tc>
          <w:tcPr>
            <w:tcW w:w="1232"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r>
      <w:tr w:rsidR="009136F8" w:rsidRPr="006E4768" w:rsidTr="009136F8">
        <w:trPr>
          <w:trHeight w:val="20"/>
          <w:jc w:val="center"/>
        </w:trPr>
        <w:tc>
          <w:tcPr>
            <w:tcW w:w="2583"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Total HT</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64"/>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p>
        </w:tc>
        <w:tc>
          <w:tcPr>
            <w:tcW w:w="3286"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:C.5</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:ml</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Main d'œuvre</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Remblayage avec tout venant</w:t>
            </w:r>
          </w:p>
        </w:tc>
        <w:tc>
          <w:tcPr>
            <w:tcW w:w="3258"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Remblayage avec tout venant</w:t>
            </w: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Matériel</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Fourniture matériaux</w:t>
            </w:r>
          </w:p>
        </w:tc>
        <w:tc>
          <w:tcPr>
            <w:tcW w:w="1232"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r>
      <w:tr w:rsidR="009136F8" w:rsidRPr="006E4768" w:rsidTr="009136F8">
        <w:trPr>
          <w:trHeight w:val="20"/>
          <w:jc w:val="center"/>
        </w:trPr>
        <w:tc>
          <w:tcPr>
            <w:tcW w:w="2583"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0" w:type="auto"/>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20"/>
                <w:szCs w:val="20"/>
              </w:rPr>
            </w:pPr>
          </w:p>
        </w:tc>
        <w:tc>
          <w:tcPr>
            <w:tcW w:w="2054"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Total HT</w:t>
            </w:r>
          </w:p>
        </w:tc>
        <w:tc>
          <w:tcPr>
            <w:tcW w:w="1232"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r>
      <w:tr w:rsidR="009136F8" w:rsidRPr="006E4768" w:rsidTr="009136F8">
        <w:trPr>
          <w:trHeight w:val="20"/>
          <w:jc w:val="center"/>
        </w:trPr>
        <w:tc>
          <w:tcPr>
            <w:tcW w:w="2583"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3258" w:type="dxa"/>
            <w:tcBorders>
              <w:top w:val="nil"/>
              <w:left w:val="nil"/>
              <w:bottom w:val="single" w:sz="4" w:space="0" w:color="auto"/>
              <w:right w:val="single" w:sz="4" w:space="0" w:color="auto"/>
            </w:tcBorders>
            <w:vAlign w:val="center"/>
          </w:tcPr>
          <w:p w:rsidR="009136F8" w:rsidRPr="006E4768" w:rsidRDefault="009136F8" w:rsidP="00393573">
            <w:pPr>
              <w:rPr>
                <w:noProof/>
                <w:w w:val="150"/>
                <w:sz w:val="20"/>
                <w:szCs w:val="20"/>
              </w:rPr>
            </w:pPr>
            <w:r w:rsidRPr="006E4768">
              <w:rPr>
                <w:noProof/>
                <w:w w:val="150"/>
                <w:sz w:val="20"/>
                <w:szCs w:val="20"/>
              </w:rPr>
              <w:t> </w:t>
            </w:r>
          </w:p>
        </w:tc>
        <w:tc>
          <w:tcPr>
            <w:tcW w:w="3286"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 </w:t>
            </w:r>
          </w:p>
        </w:tc>
      </w:tr>
    </w:tbl>
    <w:p w:rsidR="009136F8" w:rsidRPr="006E4768" w:rsidRDefault="009136F8" w:rsidP="009136F8">
      <w:pPr>
        <w:ind w:firstLine="708"/>
        <w:rPr>
          <w:noProof/>
          <w:w w:val="150"/>
        </w:rPr>
      </w:pPr>
    </w:p>
    <w:p w:rsidR="009136F8" w:rsidRPr="006E4768" w:rsidRDefault="009136F8">
      <w:pPr>
        <w:rPr>
          <w:noProof/>
          <w:w w:val="150"/>
        </w:rPr>
      </w:pPr>
      <w:r w:rsidRPr="006E4768">
        <w:rPr>
          <w:noProof/>
          <w:w w:val="150"/>
        </w:rPr>
        <w:br w:type="page"/>
      </w:r>
    </w:p>
    <w:p w:rsidR="009136F8" w:rsidRPr="006E4768" w:rsidRDefault="009136F8" w:rsidP="009136F8">
      <w:pPr>
        <w:ind w:firstLine="708"/>
        <w:rPr>
          <w:noProof/>
          <w:w w:val="150"/>
        </w:rPr>
      </w:pPr>
    </w:p>
    <w:p w:rsidR="009136F8" w:rsidRPr="006E4768" w:rsidRDefault="009136F8" w:rsidP="009136F8">
      <w:pPr>
        <w:ind w:firstLine="708"/>
        <w:rPr>
          <w:noProof/>
          <w:w w:val="150"/>
        </w:rPr>
      </w:pPr>
    </w:p>
    <w:tbl>
      <w:tblPr>
        <w:tblW w:w="10141" w:type="dxa"/>
        <w:tblInd w:w="50" w:type="dxa"/>
        <w:tblCellMar>
          <w:left w:w="70" w:type="dxa"/>
          <w:right w:w="70" w:type="dxa"/>
        </w:tblCellMar>
        <w:tblLook w:val="0000"/>
      </w:tblPr>
      <w:tblGrid>
        <w:gridCol w:w="2536"/>
        <w:gridCol w:w="3721"/>
        <w:gridCol w:w="2437"/>
        <w:gridCol w:w="1447"/>
      </w:tblGrid>
      <w:tr w:rsidR="009136F8" w:rsidRPr="006E4768" w:rsidTr="00393573">
        <w:trPr>
          <w:trHeight w:val="255"/>
        </w:trPr>
        <w:tc>
          <w:tcPr>
            <w:tcW w:w="10141" w:type="dxa"/>
            <w:gridSpan w:val="4"/>
            <w:vAlign w:val="center"/>
          </w:tcPr>
          <w:p w:rsidR="009136F8" w:rsidRPr="006E4768" w:rsidRDefault="009136F8" w:rsidP="00393573">
            <w:pPr>
              <w:jc w:val="center"/>
              <w:rPr>
                <w:noProof/>
                <w:w w:val="150"/>
                <w:sz w:val="18"/>
                <w:szCs w:val="20"/>
              </w:rPr>
            </w:pPr>
            <w:r w:rsidRPr="006E4768">
              <w:rPr>
                <w:noProof/>
                <w:w w:val="150"/>
                <w:sz w:val="18"/>
                <w:szCs w:val="20"/>
              </w:rPr>
              <w:t>CADRE DU SOUS DETAIL DES PRIX UNITAIRES</w:t>
            </w:r>
          </w:p>
        </w:tc>
      </w:tr>
      <w:tr w:rsidR="009136F8" w:rsidRPr="006E4768" w:rsidTr="00393573">
        <w:trPr>
          <w:trHeight w:val="255"/>
        </w:trPr>
        <w:tc>
          <w:tcPr>
            <w:tcW w:w="2536"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C.6</w:t>
            </w:r>
          </w:p>
        </w:tc>
        <w:tc>
          <w:tcPr>
            <w:tcW w:w="3721"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U</w:t>
            </w:r>
          </w:p>
        </w:tc>
        <w:tc>
          <w:tcPr>
            <w:tcW w:w="2437" w:type="dxa"/>
            <w:tcBorders>
              <w:top w:val="single" w:sz="4" w:space="0" w:color="auto"/>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Montant</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Cimentation en tête de forage</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Cimentation en tête de 2m               Couverture provisoire de la tête de forage</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150"/>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150"/>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884"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C.7</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Forfaitaire</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Nettoyage et développement à l'air-lift</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Nettoyage de forage à l'air-lift 2-8h jusqu'à l'eau claire</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19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C.8</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U</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Analyse d'eau</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Prélève de l'échantillon d'eau      Analyse physico-chimique au laboratoire agrée</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19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C.9</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U</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Essai de pompage type CIEH</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Pompage de 4h et mesure de niveau d'eau                                     Remonté de 1h et mesure de niveau d'eau                                       Mesure de PH, conductivité, température, etc. Prélèvement  d'échantillon d'eau</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3884"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C.10</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U</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Essai de pompage type longue durée</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pompage type longue durée Remonté de 1h mesure de niveau d'eau                                       Mesure de PH, conductivité, température, etc. Prélève de l'échantillon d'eau</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180"/>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884"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C.11</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h</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Mise à disposition de l'atelier avec force motrice</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Mise à disposition de l'atelier avec force motrice</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19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N° Prix : C.12</w:t>
            </w:r>
          </w:p>
        </w:tc>
        <w:tc>
          <w:tcPr>
            <w:tcW w:w="3721"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UNITE : U</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2536"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Mise à disposition de l'atelier sans force motrice</w:t>
            </w:r>
          </w:p>
        </w:tc>
        <w:tc>
          <w:tcPr>
            <w:tcW w:w="3721"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Mise à disposition de l'atelier sans force motrice</w:t>
            </w: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Fourniture matériaux</w:t>
            </w:r>
          </w:p>
        </w:tc>
        <w:tc>
          <w:tcPr>
            <w:tcW w:w="1447" w:type="dxa"/>
            <w:vMerge w:val="restart"/>
            <w:tcBorders>
              <w:top w:val="nil"/>
              <w:left w:val="single" w:sz="4" w:space="0" w:color="auto"/>
              <w:bottom w:val="single" w:sz="4" w:space="0" w:color="000000"/>
              <w:right w:val="single" w:sz="4" w:space="0" w:color="auto"/>
            </w:tcBorders>
            <w:vAlign w:val="center"/>
          </w:tcPr>
          <w:p w:rsidR="009136F8" w:rsidRPr="006E4768" w:rsidRDefault="009136F8" w:rsidP="00393573">
            <w:pPr>
              <w:jc w:val="center"/>
              <w:rPr>
                <w:noProof/>
                <w:w w:val="150"/>
                <w:sz w:val="18"/>
                <w:szCs w:val="20"/>
              </w:rPr>
            </w:pPr>
            <w:r w:rsidRPr="006E4768">
              <w:rPr>
                <w:noProof/>
                <w:w w:val="150"/>
                <w:sz w:val="18"/>
                <w:szCs w:val="20"/>
              </w:rPr>
              <w:t> </w:t>
            </w: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matières consommables</w:t>
            </w:r>
          </w:p>
        </w:tc>
        <w:tc>
          <w:tcPr>
            <w:tcW w:w="1447" w:type="dxa"/>
            <w:vMerge/>
            <w:tcBorders>
              <w:top w:val="nil"/>
              <w:left w:val="single" w:sz="4" w:space="0" w:color="auto"/>
              <w:bottom w:val="single" w:sz="4" w:space="0" w:color="000000"/>
              <w:right w:val="single" w:sz="4" w:space="0" w:color="auto"/>
            </w:tcBorders>
            <w:vAlign w:val="center"/>
          </w:tcPr>
          <w:p w:rsidR="009136F8" w:rsidRPr="006E4768" w:rsidRDefault="009136F8" w:rsidP="00393573">
            <w:pPr>
              <w:rPr>
                <w:noProof/>
                <w:w w:val="150"/>
                <w:sz w:val="18"/>
                <w:szCs w:val="20"/>
              </w:rPr>
            </w:pPr>
          </w:p>
        </w:tc>
      </w:tr>
      <w:tr w:rsidR="009136F8" w:rsidRPr="006E4768" w:rsidTr="00393573">
        <w:trPr>
          <w:trHeight w:val="255"/>
        </w:trPr>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3721"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rPr>
                <w:noProof/>
                <w:w w:val="150"/>
                <w:sz w:val="18"/>
                <w:szCs w:val="20"/>
              </w:rPr>
            </w:pPr>
          </w:p>
        </w:tc>
        <w:tc>
          <w:tcPr>
            <w:tcW w:w="243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rPr>
                <w:noProof/>
                <w:w w:val="150"/>
                <w:sz w:val="18"/>
                <w:szCs w:val="20"/>
              </w:rPr>
            </w:pPr>
            <w:r w:rsidRPr="006E4768">
              <w:rPr>
                <w:noProof/>
                <w:w w:val="150"/>
                <w:sz w:val="18"/>
                <w:szCs w:val="20"/>
              </w:rPr>
              <w:t> </w:t>
            </w:r>
          </w:p>
        </w:tc>
      </w:tr>
    </w:tbl>
    <w:p w:rsidR="009136F8" w:rsidRPr="006E4768" w:rsidRDefault="009136F8" w:rsidP="009136F8">
      <w:pPr>
        <w:ind w:firstLine="708"/>
        <w:rPr>
          <w:noProof/>
          <w:w w:val="150"/>
        </w:rPr>
      </w:pPr>
    </w:p>
    <w:p w:rsidR="009136F8" w:rsidRDefault="009136F8" w:rsidP="009136F8">
      <w:pPr>
        <w:ind w:firstLine="708"/>
        <w:rPr>
          <w:noProof/>
          <w:w w:val="150"/>
        </w:rPr>
      </w:pPr>
    </w:p>
    <w:p w:rsidR="00831F62" w:rsidRDefault="00831F62" w:rsidP="009136F8">
      <w:pPr>
        <w:ind w:firstLine="708"/>
        <w:rPr>
          <w:noProof/>
          <w:w w:val="150"/>
        </w:rPr>
      </w:pPr>
    </w:p>
    <w:p w:rsidR="00831F62" w:rsidRDefault="00831F62" w:rsidP="009136F8">
      <w:pPr>
        <w:ind w:firstLine="708"/>
        <w:rPr>
          <w:noProof/>
          <w:w w:val="150"/>
        </w:rPr>
      </w:pPr>
    </w:p>
    <w:p w:rsidR="00831F62" w:rsidRPr="006E4768" w:rsidRDefault="00831F62" w:rsidP="009136F8">
      <w:pPr>
        <w:ind w:firstLine="708"/>
        <w:rPr>
          <w:noProof/>
          <w:w w:val="150"/>
        </w:rPr>
      </w:pPr>
    </w:p>
    <w:tbl>
      <w:tblPr>
        <w:tblW w:w="10971" w:type="dxa"/>
        <w:jc w:val="center"/>
        <w:tblCellMar>
          <w:left w:w="70" w:type="dxa"/>
          <w:right w:w="70" w:type="dxa"/>
        </w:tblCellMar>
        <w:tblLook w:val="0000"/>
      </w:tblPr>
      <w:tblGrid>
        <w:gridCol w:w="3712"/>
        <w:gridCol w:w="2887"/>
        <w:gridCol w:w="2925"/>
        <w:gridCol w:w="1447"/>
      </w:tblGrid>
      <w:tr w:rsidR="009136F8" w:rsidRPr="006E4768" w:rsidTr="00393573">
        <w:trPr>
          <w:trHeight w:val="255"/>
          <w:jc w:val="center"/>
        </w:trPr>
        <w:tc>
          <w:tcPr>
            <w:tcW w:w="10971" w:type="dxa"/>
            <w:gridSpan w:val="4"/>
            <w:tcBorders>
              <w:bottom w:val="single" w:sz="4" w:space="0" w:color="auto"/>
            </w:tcBorders>
            <w:vAlign w:val="center"/>
          </w:tcPr>
          <w:p w:rsidR="009136F8" w:rsidRPr="006E4768" w:rsidRDefault="009136F8" w:rsidP="00393573">
            <w:pPr>
              <w:rPr>
                <w:noProof/>
                <w:w w:val="150"/>
                <w:sz w:val="20"/>
                <w:szCs w:val="20"/>
              </w:rPr>
            </w:pPr>
          </w:p>
          <w:p w:rsidR="009136F8" w:rsidRPr="006E4768" w:rsidRDefault="009136F8" w:rsidP="00393573">
            <w:pPr>
              <w:jc w:val="center"/>
              <w:rPr>
                <w:noProof/>
                <w:w w:val="150"/>
                <w:sz w:val="20"/>
                <w:szCs w:val="20"/>
              </w:rPr>
            </w:pPr>
            <w:r w:rsidRPr="006E4768">
              <w:rPr>
                <w:noProof/>
                <w:w w:val="150"/>
                <w:sz w:val="20"/>
                <w:szCs w:val="20"/>
              </w:rPr>
              <w:lastRenderedPageBreak/>
              <w:t>CADRE DU SOUS DETAIL DES PRIX UNITAIRES</w:t>
            </w:r>
          </w:p>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lastRenderedPageBreak/>
              <w:t>N° Prix : D.1</w:t>
            </w:r>
          </w:p>
        </w:tc>
        <w:tc>
          <w:tcPr>
            <w:tcW w:w="2887"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2925"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447"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Montant</w:t>
            </w:r>
          </w:p>
        </w:tc>
      </w:tr>
      <w:tr w:rsidR="009136F8" w:rsidRPr="006E4768" w:rsidTr="00393573">
        <w:trPr>
          <w:trHeight w:val="255"/>
          <w:jc w:val="center"/>
        </w:trPr>
        <w:tc>
          <w:tcPr>
            <w:tcW w:w="3712" w:type="dxa"/>
            <w:vMerge w:val="restart"/>
            <w:tcBorders>
              <w:top w:val="single" w:sz="4" w:space="0" w:color="auto"/>
              <w:left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Réalisation d’un socle pour la pose des pompes</w:t>
            </w:r>
          </w:p>
        </w:tc>
        <w:tc>
          <w:tcPr>
            <w:tcW w:w="2887" w:type="dxa"/>
            <w:vMerge w:val="restart"/>
            <w:tcBorders>
              <w:top w:val="single" w:sz="4" w:space="0" w:color="auto"/>
              <w:left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préfabriqué ou construction d'un socle BA 350</w:t>
            </w:r>
          </w:p>
        </w:tc>
        <w:tc>
          <w:tcPr>
            <w:tcW w:w="2925"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1447"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D.2</w:t>
            </w:r>
          </w:p>
        </w:tc>
        <w:tc>
          <w:tcPr>
            <w:tcW w:w="288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Montant</w:t>
            </w:r>
          </w:p>
        </w:tc>
      </w:tr>
      <w:tr w:rsidR="009136F8" w:rsidRPr="006E4768" w:rsidTr="00393573">
        <w:trPr>
          <w:trHeight w:val="255"/>
          <w:jc w:val="center"/>
        </w:trPr>
        <w:tc>
          <w:tcPr>
            <w:tcW w:w="3712"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Construction de la dalle de propreté et antibourbier</w:t>
            </w:r>
          </w:p>
        </w:tc>
        <w:tc>
          <w:tcPr>
            <w:tcW w:w="288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construction d’antibourbier</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8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150"/>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D.3</w:t>
            </w:r>
          </w:p>
        </w:tc>
        <w:tc>
          <w:tcPr>
            <w:tcW w:w="288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Construction du chenal d'évacuation des eaux usées</w:t>
            </w:r>
          </w:p>
        </w:tc>
        <w:tc>
          <w:tcPr>
            <w:tcW w:w="288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Construction du chenal d'évacuation des eaux usées</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D.4</w:t>
            </w:r>
          </w:p>
        </w:tc>
        <w:tc>
          <w:tcPr>
            <w:tcW w:w="288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Construction du puits perdu</w:t>
            </w:r>
          </w:p>
        </w:tc>
        <w:tc>
          <w:tcPr>
            <w:tcW w:w="288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Construction du chenal d'évacuation des eaux usées</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4372"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0" w:type="auto"/>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E.1</w:t>
            </w:r>
          </w:p>
        </w:tc>
        <w:tc>
          <w:tcPr>
            <w:tcW w:w="288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et pose des pompes à motricité humaines</w:t>
            </w:r>
          </w:p>
        </w:tc>
        <w:tc>
          <w:tcPr>
            <w:tcW w:w="288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Pose des pompes</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E.2</w:t>
            </w:r>
          </w:p>
        </w:tc>
        <w:tc>
          <w:tcPr>
            <w:tcW w:w="288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4372" w:type="dxa"/>
            <w:gridSpan w:val="2"/>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r>
      <w:tr w:rsidR="009136F8" w:rsidRPr="006E4768" w:rsidTr="00393573">
        <w:trPr>
          <w:trHeight w:val="183"/>
          <w:jc w:val="center"/>
        </w:trPr>
        <w:tc>
          <w:tcPr>
            <w:tcW w:w="3712" w:type="dxa"/>
            <w:vMerge w:val="restart"/>
            <w:tcBorders>
              <w:top w:val="nil"/>
              <w:left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et pose des tubes d’exhaure, crépines d’aspiration et tringles y compris toutes sujétions.</w:t>
            </w:r>
          </w:p>
        </w:tc>
        <w:tc>
          <w:tcPr>
            <w:tcW w:w="2887" w:type="dxa"/>
            <w:vMerge w:val="restart"/>
            <w:tcBorders>
              <w:top w:val="nil"/>
              <w:left w:val="nil"/>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Pose des tubes d’exhaure, crépines et tringles</w:t>
            </w: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183"/>
          <w:jc w:val="center"/>
        </w:trPr>
        <w:tc>
          <w:tcPr>
            <w:tcW w:w="3712"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nil"/>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183"/>
          <w:jc w:val="center"/>
        </w:trPr>
        <w:tc>
          <w:tcPr>
            <w:tcW w:w="3712"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nil"/>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183"/>
          <w:jc w:val="center"/>
        </w:trPr>
        <w:tc>
          <w:tcPr>
            <w:tcW w:w="3712" w:type="dxa"/>
            <w:vMerge/>
            <w:tcBorders>
              <w:left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nil"/>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183"/>
          <w:jc w:val="center"/>
        </w:trPr>
        <w:tc>
          <w:tcPr>
            <w:tcW w:w="3712" w:type="dxa"/>
            <w:vMerge/>
            <w:tcBorders>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887" w:type="dxa"/>
            <w:vMerge/>
            <w:tcBorders>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1447" w:type="dxa"/>
            <w:tcBorders>
              <w:top w:val="single" w:sz="4" w:space="0" w:color="auto"/>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N° Prix : E.3</w:t>
            </w:r>
          </w:p>
        </w:tc>
        <w:tc>
          <w:tcPr>
            <w:tcW w:w="288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UNITE : U</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Main d'œuvre</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et pose de géotextiles pour les crépines d’aspiration des pompes.</w:t>
            </w:r>
          </w:p>
        </w:tc>
        <w:tc>
          <w:tcPr>
            <w:tcW w:w="288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Pièces d’usure et garantie pour un an</w:t>
            </w: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Matériel</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Fourniture matériaux</w:t>
            </w:r>
          </w:p>
        </w:tc>
        <w:tc>
          <w:tcPr>
            <w:tcW w:w="1447" w:type="dxa"/>
            <w:vMerge w:val="restart"/>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matières consommables</w:t>
            </w: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3712" w:type="dxa"/>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0" w:type="auto"/>
            <w:vMerge/>
            <w:tcBorders>
              <w:top w:val="nil"/>
              <w:left w:val="single" w:sz="4" w:space="0" w:color="auto"/>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c>
          <w:tcPr>
            <w:tcW w:w="2925"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r w:rsidRPr="006E4768">
              <w:rPr>
                <w:noProof/>
                <w:w w:val="150"/>
                <w:sz w:val="20"/>
                <w:szCs w:val="20"/>
              </w:rPr>
              <w:t>Total HT</w:t>
            </w:r>
          </w:p>
        </w:tc>
        <w:tc>
          <w:tcPr>
            <w:tcW w:w="1447" w:type="dxa"/>
            <w:tcBorders>
              <w:top w:val="nil"/>
              <w:left w:val="nil"/>
              <w:bottom w:val="single" w:sz="4" w:space="0" w:color="auto"/>
              <w:right w:val="single" w:sz="4" w:space="0" w:color="auto"/>
            </w:tcBorders>
            <w:vAlign w:val="center"/>
          </w:tcPr>
          <w:p w:rsidR="009136F8" w:rsidRPr="006E4768" w:rsidRDefault="009136F8" w:rsidP="00393573">
            <w:pPr>
              <w:jc w:val="center"/>
              <w:rPr>
                <w:noProof/>
                <w:w w:val="150"/>
                <w:sz w:val="20"/>
                <w:szCs w:val="20"/>
              </w:rPr>
            </w:pPr>
          </w:p>
        </w:tc>
      </w:tr>
    </w:tbl>
    <w:p w:rsidR="009136F8" w:rsidRPr="006E4768" w:rsidRDefault="009136F8" w:rsidP="009136F8">
      <w:pPr>
        <w:ind w:firstLine="708"/>
        <w:jc w:val="center"/>
        <w:rPr>
          <w:noProof/>
          <w:w w:val="150"/>
        </w:rPr>
      </w:pPr>
    </w:p>
    <w:p w:rsidR="009136F8" w:rsidRPr="006E4768" w:rsidRDefault="009136F8" w:rsidP="009136F8">
      <w:pPr>
        <w:ind w:firstLine="708"/>
        <w:rPr>
          <w:noProof/>
          <w:w w:val="150"/>
        </w:rPr>
      </w:pPr>
    </w:p>
    <w:p w:rsidR="009136F8" w:rsidRPr="006E4768" w:rsidRDefault="009136F8" w:rsidP="009136F8">
      <w:pPr>
        <w:ind w:firstLine="708"/>
        <w:rPr>
          <w:noProof/>
          <w:w w:val="150"/>
        </w:rPr>
      </w:pPr>
    </w:p>
    <w:p w:rsidR="009136F8" w:rsidRPr="006E4768" w:rsidRDefault="009136F8" w:rsidP="009136F8">
      <w:pPr>
        <w:ind w:firstLine="708"/>
        <w:rPr>
          <w:noProof/>
          <w:w w:val="150"/>
        </w:rPr>
      </w:pPr>
    </w:p>
    <w:p w:rsidR="009136F8" w:rsidRPr="006E4768" w:rsidRDefault="009136F8">
      <w:pPr>
        <w:rPr>
          <w:noProof/>
          <w:w w:val="150"/>
        </w:rPr>
      </w:pPr>
      <w:r w:rsidRPr="006E4768">
        <w:rPr>
          <w:noProof/>
          <w:w w:val="150"/>
        </w:rPr>
        <w:br w:type="page"/>
      </w:r>
    </w:p>
    <w:p w:rsidR="009136F8" w:rsidRPr="006E4768" w:rsidRDefault="009136F8" w:rsidP="009136F8">
      <w:pPr>
        <w:ind w:firstLine="708"/>
        <w:rPr>
          <w:noProof/>
          <w:w w:val="150"/>
        </w:rPr>
      </w:pPr>
    </w:p>
    <w:p w:rsidR="009136F8" w:rsidRPr="006E4768" w:rsidRDefault="009136F8" w:rsidP="009136F8">
      <w:pPr>
        <w:ind w:firstLine="708"/>
        <w:rPr>
          <w:noProof/>
          <w:w w:val="150"/>
        </w:rPr>
      </w:pPr>
    </w:p>
    <w:tbl>
      <w:tblPr>
        <w:tblW w:w="10261" w:type="dxa"/>
        <w:jc w:val="center"/>
        <w:tblCellMar>
          <w:left w:w="70" w:type="dxa"/>
          <w:right w:w="70" w:type="dxa"/>
        </w:tblCellMar>
        <w:tblLook w:val="04A0"/>
      </w:tblPr>
      <w:tblGrid>
        <w:gridCol w:w="874"/>
        <w:gridCol w:w="4041"/>
        <w:gridCol w:w="1546"/>
        <w:gridCol w:w="2223"/>
        <w:gridCol w:w="1637"/>
      </w:tblGrid>
      <w:tr w:rsidR="009136F8" w:rsidRPr="006E4768" w:rsidTr="00393573">
        <w:trPr>
          <w:trHeight w:val="255"/>
          <w:jc w:val="center"/>
        </w:trPr>
        <w:tc>
          <w:tcPr>
            <w:tcW w:w="10261"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SOUS - DETAIL DE PRIX</w:t>
            </w:r>
          </w:p>
        </w:tc>
      </w:tr>
      <w:tr w:rsidR="009136F8" w:rsidRPr="006E4768" w:rsidTr="00393573">
        <w:trPr>
          <w:trHeight w:val="255"/>
          <w:jc w:val="center"/>
        </w:trPr>
        <w:tc>
          <w:tcPr>
            <w:tcW w:w="10261"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 xml:space="preserve">DESIGNATION: </w:t>
            </w: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N° PRIX</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Rendement journalier</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Quantité totale</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Unité</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Durée activité</w:t>
            </w:r>
          </w:p>
        </w:tc>
      </w:tr>
      <w:tr w:rsidR="009136F8" w:rsidRPr="006E4768" w:rsidTr="00393573">
        <w:trPr>
          <w:trHeight w:val="255"/>
          <w:jc w:val="center"/>
        </w:trPr>
        <w:tc>
          <w:tcPr>
            <w:tcW w:w="814" w:type="dxa"/>
            <w:tcBorders>
              <w:top w:val="nil"/>
              <w:left w:val="single" w:sz="4" w:space="0" w:color="auto"/>
              <w:bottom w:val="nil"/>
              <w:right w:val="single" w:sz="4" w:space="0" w:color="auto"/>
            </w:tcBorders>
            <w:shd w:val="clear" w:color="auto" w:fill="auto"/>
            <w:noWrap/>
            <w:vAlign w:val="center"/>
            <w:hideMark/>
          </w:tcPr>
          <w:p w:rsidR="009136F8" w:rsidRPr="006E4768" w:rsidRDefault="009136F8" w:rsidP="00393573">
            <w:pPr>
              <w:jc w:val="center"/>
              <w:rPr>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rsidR="009136F8" w:rsidRPr="006E4768" w:rsidRDefault="009136F8" w:rsidP="00393573">
            <w:pPr>
              <w:jc w:val="center"/>
              <w:rPr>
                <w:b/>
                <w:bCs/>
                <w:noProof/>
                <w:w w:val="150"/>
                <w:sz w:val="20"/>
                <w:szCs w:val="20"/>
              </w:rPr>
            </w:pPr>
            <w:r w:rsidRPr="006E4768">
              <w:rPr>
                <w:b/>
                <w:bCs/>
                <w:noProof/>
                <w:w w:val="150"/>
                <w:sz w:val="20"/>
                <w:szCs w:val="20"/>
              </w:rPr>
              <w:t>Main d'œuvre</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CATEGORIE</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Salaire journalier</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Jours facturés</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Montant</w:t>
            </w: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r>
      <w:tr w:rsidR="009136F8" w:rsidRPr="006E4768" w:rsidTr="00393573">
        <w:trPr>
          <w:trHeight w:val="255"/>
          <w:jc w:val="center"/>
        </w:trPr>
        <w:tc>
          <w:tcPr>
            <w:tcW w:w="814" w:type="dxa"/>
            <w:vMerge/>
            <w:tcBorders>
              <w:top w:val="single" w:sz="4" w:space="0" w:color="auto"/>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781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TOTAL A</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b/>
                <w:bCs/>
                <w:noProof/>
                <w:w w:val="150"/>
                <w:sz w:val="20"/>
                <w:szCs w:val="20"/>
              </w:rPr>
            </w:pPr>
          </w:p>
        </w:tc>
      </w:tr>
      <w:tr w:rsidR="009136F8" w:rsidRPr="006E4768" w:rsidTr="00393573">
        <w:trPr>
          <w:trHeight w:val="255"/>
          <w:jc w:val="center"/>
        </w:trPr>
        <w:tc>
          <w:tcPr>
            <w:tcW w:w="814"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9136F8" w:rsidRPr="006E4768" w:rsidRDefault="009136F8" w:rsidP="00393573">
            <w:pPr>
              <w:jc w:val="center"/>
              <w:rPr>
                <w:b/>
                <w:bCs/>
                <w:noProof/>
                <w:w w:val="150"/>
                <w:sz w:val="20"/>
                <w:szCs w:val="20"/>
              </w:rPr>
            </w:pPr>
            <w:r w:rsidRPr="006E4768">
              <w:rPr>
                <w:b/>
                <w:bCs/>
                <w:noProof/>
                <w:w w:val="150"/>
                <w:sz w:val="20"/>
                <w:szCs w:val="20"/>
              </w:rPr>
              <w:t>Matériel et Engins</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TYPE</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Taux journalier</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Jours facturés</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Montant</w:t>
            </w: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Petit matériel</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Bétonnière</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781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TOTAL B</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9136F8" w:rsidRPr="006E4768" w:rsidRDefault="009136F8" w:rsidP="00393573">
            <w:pPr>
              <w:jc w:val="center"/>
              <w:rPr>
                <w:b/>
                <w:bCs/>
                <w:noProof/>
                <w:w w:val="150"/>
                <w:sz w:val="20"/>
                <w:szCs w:val="20"/>
              </w:rPr>
            </w:pPr>
            <w:r w:rsidRPr="006E4768">
              <w:rPr>
                <w:b/>
                <w:bCs/>
                <w:noProof/>
                <w:w w:val="150"/>
                <w:sz w:val="20"/>
                <w:szCs w:val="20"/>
              </w:rPr>
              <w:t>Matériaux et divers</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TYPE</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Prix unitaire</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Consommation</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Montant</w:t>
            </w: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r w:rsidRPr="006E4768">
              <w:rPr>
                <w:noProof/>
                <w:w w:val="150"/>
                <w:sz w:val="20"/>
                <w:szCs w:val="20"/>
              </w:rPr>
              <w:t> </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vMerge/>
            <w:tcBorders>
              <w:top w:val="nil"/>
              <w:left w:val="single" w:sz="4" w:space="0" w:color="auto"/>
              <w:bottom w:val="single" w:sz="4" w:space="0" w:color="000000"/>
              <w:right w:val="single" w:sz="4" w:space="0" w:color="auto"/>
            </w:tcBorders>
            <w:vAlign w:val="center"/>
            <w:hideMark/>
          </w:tcPr>
          <w:p w:rsidR="009136F8" w:rsidRPr="006E4768" w:rsidRDefault="009136F8" w:rsidP="00393573">
            <w:pPr>
              <w:rPr>
                <w:b/>
                <w:bCs/>
                <w:noProof/>
                <w:w w:val="150"/>
                <w:sz w:val="20"/>
                <w:szCs w:val="20"/>
              </w:rPr>
            </w:pPr>
          </w:p>
        </w:tc>
        <w:tc>
          <w:tcPr>
            <w:tcW w:w="781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TOTAL C</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D</w:t>
            </w:r>
          </w:p>
        </w:tc>
        <w:tc>
          <w:tcPr>
            <w:tcW w:w="781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TOTAL COUT DIRECT         A+B+C</w:t>
            </w: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E</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Frais généraux chantier</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F</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Frais généraux de siège</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G</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Coût de revient</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r w:rsidRPr="006E4768">
              <w:rPr>
                <w:noProof/>
                <w:w w:val="150"/>
                <w:sz w:val="20"/>
                <w:szCs w:val="20"/>
              </w:rPr>
              <w:t> </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H</w:t>
            </w:r>
          </w:p>
        </w:tc>
        <w:tc>
          <w:tcPr>
            <w:tcW w:w="4041"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Risques + bénéfices</w:t>
            </w:r>
          </w:p>
        </w:tc>
        <w:tc>
          <w:tcPr>
            <w:tcW w:w="1546"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jc w:val="center"/>
              <w:rPr>
                <w:noProof/>
                <w:w w:val="150"/>
                <w:sz w:val="20"/>
                <w:szCs w:val="20"/>
              </w:rPr>
            </w:pP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P</w:t>
            </w:r>
          </w:p>
        </w:tc>
        <w:tc>
          <w:tcPr>
            <w:tcW w:w="558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PRIX DE VENTE TOTAL HORS TAXE</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r>
      <w:tr w:rsidR="009136F8" w:rsidRPr="006E4768" w:rsidTr="00393573">
        <w:trPr>
          <w:trHeight w:val="255"/>
          <w:jc w:val="center"/>
        </w:trPr>
        <w:tc>
          <w:tcPr>
            <w:tcW w:w="814" w:type="dxa"/>
            <w:tcBorders>
              <w:top w:val="nil"/>
              <w:left w:val="single" w:sz="4" w:space="0" w:color="auto"/>
              <w:bottom w:val="single" w:sz="4" w:space="0" w:color="auto"/>
              <w:right w:val="single" w:sz="4" w:space="0" w:color="auto"/>
            </w:tcBorders>
            <w:shd w:val="clear" w:color="auto" w:fill="auto"/>
            <w:noWrap/>
            <w:vAlign w:val="bottom"/>
            <w:hideMark/>
          </w:tcPr>
          <w:p w:rsidR="009136F8" w:rsidRPr="006E4768" w:rsidRDefault="009136F8" w:rsidP="00393573">
            <w:pPr>
              <w:jc w:val="center"/>
              <w:rPr>
                <w:b/>
                <w:bCs/>
                <w:noProof/>
                <w:w w:val="150"/>
                <w:sz w:val="20"/>
                <w:szCs w:val="20"/>
              </w:rPr>
            </w:pPr>
            <w:r w:rsidRPr="006E4768">
              <w:rPr>
                <w:b/>
                <w:bCs/>
                <w:noProof/>
                <w:w w:val="150"/>
                <w:sz w:val="20"/>
                <w:szCs w:val="20"/>
              </w:rPr>
              <w:t>V</w:t>
            </w:r>
          </w:p>
        </w:tc>
        <w:tc>
          <w:tcPr>
            <w:tcW w:w="5587"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136F8" w:rsidRPr="006E4768" w:rsidRDefault="009136F8" w:rsidP="00393573">
            <w:pPr>
              <w:rPr>
                <w:b/>
                <w:bCs/>
                <w:noProof/>
                <w:w w:val="150"/>
                <w:sz w:val="20"/>
                <w:szCs w:val="20"/>
              </w:rPr>
            </w:pPr>
            <w:r w:rsidRPr="006E4768">
              <w:rPr>
                <w:b/>
                <w:bCs/>
                <w:noProof/>
                <w:w w:val="150"/>
                <w:sz w:val="20"/>
                <w:szCs w:val="20"/>
              </w:rPr>
              <w:t>PRIX DE VENTE UNITAIRE HORS TAXE</w:t>
            </w:r>
          </w:p>
        </w:tc>
        <w:tc>
          <w:tcPr>
            <w:tcW w:w="2223"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noProof/>
                <w:w w:val="150"/>
                <w:sz w:val="20"/>
                <w:szCs w:val="20"/>
              </w:rPr>
            </w:pPr>
          </w:p>
        </w:tc>
        <w:tc>
          <w:tcPr>
            <w:tcW w:w="1637" w:type="dxa"/>
            <w:tcBorders>
              <w:top w:val="nil"/>
              <w:left w:val="nil"/>
              <w:bottom w:val="single" w:sz="4" w:space="0" w:color="auto"/>
              <w:right w:val="single" w:sz="4" w:space="0" w:color="auto"/>
            </w:tcBorders>
            <w:shd w:val="clear" w:color="auto" w:fill="auto"/>
            <w:noWrap/>
            <w:vAlign w:val="bottom"/>
            <w:hideMark/>
          </w:tcPr>
          <w:p w:rsidR="009136F8" w:rsidRPr="006E4768" w:rsidRDefault="009136F8" w:rsidP="00393573">
            <w:pPr>
              <w:rPr>
                <w:b/>
                <w:bCs/>
                <w:noProof/>
                <w:w w:val="150"/>
                <w:sz w:val="20"/>
                <w:szCs w:val="20"/>
              </w:rPr>
            </w:pPr>
          </w:p>
        </w:tc>
      </w:tr>
    </w:tbl>
    <w:p w:rsidR="009136F8" w:rsidRPr="006E4768" w:rsidRDefault="009136F8" w:rsidP="009136F8">
      <w:pPr>
        <w:ind w:firstLine="708"/>
        <w:rPr>
          <w:noProof/>
          <w:w w:val="150"/>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9136F8" w:rsidRPr="006E4768" w:rsidRDefault="009136F8" w:rsidP="009136F8">
      <w:pPr>
        <w:jc w:val="center"/>
        <w:rPr>
          <w:b/>
          <w:noProof/>
          <w:w w:val="150"/>
          <w:u w:val="single"/>
        </w:rPr>
      </w:pPr>
    </w:p>
    <w:p w:rsidR="002E6FF1" w:rsidRPr="006E4768" w:rsidRDefault="002E6FF1" w:rsidP="002526E5">
      <w:pPr>
        <w:widowControl w:val="0"/>
        <w:autoSpaceDE w:val="0"/>
        <w:autoSpaceDN w:val="0"/>
        <w:adjustRightInd w:val="0"/>
        <w:spacing w:before="50"/>
        <w:ind w:left="2718"/>
        <w:rPr>
          <w:noProof/>
          <w:spacing w:val="40"/>
        </w:rPr>
      </w:pPr>
    </w:p>
    <w:p w:rsidR="002E6FF1" w:rsidRPr="006E4768" w:rsidRDefault="002E6FF1" w:rsidP="002526E5">
      <w:pPr>
        <w:widowControl w:val="0"/>
        <w:autoSpaceDE w:val="0"/>
        <w:autoSpaceDN w:val="0"/>
        <w:adjustRightInd w:val="0"/>
        <w:spacing w:before="50"/>
        <w:ind w:left="2718"/>
        <w:rPr>
          <w:noProof/>
          <w:spacing w:val="40"/>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before="8" w:line="220" w:lineRule="exact"/>
        <w:rPr>
          <w:noProof/>
          <w:sz w:val="22"/>
          <w:szCs w:val="22"/>
        </w:rPr>
      </w:pPr>
    </w:p>
    <w:p w:rsidR="000B0834" w:rsidRPr="006E4768" w:rsidRDefault="000B0834" w:rsidP="00214EC4">
      <w:pPr>
        <w:widowControl w:val="0"/>
        <w:autoSpaceDE w:val="0"/>
        <w:autoSpaceDN w:val="0"/>
        <w:adjustRightInd w:val="0"/>
        <w:spacing w:line="690" w:lineRule="exact"/>
        <w:ind w:left="107" w:firstLine="613"/>
        <w:jc w:val="center"/>
        <w:rPr>
          <w:noProof/>
          <w:spacing w:val="39"/>
          <w:sz w:val="60"/>
          <w:szCs w:val="60"/>
        </w:rPr>
      </w:pPr>
      <w:r w:rsidRPr="006E4768">
        <w:rPr>
          <w:noProof/>
          <w:spacing w:val="39"/>
          <w:position w:val="1"/>
          <w:sz w:val="60"/>
          <w:szCs w:val="60"/>
        </w:rPr>
        <w:t>Pièce</w:t>
      </w:r>
      <w:r w:rsidR="00831F62">
        <w:rPr>
          <w:noProof/>
          <w:spacing w:val="63"/>
          <w:position w:val="1"/>
          <w:sz w:val="60"/>
          <w:szCs w:val="60"/>
        </w:rPr>
        <w:t>N</w:t>
      </w:r>
      <w:r w:rsidRPr="006E4768">
        <w:rPr>
          <w:noProof/>
          <w:spacing w:val="39"/>
          <w:position w:val="1"/>
          <w:sz w:val="60"/>
          <w:szCs w:val="60"/>
        </w:rPr>
        <w:t>°9:Modèledemarché</w:t>
      </w:r>
    </w:p>
    <w:p w:rsidR="000B0834" w:rsidRPr="006E4768" w:rsidRDefault="000B0834" w:rsidP="002526E5">
      <w:pPr>
        <w:widowControl w:val="0"/>
        <w:autoSpaceDE w:val="0"/>
        <w:autoSpaceDN w:val="0"/>
        <w:adjustRightInd w:val="0"/>
        <w:spacing w:before="10" w:line="180" w:lineRule="exact"/>
        <w:rPr>
          <w:noProof/>
          <w:spacing w:val="39"/>
          <w:sz w:val="60"/>
          <w:szCs w:val="60"/>
        </w:rPr>
      </w:pPr>
    </w:p>
    <w:p w:rsidR="000B0834" w:rsidRPr="006E4768" w:rsidRDefault="000B0834" w:rsidP="002526E5">
      <w:pPr>
        <w:widowControl w:val="0"/>
        <w:autoSpaceDE w:val="0"/>
        <w:autoSpaceDN w:val="0"/>
        <w:adjustRightInd w:val="0"/>
        <w:spacing w:line="200" w:lineRule="exact"/>
        <w:rPr>
          <w:noProof/>
          <w:spacing w:val="39"/>
          <w:sz w:val="60"/>
          <w:szCs w:val="60"/>
        </w:rPr>
      </w:pPr>
    </w:p>
    <w:p w:rsidR="000B0834" w:rsidRPr="006E4768" w:rsidRDefault="000B0834" w:rsidP="002526E5">
      <w:pPr>
        <w:widowControl w:val="0"/>
        <w:autoSpaceDE w:val="0"/>
        <w:autoSpaceDN w:val="0"/>
        <w:adjustRightInd w:val="0"/>
        <w:spacing w:line="200" w:lineRule="exact"/>
        <w:rPr>
          <w:noProof/>
          <w:spacing w:val="39"/>
          <w:sz w:val="60"/>
          <w:szCs w:val="60"/>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A032CD" w:rsidP="00804517">
      <w:pPr>
        <w:widowControl w:val="0"/>
        <w:tabs>
          <w:tab w:val="left" w:pos="6580"/>
        </w:tabs>
        <w:autoSpaceDE w:val="0"/>
        <w:autoSpaceDN w:val="0"/>
        <w:adjustRightInd w:val="0"/>
        <w:ind w:left="107"/>
        <w:rPr>
          <w:noProof/>
        </w:rPr>
      </w:pPr>
      <w:r w:rsidRPr="006E4768">
        <w:rPr>
          <w:noProof/>
        </w:rPr>
        <w:br w:type="page"/>
      </w:r>
    </w:p>
    <w:p w:rsidR="004B3049" w:rsidRPr="006E4768" w:rsidRDefault="004B3049" w:rsidP="004B3049">
      <w:pPr>
        <w:rPr>
          <w:noProof/>
        </w:rPr>
      </w:pPr>
    </w:p>
    <w:tbl>
      <w:tblPr>
        <w:tblpPr w:leftFromText="141" w:rightFromText="141" w:vertAnchor="text" w:horzAnchor="margin" w:tblpXSpec="center" w:tblpY="-131"/>
        <w:tblW w:w="10144" w:type="dxa"/>
        <w:tblLayout w:type="fixed"/>
        <w:tblLook w:val="04A0"/>
      </w:tblPr>
      <w:tblGrid>
        <w:gridCol w:w="4383"/>
        <w:gridCol w:w="2097"/>
        <w:gridCol w:w="3664"/>
      </w:tblGrid>
      <w:tr w:rsidR="004B3049" w:rsidRPr="006E4768" w:rsidTr="00882CA7">
        <w:trPr>
          <w:trHeight w:val="2429"/>
        </w:trPr>
        <w:tc>
          <w:tcPr>
            <w:tcW w:w="4383" w:type="dxa"/>
          </w:tcPr>
          <w:p w:rsidR="004B3049" w:rsidRPr="006E4768" w:rsidRDefault="004B3049" w:rsidP="00882CA7">
            <w:pPr>
              <w:jc w:val="center"/>
              <w:rPr>
                <w:rFonts w:eastAsia="Calibri"/>
                <w:b/>
                <w:iCs/>
                <w:noProof/>
                <w:sz w:val="20"/>
                <w:szCs w:val="20"/>
                <w:lang w:eastAsia="en-US"/>
              </w:rPr>
            </w:pPr>
            <w:r w:rsidRPr="006E4768">
              <w:rPr>
                <w:rFonts w:eastAsia="Calibri"/>
                <w:b/>
                <w:iCs/>
                <w:noProof/>
                <w:sz w:val="20"/>
                <w:szCs w:val="20"/>
                <w:lang w:eastAsia="en-US"/>
              </w:rPr>
              <w:t>REGION DE L’EXTREME-NORD</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w:t>
            </w:r>
          </w:p>
          <w:p w:rsidR="004B3049" w:rsidRPr="006E4768" w:rsidRDefault="004B3049" w:rsidP="00882CA7">
            <w:pPr>
              <w:jc w:val="center"/>
              <w:rPr>
                <w:rFonts w:eastAsia="Calibri"/>
                <w:b/>
                <w:iCs/>
                <w:noProof/>
                <w:sz w:val="20"/>
                <w:szCs w:val="20"/>
                <w:lang w:eastAsia="en-US"/>
              </w:rPr>
            </w:pPr>
            <w:r w:rsidRPr="006E4768">
              <w:rPr>
                <w:rFonts w:eastAsia="Calibri"/>
                <w:b/>
                <w:iCs/>
                <w:noProof/>
                <w:sz w:val="20"/>
                <w:szCs w:val="20"/>
                <w:lang w:eastAsia="en-US"/>
              </w:rPr>
              <w:t>DEPARTEMENT DU MAYO-TSANAGA</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COMMUNE DE ROUA</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w:t>
            </w:r>
          </w:p>
          <w:p w:rsidR="004B3049" w:rsidRPr="006E4768" w:rsidRDefault="004B3049" w:rsidP="00882CA7">
            <w:pPr>
              <w:jc w:val="center"/>
              <w:rPr>
                <w:rFonts w:eastAsia="Calibri"/>
                <w:b/>
                <w:iCs/>
                <w:noProof/>
                <w:sz w:val="20"/>
                <w:szCs w:val="16"/>
                <w:lang w:eastAsia="en-US"/>
              </w:rPr>
            </w:pPr>
            <w:r w:rsidRPr="006E4768">
              <w:rPr>
                <w:rFonts w:eastAsia="Calibri"/>
                <w:b/>
                <w:iCs/>
                <w:noProof/>
                <w:sz w:val="20"/>
                <w:szCs w:val="16"/>
                <w:lang w:eastAsia="en-US"/>
              </w:rPr>
              <w:t>COMMISSION INTERNE  DE PASSATION DES MARCHES</w:t>
            </w:r>
          </w:p>
          <w:p w:rsidR="004B3049" w:rsidRPr="006E4768" w:rsidRDefault="004B3049" w:rsidP="00882CA7">
            <w:pPr>
              <w:jc w:val="center"/>
              <w:rPr>
                <w:rFonts w:eastAsia="Calibri"/>
                <w:b/>
                <w:iCs/>
                <w:noProof/>
                <w:sz w:val="20"/>
                <w:szCs w:val="20"/>
                <w:lang w:eastAsia="en-US"/>
              </w:rPr>
            </w:pPr>
            <w:r w:rsidRPr="006E4768">
              <w:rPr>
                <w:rFonts w:eastAsia="Calibri"/>
                <w:b/>
                <w:iCs/>
                <w:noProof/>
                <w:sz w:val="20"/>
                <w:szCs w:val="20"/>
                <w:lang w:eastAsia="en-US"/>
              </w:rPr>
              <w:t>--------------------</w:t>
            </w:r>
          </w:p>
        </w:tc>
        <w:tc>
          <w:tcPr>
            <w:tcW w:w="2097" w:type="dxa"/>
          </w:tcPr>
          <w:p w:rsidR="004B3049" w:rsidRPr="006E4768" w:rsidRDefault="00555631" w:rsidP="00882CA7">
            <w:pPr>
              <w:jc w:val="both"/>
              <w:rPr>
                <w:b/>
                <w:noProof/>
                <w:sz w:val="20"/>
                <w:szCs w:val="20"/>
              </w:rPr>
            </w:pPr>
            <w:r w:rsidRPr="006E4768">
              <w:rPr>
                <w:rFonts w:eastAsia="Arial Unicode MS"/>
                <w:noProof/>
                <w:sz w:val="22"/>
                <w:szCs w:val="22"/>
              </w:rPr>
              <w:drawing>
                <wp:inline distT="0" distB="0" distL="0" distR="0">
                  <wp:extent cx="1162050" cy="1495425"/>
                  <wp:effectExtent l="0" t="0" r="0" b="9525"/>
                  <wp:docPr id="29" name="Image 3" descr="Description : C:\Users\IBRAYIM SEYBU\Pictures\logo commune 1.jpg"/>
                  <wp:cNvGraphicFramePr/>
                  <a:graphic xmlns:a="http://schemas.openxmlformats.org/drawingml/2006/main">
                    <a:graphicData uri="http://schemas.openxmlformats.org/drawingml/2006/picture">
                      <pic:pic xmlns:pic="http://schemas.openxmlformats.org/drawingml/2006/picture">
                        <pic:nvPicPr>
                          <pic:cNvPr id="4" name="Image 3" descr="Description : C:\Users\IBRAYIM SEYBU\Pictures\logo commune 1.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62050" cy="1495425"/>
                          </a:xfrm>
                          <a:prstGeom prst="rect">
                            <a:avLst/>
                          </a:prstGeom>
                          <a:noFill/>
                          <a:ln>
                            <a:noFill/>
                          </a:ln>
                        </pic:spPr>
                      </pic:pic>
                    </a:graphicData>
                  </a:graphic>
                </wp:inline>
              </w:drawing>
            </w:r>
          </w:p>
        </w:tc>
        <w:tc>
          <w:tcPr>
            <w:tcW w:w="3664" w:type="dxa"/>
          </w:tcPr>
          <w:p w:rsidR="004B3049" w:rsidRPr="006E4768" w:rsidRDefault="004B3049" w:rsidP="00882CA7">
            <w:pPr>
              <w:jc w:val="center"/>
              <w:rPr>
                <w:rFonts w:eastAsia="Calibri"/>
                <w:b/>
                <w:i/>
                <w:iCs/>
                <w:noProof/>
                <w:sz w:val="20"/>
                <w:szCs w:val="20"/>
                <w:lang w:eastAsia="en-US"/>
              </w:rPr>
            </w:pPr>
          </w:p>
          <w:p w:rsidR="004B3049" w:rsidRPr="006E4768" w:rsidRDefault="004B3049" w:rsidP="00882CA7">
            <w:pPr>
              <w:jc w:val="center"/>
              <w:rPr>
                <w:rFonts w:eastAsia="Calibri"/>
                <w:b/>
                <w:iCs/>
                <w:noProof/>
                <w:sz w:val="20"/>
                <w:szCs w:val="20"/>
                <w:lang w:val="en-US" w:eastAsia="en-US"/>
              </w:rPr>
            </w:pPr>
            <w:r w:rsidRPr="006E4768">
              <w:rPr>
                <w:rFonts w:eastAsia="Calibri"/>
                <w:b/>
                <w:iCs/>
                <w:noProof/>
                <w:sz w:val="20"/>
                <w:szCs w:val="20"/>
                <w:lang w:val="en-US" w:eastAsia="en-US"/>
              </w:rPr>
              <w:t>FAR NORTH-REGION</w:t>
            </w:r>
          </w:p>
          <w:p w:rsidR="004B3049" w:rsidRPr="006E4768" w:rsidRDefault="004B3049" w:rsidP="00882CA7">
            <w:pPr>
              <w:jc w:val="center"/>
              <w:rPr>
                <w:rFonts w:eastAsia="Calibri"/>
                <w:b/>
                <w:i/>
                <w:iCs/>
                <w:noProof/>
                <w:sz w:val="20"/>
                <w:szCs w:val="20"/>
                <w:lang w:val="en-US" w:eastAsia="en-US"/>
              </w:rPr>
            </w:pPr>
            <w:r w:rsidRPr="006E4768">
              <w:rPr>
                <w:rFonts w:eastAsia="Calibri"/>
                <w:b/>
                <w:i/>
                <w:iCs/>
                <w:noProof/>
                <w:sz w:val="20"/>
                <w:szCs w:val="20"/>
                <w:lang w:val="en-US" w:eastAsia="en-US"/>
              </w:rPr>
              <w:t>-------------------</w:t>
            </w:r>
          </w:p>
          <w:p w:rsidR="004B3049" w:rsidRPr="006E4768" w:rsidRDefault="004B3049" w:rsidP="00882CA7">
            <w:pPr>
              <w:jc w:val="center"/>
              <w:rPr>
                <w:rFonts w:eastAsia="Calibri"/>
                <w:b/>
                <w:iCs/>
                <w:noProof/>
                <w:sz w:val="20"/>
                <w:szCs w:val="20"/>
                <w:lang w:val="en-US" w:eastAsia="en-US"/>
              </w:rPr>
            </w:pPr>
            <w:r w:rsidRPr="006E4768">
              <w:rPr>
                <w:rFonts w:eastAsia="Calibri"/>
                <w:b/>
                <w:iCs/>
                <w:noProof/>
                <w:sz w:val="20"/>
                <w:szCs w:val="20"/>
                <w:lang w:val="en-US" w:eastAsia="en-US"/>
              </w:rPr>
              <w:t xml:space="preserve">MAYO-TSANAGA DIVISION </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ROUA CONCIL</w:t>
            </w:r>
          </w:p>
          <w:p w:rsidR="004B3049" w:rsidRPr="006E4768" w:rsidRDefault="004B3049" w:rsidP="00882CA7">
            <w:pPr>
              <w:jc w:val="center"/>
              <w:rPr>
                <w:rFonts w:eastAsia="Calibri"/>
                <w:b/>
                <w:i/>
                <w:iCs/>
                <w:noProof/>
                <w:sz w:val="20"/>
                <w:szCs w:val="20"/>
                <w:lang w:eastAsia="en-US"/>
              </w:rPr>
            </w:pPr>
            <w:r w:rsidRPr="006E4768">
              <w:rPr>
                <w:rFonts w:eastAsia="Calibri"/>
                <w:b/>
                <w:i/>
                <w:iCs/>
                <w:noProof/>
                <w:sz w:val="20"/>
                <w:szCs w:val="20"/>
                <w:lang w:eastAsia="en-US"/>
              </w:rPr>
              <w:t>-------------------</w:t>
            </w:r>
          </w:p>
          <w:p w:rsidR="004B3049" w:rsidRPr="006E4768" w:rsidRDefault="004B3049" w:rsidP="00882CA7">
            <w:pPr>
              <w:jc w:val="center"/>
              <w:rPr>
                <w:rFonts w:eastAsia="Calibri"/>
                <w:b/>
                <w:iCs/>
                <w:noProof/>
                <w:sz w:val="20"/>
                <w:szCs w:val="16"/>
                <w:lang w:eastAsia="en-US"/>
              </w:rPr>
            </w:pPr>
            <w:r w:rsidRPr="006E4768">
              <w:rPr>
                <w:rFonts w:eastAsia="Calibri"/>
                <w:b/>
                <w:iCs/>
                <w:noProof/>
                <w:sz w:val="20"/>
                <w:szCs w:val="16"/>
                <w:lang w:eastAsia="en-US"/>
              </w:rPr>
              <w:t>INTERNAL CONCIL  TENDERS BOARD</w:t>
            </w:r>
          </w:p>
          <w:p w:rsidR="004B3049" w:rsidRPr="006E4768" w:rsidRDefault="004B3049" w:rsidP="00882CA7">
            <w:pPr>
              <w:jc w:val="center"/>
              <w:rPr>
                <w:rFonts w:eastAsia="Calibri"/>
                <w:b/>
                <w:iCs/>
                <w:noProof/>
                <w:sz w:val="20"/>
                <w:szCs w:val="20"/>
                <w:lang w:eastAsia="en-US"/>
              </w:rPr>
            </w:pPr>
            <w:r w:rsidRPr="006E4768">
              <w:rPr>
                <w:rFonts w:eastAsia="Calibri"/>
                <w:b/>
                <w:iCs/>
                <w:noProof/>
                <w:sz w:val="20"/>
                <w:szCs w:val="20"/>
                <w:lang w:eastAsia="en-US"/>
              </w:rPr>
              <w:t>---------------</w:t>
            </w:r>
          </w:p>
        </w:tc>
      </w:tr>
    </w:tbl>
    <w:p w:rsidR="00116F0E" w:rsidRPr="006E4768" w:rsidRDefault="00116F0E" w:rsidP="00EA7B85">
      <w:pPr>
        <w:rPr>
          <w:b/>
          <w:noProof/>
          <w:szCs w:val="18"/>
        </w:rPr>
      </w:pPr>
    </w:p>
    <w:p w:rsidR="00C8379A" w:rsidRPr="006E4768" w:rsidRDefault="00541F8A" w:rsidP="00C8379A">
      <w:pPr>
        <w:widowControl w:val="0"/>
        <w:autoSpaceDE w:val="0"/>
        <w:autoSpaceDN w:val="0"/>
        <w:adjustRightInd w:val="0"/>
        <w:spacing w:before="61"/>
        <w:jc w:val="center"/>
        <w:rPr>
          <w:b/>
          <w:noProof/>
          <w:sz w:val="20"/>
          <w:szCs w:val="21"/>
        </w:rPr>
      </w:pPr>
      <w:r w:rsidRPr="006E4768">
        <w:rPr>
          <w:noProof/>
          <w:sz w:val="22"/>
          <w:szCs w:val="22"/>
        </w:rPr>
        <w:t>N°…</w:t>
      </w:r>
      <w:r w:rsidR="00882CA7" w:rsidRPr="006E4768">
        <w:rPr>
          <w:noProof/>
          <w:sz w:val="22"/>
          <w:szCs w:val="22"/>
        </w:rPr>
        <w:t>____</w:t>
      </w:r>
      <w:r w:rsidR="004C065F" w:rsidRPr="006E4768">
        <w:rPr>
          <w:noProof/>
          <w:sz w:val="22"/>
          <w:szCs w:val="22"/>
        </w:rPr>
        <w:t xml:space="preserve">LC </w:t>
      </w:r>
      <w:r w:rsidR="00AD3180" w:rsidRPr="006E4768">
        <w:rPr>
          <w:noProof/>
          <w:sz w:val="22"/>
          <w:szCs w:val="22"/>
        </w:rPr>
        <w:t>/</w:t>
      </w:r>
      <w:r w:rsidR="00BF5D2A" w:rsidRPr="006E4768">
        <w:rPr>
          <w:noProof/>
          <w:sz w:val="22"/>
          <w:szCs w:val="22"/>
        </w:rPr>
        <w:t xml:space="preserve"> AONO/ REN/ </w:t>
      </w:r>
      <w:r w:rsidR="00B007EF" w:rsidRPr="006E4768">
        <w:rPr>
          <w:noProof/>
          <w:sz w:val="22"/>
          <w:szCs w:val="22"/>
        </w:rPr>
        <w:t>DMT/</w:t>
      </w:r>
      <w:r w:rsidR="00E94C4E" w:rsidRPr="006E4768">
        <w:rPr>
          <w:noProof/>
          <w:sz w:val="22"/>
          <w:szCs w:val="22"/>
        </w:rPr>
        <w:t>CIPM-ROUA/AI/</w:t>
      </w:r>
      <w:r w:rsidR="00AC633B" w:rsidRPr="006E4768">
        <w:rPr>
          <w:noProof/>
          <w:sz w:val="22"/>
          <w:szCs w:val="22"/>
        </w:rPr>
        <w:t>2024</w:t>
      </w:r>
      <w:r w:rsidR="00882CA7" w:rsidRPr="006E4768">
        <w:rPr>
          <w:b/>
          <w:noProof/>
          <w:sz w:val="22"/>
          <w:szCs w:val="22"/>
        </w:rPr>
        <w:t>________</w:t>
      </w:r>
      <w:r w:rsidR="007B1E50" w:rsidRPr="006E4768">
        <w:rPr>
          <w:b/>
          <w:noProof/>
          <w:sz w:val="22"/>
          <w:szCs w:val="22"/>
        </w:rPr>
        <w:t xml:space="preserve">_ PASSEE APRES </w:t>
      </w:r>
      <w:r w:rsidR="00C8379A" w:rsidRPr="006E4768">
        <w:rPr>
          <w:b/>
          <w:bCs/>
          <w:noProof/>
          <w:sz w:val="20"/>
          <w:szCs w:val="21"/>
        </w:rPr>
        <w:t>DOSSIER D’APPEL D’OFFRES NATIONAL OUVERT N°  ___ /AONO/ REN/ DMT/CIPM-ROUA/AI/2024 DU _</w:t>
      </w:r>
      <w:r w:rsidR="005759B3">
        <w:rPr>
          <w:b/>
          <w:bCs/>
          <w:noProof/>
          <w:sz w:val="20"/>
          <w:szCs w:val="21"/>
        </w:rPr>
        <w:t>10 decembre</w:t>
      </w:r>
      <w:r w:rsidR="00C8379A" w:rsidRPr="006E4768">
        <w:rPr>
          <w:b/>
          <w:bCs/>
          <w:noProof/>
          <w:sz w:val="20"/>
          <w:szCs w:val="21"/>
        </w:rPr>
        <w:t xml:space="preserve"> 2024</w:t>
      </w:r>
      <w:r w:rsidR="00C8379A" w:rsidRPr="006E4768">
        <w:rPr>
          <w:b/>
          <w:noProof/>
          <w:szCs w:val="21"/>
        </w:rPr>
        <w:t>_</w:t>
      </w:r>
      <w:r w:rsidR="00C8379A" w:rsidRPr="006E4768">
        <w:rPr>
          <w:b/>
          <w:bCs/>
          <w:noProof/>
          <w:sz w:val="20"/>
          <w:szCs w:val="21"/>
        </w:rPr>
        <w:t xml:space="preserve">POUR LES TRAVAUX DE CONSTRUCTION D’UN  FORAGE PRODUCTIF EQUIPE DE POMPE A MOTRICITE HUMAINE A </w:t>
      </w:r>
      <w:r w:rsidR="00831F62">
        <w:rPr>
          <w:b/>
          <w:bCs/>
          <w:noProof/>
          <w:sz w:val="20"/>
          <w:szCs w:val="21"/>
        </w:rPr>
        <w:t>L’</w:t>
      </w:r>
      <w:r w:rsidR="0027763D" w:rsidRPr="006E4768">
        <w:rPr>
          <w:b/>
          <w:bCs/>
          <w:noProof/>
          <w:sz w:val="20"/>
          <w:szCs w:val="21"/>
        </w:rPr>
        <w:t>EP MEUSTEUK</w:t>
      </w:r>
      <w:r w:rsidR="00221DE1" w:rsidRPr="006E4768">
        <w:rPr>
          <w:b/>
          <w:bCs/>
          <w:noProof/>
          <w:sz w:val="20"/>
          <w:szCs w:val="20"/>
        </w:rPr>
        <w:t>(lot 1)</w:t>
      </w:r>
      <w:r w:rsidR="0027763D" w:rsidRPr="006E4768">
        <w:rPr>
          <w:b/>
          <w:bCs/>
          <w:noProof/>
          <w:sz w:val="20"/>
          <w:szCs w:val="21"/>
        </w:rPr>
        <w:t xml:space="preserve"> ET </w:t>
      </w:r>
      <w:r w:rsidR="00831F62">
        <w:rPr>
          <w:b/>
          <w:bCs/>
          <w:noProof/>
          <w:sz w:val="20"/>
          <w:szCs w:val="21"/>
        </w:rPr>
        <w:t>L’</w:t>
      </w:r>
      <w:r w:rsidR="0027763D" w:rsidRPr="006E4768">
        <w:rPr>
          <w:b/>
          <w:bCs/>
          <w:noProof/>
          <w:sz w:val="20"/>
          <w:szCs w:val="21"/>
        </w:rPr>
        <w:t xml:space="preserve">EP TREWAD </w:t>
      </w:r>
      <w:r w:rsidR="00221DE1" w:rsidRPr="006E4768">
        <w:rPr>
          <w:b/>
          <w:bCs/>
          <w:noProof/>
          <w:sz w:val="20"/>
          <w:szCs w:val="20"/>
        </w:rPr>
        <w:t>(lot 2)</w:t>
      </w:r>
      <w:r w:rsidR="00C8379A" w:rsidRPr="006E4768">
        <w:rPr>
          <w:b/>
          <w:bCs/>
          <w:noProof/>
          <w:sz w:val="20"/>
          <w:szCs w:val="21"/>
        </w:rPr>
        <w:t>DANS L’ARRONDISSEMENT DE SOULEDE-ROUA ; DEPARTEMENT DU MAYO-TSANAGA, REGION DE L’EXTREME-NORD.</w:t>
      </w:r>
    </w:p>
    <w:p w:rsidR="00194C62" w:rsidRPr="006E4768" w:rsidRDefault="00194C62" w:rsidP="00C6495C">
      <w:pPr>
        <w:jc w:val="center"/>
        <w:rPr>
          <w:noProof/>
          <w:sz w:val="22"/>
          <w:szCs w:val="22"/>
        </w:rPr>
      </w:pPr>
    </w:p>
    <w:p w:rsidR="00194C62" w:rsidRPr="006E4768" w:rsidRDefault="00194C62" w:rsidP="002526E5">
      <w:pPr>
        <w:widowControl w:val="0"/>
        <w:tabs>
          <w:tab w:val="left" w:pos="2760"/>
        </w:tabs>
        <w:autoSpaceDE w:val="0"/>
        <w:autoSpaceDN w:val="0"/>
        <w:adjustRightInd w:val="0"/>
        <w:ind w:left="107"/>
        <w:rPr>
          <w:noProof/>
        </w:rPr>
      </w:pPr>
      <w:r w:rsidRPr="006E4768">
        <w:rPr>
          <w:noProof/>
          <w:sz w:val="28"/>
          <w:szCs w:val="28"/>
        </w:rPr>
        <w:t>Maître d’Ouvrage</w:t>
      </w:r>
      <w:r w:rsidRPr="006E4768">
        <w:rPr>
          <w:noProof/>
        </w:rPr>
        <w:t>:</w:t>
      </w:r>
      <w:r w:rsidR="009136F8" w:rsidRPr="006E4768">
        <w:rPr>
          <w:iCs/>
          <w:noProof/>
        </w:rPr>
        <w:t xml:space="preserve">MONSIEUR LE MAIRE DE LA COMMUNE DE </w:t>
      </w:r>
      <w:r w:rsidR="00B6782A" w:rsidRPr="006E4768">
        <w:rPr>
          <w:iCs/>
          <w:noProof/>
        </w:rPr>
        <w:t>ROUA</w:t>
      </w:r>
    </w:p>
    <w:p w:rsidR="00194C62" w:rsidRPr="006E4768" w:rsidRDefault="00194C62" w:rsidP="002526E5">
      <w:pPr>
        <w:widowControl w:val="0"/>
        <w:autoSpaceDE w:val="0"/>
        <w:autoSpaceDN w:val="0"/>
        <w:adjustRightInd w:val="0"/>
        <w:spacing w:line="100" w:lineRule="exact"/>
        <w:rPr>
          <w:noProof/>
          <w:sz w:val="10"/>
          <w:szCs w:val="10"/>
        </w:rPr>
      </w:pPr>
    </w:p>
    <w:p w:rsidR="00194C62" w:rsidRPr="006E4768" w:rsidRDefault="00194C62"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tabs>
          <w:tab w:val="left" w:pos="2760"/>
        </w:tabs>
        <w:autoSpaceDE w:val="0"/>
        <w:autoSpaceDN w:val="0"/>
        <w:adjustRightInd w:val="0"/>
        <w:ind w:left="107"/>
        <w:rPr>
          <w:noProof/>
          <w:sz w:val="20"/>
          <w:szCs w:val="20"/>
        </w:rPr>
      </w:pPr>
      <w:r w:rsidRPr="006E4768">
        <w:rPr>
          <w:b/>
          <w:bCs/>
          <w:noProof/>
        </w:rPr>
        <w:t>TITULAIRE</w:t>
      </w:r>
      <w:r w:rsidRPr="006E4768">
        <w:rPr>
          <w:b/>
          <w:bCs/>
          <w:noProof/>
        </w:rPr>
        <w:tab/>
      </w:r>
      <w:r w:rsidRPr="006E4768">
        <w:rPr>
          <w:noProof/>
        </w:rPr>
        <w:t>:</w:t>
      </w:r>
      <w:r w:rsidRPr="006E4768">
        <w:rPr>
          <w:i/>
          <w:iCs/>
          <w:noProof/>
          <w:sz w:val="20"/>
          <w:szCs w:val="20"/>
        </w:rPr>
        <w:t>[indiquerletitulaireetsonadressecomplète]</w:t>
      </w:r>
    </w:p>
    <w:p w:rsidR="000B0834" w:rsidRPr="006E4768" w:rsidRDefault="000B0834" w:rsidP="002526E5">
      <w:pPr>
        <w:widowControl w:val="0"/>
        <w:autoSpaceDE w:val="0"/>
        <w:autoSpaceDN w:val="0"/>
        <w:adjustRightInd w:val="0"/>
        <w:spacing w:line="100" w:lineRule="exact"/>
        <w:rPr>
          <w:noProof/>
          <w:sz w:val="10"/>
          <w:szCs w:val="10"/>
        </w:rPr>
      </w:pPr>
    </w:p>
    <w:p w:rsidR="000B0834" w:rsidRPr="006E4768" w:rsidRDefault="000B0834" w:rsidP="002526E5">
      <w:pPr>
        <w:widowControl w:val="0"/>
        <w:tabs>
          <w:tab w:val="left" w:pos="1160"/>
          <w:tab w:val="left" w:pos="4080"/>
        </w:tabs>
        <w:autoSpaceDE w:val="0"/>
        <w:autoSpaceDN w:val="0"/>
        <w:adjustRightInd w:val="0"/>
        <w:ind w:left="107"/>
        <w:rPr>
          <w:noProof/>
        </w:rPr>
      </w:pPr>
      <w:r w:rsidRPr="006E4768">
        <w:rPr>
          <w:noProof/>
        </w:rPr>
        <w:t>B.P:</w:t>
      </w:r>
      <w:r w:rsidRPr="006E4768">
        <w:rPr>
          <w:noProof/>
          <w:u w:val="single"/>
        </w:rPr>
        <w:tab/>
      </w:r>
      <w:r w:rsidRPr="006E4768">
        <w:rPr>
          <w:noProof/>
        </w:rPr>
        <w:t>à___,Tel___Fax:</w:t>
      </w:r>
      <w:r w:rsidRPr="006E4768">
        <w:rPr>
          <w:noProof/>
          <w:u w:val="single"/>
        </w:rPr>
        <w:tab/>
      </w:r>
    </w:p>
    <w:p w:rsidR="000B0834" w:rsidRPr="006E4768" w:rsidRDefault="000B0834" w:rsidP="002526E5">
      <w:pPr>
        <w:widowControl w:val="0"/>
        <w:tabs>
          <w:tab w:val="left" w:pos="1600"/>
          <w:tab w:val="left" w:pos="2640"/>
        </w:tabs>
        <w:autoSpaceDE w:val="0"/>
        <w:autoSpaceDN w:val="0"/>
        <w:adjustRightInd w:val="0"/>
        <w:spacing w:before="12"/>
        <w:ind w:left="107"/>
        <w:rPr>
          <w:noProof/>
        </w:rPr>
      </w:pPr>
      <w:r w:rsidRPr="006E4768">
        <w:rPr>
          <w:noProof/>
        </w:rPr>
        <w:t>N°R.C:</w:t>
      </w:r>
      <w:r w:rsidRPr="006E4768">
        <w:rPr>
          <w:noProof/>
          <w:u w:val="single"/>
        </w:rPr>
        <w:tab/>
      </w:r>
      <w:r w:rsidRPr="006E4768">
        <w:rPr>
          <w:noProof/>
        </w:rPr>
        <w:t>Aà</w:t>
      </w:r>
      <w:r w:rsidRPr="006E4768">
        <w:rPr>
          <w:noProof/>
          <w:u w:val="single"/>
        </w:rPr>
        <w:tab/>
      </w:r>
    </w:p>
    <w:p w:rsidR="000B0834" w:rsidRPr="006E4768" w:rsidRDefault="000B0834" w:rsidP="002526E5">
      <w:pPr>
        <w:widowControl w:val="0"/>
        <w:tabs>
          <w:tab w:val="left" w:pos="2680"/>
        </w:tabs>
        <w:autoSpaceDE w:val="0"/>
        <w:autoSpaceDN w:val="0"/>
        <w:adjustRightInd w:val="0"/>
        <w:spacing w:before="12"/>
        <w:ind w:left="107"/>
        <w:rPr>
          <w:noProof/>
          <w:u w:val="single"/>
        </w:rPr>
      </w:pPr>
      <w:r w:rsidRPr="006E4768">
        <w:rPr>
          <w:noProof/>
        </w:rPr>
        <w:t>N°Contribuable:</w:t>
      </w:r>
      <w:r w:rsidRPr="006E4768">
        <w:rPr>
          <w:noProof/>
          <w:u w:val="single"/>
        </w:rPr>
        <w:tab/>
      </w:r>
    </w:p>
    <w:p w:rsidR="00194C62" w:rsidRPr="006E4768" w:rsidRDefault="00194C62" w:rsidP="002526E5">
      <w:pPr>
        <w:widowControl w:val="0"/>
        <w:tabs>
          <w:tab w:val="left" w:pos="2680"/>
        </w:tabs>
        <w:autoSpaceDE w:val="0"/>
        <w:autoSpaceDN w:val="0"/>
        <w:adjustRightInd w:val="0"/>
        <w:spacing w:before="12"/>
        <w:ind w:left="107"/>
        <w:rPr>
          <w:noProof/>
        </w:rPr>
      </w:pPr>
      <w:r w:rsidRPr="006E4768">
        <w:rPr>
          <w:noProof/>
        </w:rPr>
        <w:t>RIB :_</w:t>
      </w:r>
      <w:r w:rsidRPr="006E4768">
        <w:rPr>
          <w:noProof/>
          <w:u w:val="single"/>
        </w:rPr>
        <w:t>_____________</w:t>
      </w:r>
    </w:p>
    <w:p w:rsidR="000B0834" w:rsidRPr="006E4768" w:rsidRDefault="000B0834" w:rsidP="002526E5">
      <w:pPr>
        <w:widowControl w:val="0"/>
        <w:autoSpaceDE w:val="0"/>
        <w:autoSpaceDN w:val="0"/>
        <w:adjustRightInd w:val="0"/>
        <w:spacing w:before="17" w:line="120" w:lineRule="exact"/>
        <w:rPr>
          <w:noProof/>
          <w:sz w:val="12"/>
          <w:szCs w:val="12"/>
        </w:rPr>
      </w:pPr>
    </w:p>
    <w:p w:rsidR="00831F62" w:rsidRDefault="000B0834" w:rsidP="00E342EC">
      <w:pPr>
        <w:widowControl w:val="0"/>
        <w:autoSpaceDE w:val="0"/>
        <w:autoSpaceDN w:val="0"/>
        <w:adjustRightInd w:val="0"/>
        <w:spacing w:before="61"/>
        <w:jc w:val="center"/>
        <w:rPr>
          <w:b/>
          <w:bCs/>
          <w:noProof/>
          <w:sz w:val="20"/>
          <w:szCs w:val="21"/>
        </w:rPr>
      </w:pPr>
      <w:r w:rsidRPr="006E4768">
        <w:rPr>
          <w:b/>
          <w:bCs/>
          <w:noProof/>
        </w:rPr>
        <w:t>OBJET</w:t>
      </w:r>
      <w:r w:rsidR="009136F8" w:rsidRPr="006E4768">
        <w:rPr>
          <w:iCs/>
          <w:noProof/>
        </w:rPr>
        <w:t>:</w:t>
      </w:r>
      <w:r w:rsidR="00C8379A" w:rsidRPr="006E4768">
        <w:rPr>
          <w:b/>
          <w:bCs/>
          <w:noProof/>
          <w:sz w:val="20"/>
          <w:szCs w:val="21"/>
        </w:rPr>
        <w:t xml:space="preserve">CONSTRUCTION D’UN  FORAGE PRODUCTIF EQUIPE DE POMPE A MOTRICITE HUMAINE </w:t>
      </w:r>
    </w:p>
    <w:p w:rsidR="00640C38" w:rsidRPr="006E4768" w:rsidRDefault="0027763D" w:rsidP="00E342EC">
      <w:pPr>
        <w:widowControl w:val="0"/>
        <w:autoSpaceDE w:val="0"/>
        <w:autoSpaceDN w:val="0"/>
        <w:adjustRightInd w:val="0"/>
        <w:spacing w:before="61"/>
        <w:jc w:val="center"/>
        <w:rPr>
          <w:b/>
          <w:noProof/>
          <w:sz w:val="20"/>
          <w:szCs w:val="21"/>
        </w:rPr>
      </w:pPr>
      <w:r w:rsidRPr="006E4768">
        <w:rPr>
          <w:b/>
          <w:bCs/>
          <w:noProof/>
          <w:sz w:val="20"/>
          <w:szCs w:val="21"/>
        </w:rPr>
        <w:t xml:space="preserve">A </w:t>
      </w:r>
      <w:r w:rsidR="00831F62">
        <w:rPr>
          <w:b/>
          <w:bCs/>
          <w:noProof/>
          <w:sz w:val="20"/>
          <w:szCs w:val="21"/>
        </w:rPr>
        <w:t>L’</w:t>
      </w:r>
      <w:r w:rsidRPr="006E4768">
        <w:rPr>
          <w:b/>
          <w:bCs/>
          <w:noProof/>
          <w:sz w:val="20"/>
          <w:szCs w:val="21"/>
        </w:rPr>
        <w:t xml:space="preserve">EP </w:t>
      </w:r>
      <w:r w:rsidR="00280A7F">
        <w:rPr>
          <w:b/>
          <w:bCs/>
          <w:noProof/>
          <w:sz w:val="20"/>
          <w:szCs w:val="21"/>
        </w:rPr>
        <w:t xml:space="preserve">DE </w:t>
      </w:r>
      <w:r w:rsidRPr="006E4768">
        <w:rPr>
          <w:b/>
          <w:bCs/>
          <w:noProof/>
          <w:sz w:val="20"/>
          <w:szCs w:val="21"/>
        </w:rPr>
        <w:t xml:space="preserve">MEUSTEUK ET </w:t>
      </w:r>
      <w:r w:rsidR="00831F62">
        <w:rPr>
          <w:b/>
          <w:bCs/>
          <w:noProof/>
          <w:sz w:val="20"/>
          <w:szCs w:val="21"/>
        </w:rPr>
        <w:t>L’</w:t>
      </w:r>
      <w:r w:rsidRPr="006E4768">
        <w:rPr>
          <w:b/>
          <w:bCs/>
          <w:noProof/>
          <w:sz w:val="20"/>
          <w:szCs w:val="21"/>
        </w:rPr>
        <w:t xml:space="preserve">EP </w:t>
      </w:r>
      <w:r w:rsidR="00280A7F">
        <w:rPr>
          <w:b/>
          <w:bCs/>
          <w:noProof/>
          <w:sz w:val="20"/>
          <w:szCs w:val="21"/>
        </w:rPr>
        <w:t xml:space="preserve">DE </w:t>
      </w:r>
      <w:bookmarkStart w:id="194" w:name="_GoBack"/>
      <w:bookmarkEnd w:id="194"/>
      <w:r w:rsidRPr="006E4768">
        <w:rPr>
          <w:b/>
          <w:bCs/>
          <w:noProof/>
          <w:sz w:val="20"/>
          <w:szCs w:val="21"/>
        </w:rPr>
        <w:t>TREWAD</w:t>
      </w:r>
    </w:p>
    <w:p w:rsidR="00551D8C" w:rsidRPr="006E4768" w:rsidRDefault="000B0834" w:rsidP="00551D8C">
      <w:pPr>
        <w:widowControl w:val="0"/>
        <w:autoSpaceDE w:val="0"/>
        <w:autoSpaceDN w:val="0"/>
        <w:adjustRightInd w:val="0"/>
        <w:spacing w:before="61"/>
        <w:rPr>
          <w:noProof/>
          <w:sz w:val="22"/>
          <w:szCs w:val="21"/>
        </w:rPr>
      </w:pPr>
      <w:r w:rsidRPr="006E4768">
        <w:rPr>
          <w:b/>
          <w:bCs/>
          <w:noProof/>
        </w:rPr>
        <w:t>LIEU</w:t>
      </w:r>
      <w:r w:rsidR="00291781" w:rsidRPr="006E4768">
        <w:rPr>
          <w:b/>
          <w:bCs/>
          <w:noProof/>
        </w:rPr>
        <w:t xml:space="preserve"> D’EXECUTION</w:t>
      </w:r>
      <w:r w:rsidRPr="006E4768">
        <w:rPr>
          <w:noProof/>
        </w:rPr>
        <w:t>:</w:t>
      </w:r>
      <w:r w:rsidR="00C8379A" w:rsidRPr="006E4768">
        <w:rPr>
          <w:b/>
          <w:bCs/>
          <w:noProof/>
          <w:sz w:val="22"/>
          <w:szCs w:val="21"/>
        </w:rPr>
        <w:t>ROUA</w:t>
      </w:r>
    </w:p>
    <w:p w:rsidR="00640C38" w:rsidRPr="006E4768" w:rsidRDefault="00640C38" w:rsidP="00804517">
      <w:pPr>
        <w:widowControl w:val="0"/>
        <w:tabs>
          <w:tab w:val="left" w:pos="2760"/>
        </w:tabs>
        <w:autoSpaceDE w:val="0"/>
        <w:autoSpaceDN w:val="0"/>
        <w:adjustRightInd w:val="0"/>
        <w:spacing w:line="360" w:lineRule="auto"/>
        <w:ind w:left="107"/>
        <w:jc w:val="both"/>
        <w:rPr>
          <w:noProof/>
          <w:sz w:val="12"/>
          <w:szCs w:val="12"/>
        </w:rPr>
      </w:pPr>
    </w:p>
    <w:p w:rsidR="000B0834" w:rsidRPr="006E4768" w:rsidRDefault="006279CE" w:rsidP="00804517">
      <w:pPr>
        <w:widowControl w:val="0"/>
        <w:tabs>
          <w:tab w:val="left" w:pos="2760"/>
        </w:tabs>
        <w:autoSpaceDE w:val="0"/>
        <w:autoSpaceDN w:val="0"/>
        <w:adjustRightInd w:val="0"/>
        <w:spacing w:line="360" w:lineRule="auto"/>
        <w:ind w:left="107"/>
        <w:jc w:val="both"/>
        <w:rPr>
          <w:noProof/>
          <w:sz w:val="18"/>
          <w:szCs w:val="12"/>
        </w:rPr>
      </w:pPr>
      <w:r w:rsidRPr="006E4768">
        <w:rPr>
          <w:noProof/>
          <w:sz w:val="12"/>
          <w:szCs w:val="12"/>
        </w:rPr>
        <w:t xml:space="preserve">; </w:t>
      </w:r>
      <w:r w:rsidRPr="006E4768">
        <w:rPr>
          <w:noProof/>
          <w:sz w:val="18"/>
          <w:szCs w:val="12"/>
        </w:rPr>
        <w:t>ARRONDISSEMENT</w:t>
      </w:r>
      <w:r w:rsidR="003F06E1" w:rsidRPr="006E4768">
        <w:rPr>
          <w:b/>
          <w:bCs/>
          <w:noProof/>
          <w:sz w:val="22"/>
          <w:szCs w:val="22"/>
        </w:rPr>
        <w:t xml:space="preserve"> SOULEDE-ROUA</w:t>
      </w:r>
      <w:r w:rsidRPr="006E4768">
        <w:rPr>
          <w:noProof/>
          <w:sz w:val="18"/>
          <w:szCs w:val="12"/>
        </w:rPr>
        <w:t> </w:t>
      </w:r>
      <w:r w:rsidR="006B6252" w:rsidRPr="006E4768">
        <w:rPr>
          <w:noProof/>
          <w:sz w:val="18"/>
          <w:szCs w:val="12"/>
        </w:rPr>
        <w:t>; DEPARTEMENT</w:t>
      </w:r>
      <w:r w:rsidR="003F06E1" w:rsidRPr="006E4768">
        <w:rPr>
          <w:b/>
          <w:bCs/>
          <w:noProof/>
          <w:sz w:val="22"/>
          <w:szCs w:val="22"/>
        </w:rPr>
        <w:t xml:space="preserve"> MAYO-</w:t>
      </w:r>
      <w:r w:rsidR="00607F87" w:rsidRPr="006E4768">
        <w:rPr>
          <w:b/>
          <w:bCs/>
          <w:noProof/>
          <w:sz w:val="22"/>
          <w:szCs w:val="22"/>
        </w:rPr>
        <w:t>TSANAGA</w:t>
      </w:r>
      <w:r w:rsidR="00607F87" w:rsidRPr="006E4768">
        <w:rPr>
          <w:noProof/>
          <w:sz w:val="18"/>
          <w:szCs w:val="12"/>
        </w:rPr>
        <w:t xml:space="preserve"> ;</w:t>
      </w:r>
      <w:r w:rsidRPr="006E4768">
        <w:rPr>
          <w:noProof/>
          <w:sz w:val="18"/>
          <w:szCs w:val="12"/>
        </w:rPr>
        <w:t xml:space="preserve"> REGION DE </w:t>
      </w:r>
      <w:r w:rsidR="003F06E1" w:rsidRPr="006E4768">
        <w:rPr>
          <w:noProof/>
          <w:sz w:val="18"/>
          <w:szCs w:val="12"/>
        </w:rPr>
        <w:t>L’</w:t>
      </w:r>
      <w:r w:rsidR="003F06E1" w:rsidRPr="006E4768">
        <w:rPr>
          <w:b/>
          <w:bCs/>
          <w:noProof/>
          <w:sz w:val="22"/>
          <w:szCs w:val="22"/>
        </w:rPr>
        <w:t>EXTREME-NORD</w:t>
      </w:r>
      <w:r w:rsidR="00291781" w:rsidRPr="006E4768">
        <w:rPr>
          <w:noProof/>
          <w:sz w:val="18"/>
          <w:szCs w:val="12"/>
        </w:rPr>
        <w:t>..</w:t>
      </w:r>
    </w:p>
    <w:p w:rsidR="000B0834" w:rsidRPr="006E4768" w:rsidRDefault="000B0834" w:rsidP="00804517">
      <w:pPr>
        <w:widowControl w:val="0"/>
        <w:tabs>
          <w:tab w:val="left" w:pos="2760"/>
        </w:tabs>
        <w:autoSpaceDE w:val="0"/>
        <w:autoSpaceDN w:val="0"/>
        <w:adjustRightInd w:val="0"/>
        <w:spacing w:line="360" w:lineRule="auto"/>
        <w:ind w:left="107"/>
        <w:jc w:val="both"/>
        <w:rPr>
          <w:noProof/>
        </w:rPr>
      </w:pPr>
      <w:r w:rsidRPr="006E4768">
        <w:rPr>
          <w:b/>
          <w:bCs/>
          <w:noProof/>
        </w:rPr>
        <w:t>DELAID’EXECUTION</w:t>
      </w:r>
      <w:r w:rsidRPr="006E4768">
        <w:rPr>
          <w:b/>
          <w:bCs/>
          <w:noProof/>
        </w:rPr>
        <w:tab/>
      </w:r>
      <w:r w:rsidRPr="006E4768">
        <w:rPr>
          <w:noProof/>
        </w:rPr>
        <w:t>:</w:t>
      </w:r>
      <w:r w:rsidR="00291781" w:rsidRPr="006E4768">
        <w:rPr>
          <w:noProof/>
          <w:sz w:val="12"/>
          <w:szCs w:val="12"/>
        </w:rPr>
        <w:t>...</w:t>
      </w:r>
      <w:r w:rsidR="003F06E1" w:rsidRPr="006E4768">
        <w:rPr>
          <w:noProof/>
          <w:sz w:val="32"/>
          <w:szCs w:val="12"/>
        </w:rPr>
        <w:t>TROIS</w:t>
      </w:r>
      <w:r w:rsidR="00291781" w:rsidRPr="006E4768">
        <w:rPr>
          <w:noProof/>
          <w:sz w:val="28"/>
          <w:szCs w:val="12"/>
        </w:rPr>
        <w:t>(</w:t>
      </w:r>
      <w:r w:rsidR="0071741B" w:rsidRPr="006E4768">
        <w:rPr>
          <w:noProof/>
          <w:sz w:val="28"/>
          <w:szCs w:val="12"/>
        </w:rPr>
        <w:t>..</w:t>
      </w:r>
      <w:r w:rsidRPr="006E4768">
        <w:rPr>
          <w:noProof/>
          <w:sz w:val="28"/>
          <w:szCs w:val="12"/>
        </w:rPr>
        <w:t>..</w:t>
      </w:r>
      <w:r w:rsidR="0071741B" w:rsidRPr="006E4768">
        <w:rPr>
          <w:noProof/>
          <w:sz w:val="28"/>
          <w:szCs w:val="12"/>
        </w:rPr>
        <w:t>03..</w:t>
      </w:r>
      <w:r w:rsidRPr="006E4768">
        <w:rPr>
          <w:noProof/>
          <w:sz w:val="28"/>
          <w:szCs w:val="12"/>
        </w:rPr>
        <w:t>..)</w:t>
      </w:r>
      <w:r w:rsidRPr="006E4768">
        <w:rPr>
          <w:noProof/>
        </w:rPr>
        <w:t>mois</w:t>
      </w:r>
    </w:p>
    <w:p w:rsidR="000B0834" w:rsidRPr="006E4768" w:rsidRDefault="000B0834" w:rsidP="00804517">
      <w:pPr>
        <w:widowControl w:val="0"/>
        <w:tabs>
          <w:tab w:val="left" w:pos="2760"/>
        </w:tabs>
        <w:autoSpaceDE w:val="0"/>
        <w:autoSpaceDN w:val="0"/>
        <w:adjustRightInd w:val="0"/>
        <w:spacing w:line="360" w:lineRule="auto"/>
        <w:ind w:left="107"/>
        <w:jc w:val="both"/>
        <w:rPr>
          <w:noProof/>
        </w:rPr>
      </w:pPr>
      <w:r w:rsidRPr="006E4768">
        <w:rPr>
          <w:b/>
          <w:bCs/>
          <w:noProof/>
        </w:rPr>
        <w:t>MONTANTENFCFA</w:t>
      </w:r>
      <w:r w:rsidRPr="006E4768">
        <w:rPr>
          <w:b/>
          <w:bCs/>
          <w:noProof/>
        </w:rPr>
        <w:tab/>
      </w:r>
      <w:r w:rsidRPr="006E4768">
        <w:rPr>
          <w:noProof/>
        </w:rPr>
        <w:t>:</w:t>
      </w:r>
    </w:p>
    <w:tbl>
      <w:tblPr>
        <w:tblW w:w="0" w:type="auto"/>
        <w:tblInd w:w="2663" w:type="dxa"/>
        <w:tblLayout w:type="fixed"/>
        <w:tblCellMar>
          <w:left w:w="0" w:type="dxa"/>
          <w:right w:w="0" w:type="dxa"/>
        </w:tblCellMar>
        <w:tblLook w:val="0000"/>
      </w:tblPr>
      <w:tblGrid>
        <w:gridCol w:w="2370"/>
        <w:gridCol w:w="3260"/>
      </w:tblGrid>
      <w:tr w:rsidR="000B0834" w:rsidRPr="006E4768">
        <w:trPr>
          <w:trHeight w:hRule="exact" w:val="375"/>
        </w:trPr>
        <w:tc>
          <w:tcPr>
            <w:tcW w:w="237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55"/>
              <w:ind w:left="20"/>
              <w:rPr>
                <w:noProof/>
              </w:rPr>
            </w:pPr>
            <w:r w:rsidRPr="006E4768">
              <w:rPr>
                <w:noProof/>
              </w:rPr>
              <w:t>TTC</w:t>
            </w:r>
          </w:p>
        </w:tc>
        <w:tc>
          <w:tcPr>
            <w:tcW w:w="326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rPr>
                <w:noProof/>
              </w:rPr>
            </w:pPr>
          </w:p>
        </w:tc>
      </w:tr>
      <w:tr w:rsidR="000B0834" w:rsidRPr="006E4768">
        <w:trPr>
          <w:trHeight w:hRule="exact" w:val="373"/>
        </w:trPr>
        <w:tc>
          <w:tcPr>
            <w:tcW w:w="237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53"/>
              <w:ind w:left="20"/>
              <w:rPr>
                <w:noProof/>
              </w:rPr>
            </w:pPr>
            <w:r w:rsidRPr="006E4768">
              <w:rPr>
                <w:noProof/>
              </w:rPr>
              <w:t>HTVA</w:t>
            </w:r>
          </w:p>
        </w:tc>
        <w:tc>
          <w:tcPr>
            <w:tcW w:w="326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rPr>
                <w:noProof/>
              </w:rPr>
            </w:pPr>
          </w:p>
        </w:tc>
      </w:tr>
      <w:tr w:rsidR="000B0834" w:rsidRPr="006E4768">
        <w:trPr>
          <w:trHeight w:hRule="exact" w:val="373"/>
        </w:trPr>
        <w:tc>
          <w:tcPr>
            <w:tcW w:w="237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53"/>
              <w:ind w:left="20"/>
              <w:rPr>
                <w:noProof/>
              </w:rPr>
            </w:pPr>
            <w:r w:rsidRPr="006E4768">
              <w:rPr>
                <w:noProof/>
              </w:rPr>
              <w:t>T.V.A</w:t>
            </w:r>
            <w:r w:rsidR="00231E11" w:rsidRPr="006E4768">
              <w:rPr>
                <w:noProof/>
              </w:rPr>
              <w:t xml:space="preserve"> (19,25%)</w:t>
            </w:r>
          </w:p>
        </w:tc>
        <w:tc>
          <w:tcPr>
            <w:tcW w:w="326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rPr>
                <w:noProof/>
              </w:rPr>
            </w:pPr>
          </w:p>
        </w:tc>
      </w:tr>
      <w:tr w:rsidR="000B0834" w:rsidRPr="006E4768">
        <w:trPr>
          <w:trHeight w:hRule="exact" w:val="373"/>
        </w:trPr>
        <w:tc>
          <w:tcPr>
            <w:tcW w:w="237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53"/>
              <w:ind w:left="20"/>
              <w:rPr>
                <w:noProof/>
              </w:rPr>
            </w:pPr>
            <w:r w:rsidRPr="006E4768">
              <w:rPr>
                <w:noProof/>
              </w:rPr>
              <w:t>AIR</w:t>
            </w:r>
            <w:r w:rsidR="00231E11" w:rsidRPr="006E4768">
              <w:rPr>
                <w:noProof/>
                <w:spacing w:val="7"/>
              </w:rPr>
              <w:t>(2,2%</w:t>
            </w:r>
            <w:r w:rsidR="00BF5D2A" w:rsidRPr="006E4768">
              <w:rPr>
                <w:noProof/>
                <w:spacing w:val="7"/>
              </w:rPr>
              <w:t xml:space="preserve"> ou 5,5%)</w:t>
            </w:r>
            <w:r w:rsidR="00231E11" w:rsidRPr="006E4768">
              <w:rPr>
                <w:noProof/>
                <w:spacing w:val="7"/>
              </w:rPr>
              <w:t>)</w:t>
            </w:r>
          </w:p>
        </w:tc>
        <w:tc>
          <w:tcPr>
            <w:tcW w:w="326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rPr>
                <w:noProof/>
              </w:rPr>
            </w:pPr>
          </w:p>
        </w:tc>
      </w:tr>
      <w:tr w:rsidR="000B0834" w:rsidRPr="006E4768">
        <w:trPr>
          <w:trHeight w:hRule="exact" w:val="437"/>
        </w:trPr>
        <w:tc>
          <w:tcPr>
            <w:tcW w:w="237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spacing w:before="53"/>
              <w:ind w:left="20"/>
              <w:rPr>
                <w:noProof/>
              </w:rPr>
            </w:pPr>
            <w:r w:rsidRPr="006E4768">
              <w:rPr>
                <w:noProof/>
              </w:rPr>
              <w:t>Netàmandater</w:t>
            </w:r>
          </w:p>
        </w:tc>
        <w:tc>
          <w:tcPr>
            <w:tcW w:w="3260" w:type="dxa"/>
            <w:tcBorders>
              <w:top w:val="single" w:sz="4" w:space="0" w:color="221F1F"/>
              <w:left w:val="single" w:sz="4" w:space="0" w:color="221F1F"/>
              <w:bottom w:val="single" w:sz="4" w:space="0" w:color="221F1F"/>
              <w:right w:val="single" w:sz="4" w:space="0" w:color="221F1F"/>
            </w:tcBorders>
          </w:tcPr>
          <w:p w:rsidR="000B0834" w:rsidRPr="006E4768" w:rsidRDefault="000B0834" w:rsidP="002526E5">
            <w:pPr>
              <w:widowControl w:val="0"/>
              <w:autoSpaceDE w:val="0"/>
              <w:autoSpaceDN w:val="0"/>
              <w:adjustRightInd w:val="0"/>
              <w:rPr>
                <w:noProof/>
              </w:rPr>
            </w:pPr>
          </w:p>
        </w:tc>
      </w:tr>
    </w:tbl>
    <w:p w:rsidR="000B0834" w:rsidRPr="006E4768" w:rsidRDefault="000B0834" w:rsidP="002526E5">
      <w:pPr>
        <w:widowControl w:val="0"/>
        <w:autoSpaceDE w:val="0"/>
        <w:autoSpaceDN w:val="0"/>
        <w:adjustRightInd w:val="0"/>
        <w:spacing w:before="16" w:line="160" w:lineRule="exact"/>
        <w:rPr>
          <w:noProof/>
          <w:sz w:val="16"/>
          <w:szCs w:val="16"/>
        </w:rPr>
      </w:pPr>
    </w:p>
    <w:p w:rsidR="00FB6FD3" w:rsidRDefault="00FB6FD3" w:rsidP="00FB6FD3">
      <w:pPr>
        <w:jc w:val="center"/>
        <w:rPr>
          <w:b/>
          <w:noProof/>
        </w:rPr>
      </w:pPr>
      <w:r w:rsidRPr="006E4768">
        <w:rPr>
          <w:b/>
          <w:noProof/>
        </w:rPr>
        <w:t>FINANCEMENT : FEICOM (</w:t>
      </w:r>
      <w:r w:rsidRPr="006E4768">
        <w:rPr>
          <w:b/>
          <w:caps/>
          <w:noProof/>
        </w:rPr>
        <w:t>Programme de réalisation des Initiatives Spécifiques et Sensibles à la Nutrition et la Promotion de la Santé)</w:t>
      </w:r>
      <w:r w:rsidRPr="006E4768">
        <w:rPr>
          <w:b/>
          <w:noProof/>
        </w:rPr>
        <w:t>, Exercice 2024</w:t>
      </w:r>
      <w:r>
        <w:rPr>
          <w:b/>
          <w:noProof/>
        </w:rPr>
        <w:t xml:space="preserve"> et Suivants</w:t>
      </w:r>
    </w:p>
    <w:p w:rsidR="00280A7F" w:rsidRDefault="00280A7F" w:rsidP="00FB6FD3">
      <w:pPr>
        <w:jc w:val="center"/>
        <w:rPr>
          <w:b/>
          <w:noProof/>
        </w:rPr>
      </w:pPr>
    </w:p>
    <w:p w:rsidR="00280A7F" w:rsidRPr="006E4768" w:rsidRDefault="00280A7F" w:rsidP="00FB6FD3">
      <w:pPr>
        <w:jc w:val="center"/>
        <w:rPr>
          <w:b/>
          <w:noProof/>
        </w:rPr>
      </w:pPr>
    </w:p>
    <w:p w:rsidR="000B0834" w:rsidRPr="006E4768" w:rsidRDefault="000B0834" w:rsidP="00FB6FD3">
      <w:pPr>
        <w:widowControl w:val="0"/>
        <w:tabs>
          <w:tab w:val="left" w:pos="2760"/>
        </w:tabs>
        <w:autoSpaceDE w:val="0"/>
        <w:autoSpaceDN w:val="0"/>
        <w:adjustRightInd w:val="0"/>
        <w:ind w:left="107"/>
        <w:rPr>
          <w:noProof/>
          <w:sz w:val="10"/>
          <w:szCs w:val="10"/>
        </w:rPr>
      </w:pPr>
    </w:p>
    <w:p w:rsidR="000B0834" w:rsidRPr="006E4768" w:rsidRDefault="00B559A8" w:rsidP="00460B0C">
      <w:pPr>
        <w:widowControl w:val="0"/>
        <w:tabs>
          <w:tab w:val="left" w:pos="5860"/>
        </w:tabs>
        <w:autoSpaceDE w:val="0"/>
        <w:autoSpaceDN w:val="0"/>
        <w:adjustRightInd w:val="0"/>
        <w:spacing w:line="276" w:lineRule="auto"/>
        <w:ind w:left="3567"/>
        <w:jc w:val="both"/>
        <w:rPr>
          <w:noProof/>
          <w:sz w:val="20"/>
        </w:rPr>
      </w:pPr>
      <w:r>
        <w:rPr>
          <w:noProof/>
          <w:sz w:val="20"/>
        </w:rPr>
        <w:pict>
          <v:polyline id="Freeform 493" o:spid="_x0000_s1037" style="position:absolute;left:0;text-align:lef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53.35pt,11.25pt,460.1pt,11.25pt" coordsize="2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" filled="f" strokecolor="#221f1f" strokeweight=".5pt">
            <v:path arrowok="t" o:connecttype="custom" o:connectlocs="0,0;1355725,0" o:connectangles="0,0"/>
            <w10:wrap anchorx="page"/>
          </v:polyline>
        </w:pict>
      </w:r>
      <w:r w:rsidR="000B0834" w:rsidRPr="006E4768">
        <w:rPr>
          <w:noProof/>
          <w:sz w:val="20"/>
        </w:rPr>
        <w:t>SOUSCRIT</w:t>
      </w:r>
      <w:r w:rsidR="00804517" w:rsidRPr="006E4768">
        <w:rPr>
          <w:noProof/>
          <w:sz w:val="20"/>
        </w:rPr>
        <w:t>E</w:t>
      </w:r>
      <w:r w:rsidR="00EA7B85" w:rsidRPr="006E4768">
        <w:rPr>
          <w:noProof/>
          <w:sz w:val="20"/>
        </w:rPr>
        <w:t>, LE</w:t>
      </w:r>
    </w:p>
    <w:p w:rsidR="000B0834" w:rsidRPr="006E4768" w:rsidRDefault="00B559A8" w:rsidP="00460B0C">
      <w:pPr>
        <w:widowControl w:val="0"/>
        <w:tabs>
          <w:tab w:val="left" w:pos="5860"/>
        </w:tabs>
        <w:autoSpaceDE w:val="0"/>
        <w:autoSpaceDN w:val="0"/>
        <w:adjustRightInd w:val="0"/>
        <w:spacing w:line="276" w:lineRule="auto"/>
        <w:ind w:left="3567"/>
        <w:jc w:val="both"/>
        <w:rPr>
          <w:noProof/>
          <w:sz w:val="20"/>
        </w:rPr>
      </w:pPr>
      <w:r>
        <w:rPr>
          <w:noProof/>
          <w:sz w:val="20"/>
        </w:rPr>
        <w:pict>
          <v:polyline id="Freeform 494" o:spid="_x0000_s1036" style="position:absolute;left:0;text-align:lef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53.35pt,9.35pt,460.1pt,9.35pt" coordsize="2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" filled="f" strokecolor="#221f1f" strokeweight=".5pt">
            <v:path arrowok="t" o:connecttype="custom" o:connectlocs="0,0;1355725,0" o:connectangles="0,0"/>
            <w10:wrap anchorx="page"/>
          </v:polyline>
        </w:pict>
      </w:r>
      <w:r w:rsidR="000B0834" w:rsidRPr="006E4768">
        <w:rPr>
          <w:noProof/>
          <w:sz w:val="20"/>
        </w:rPr>
        <w:t>SIGNE</w:t>
      </w:r>
      <w:r w:rsidR="00804517" w:rsidRPr="006E4768">
        <w:rPr>
          <w:noProof/>
          <w:sz w:val="20"/>
        </w:rPr>
        <w:t>E</w:t>
      </w:r>
      <w:r w:rsidR="00EA7B85" w:rsidRPr="006E4768">
        <w:rPr>
          <w:noProof/>
          <w:sz w:val="20"/>
        </w:rPr>
        <w:t>, LE</w:t>
      </w:r>
    </w:p>
    <w:p w:rsidR="000B0834" w:rsidRPr="006E4768" w:rsidRDefault="00B559A8" w:rsidP="00460B0C">
      <w:pPr>
        <w:widowControl w:val="0"/>
        <w:tabs>
          <w:tab w:val="left" w:pos="5860"/>
        </w:tabs>
        <w:autoSpaceDE w:val="0"/>
        <w:autoSpaceDN w:val="0"/>
        <w:adjustRightInd w:val="0"/>
        <w:spacing w:line="276" w:lineRule="auto"/>
        <w:ind w:left="3567"/>
        <w:jc w:val="both"/>
        <w:rPr>
          <w:noProof/>
          <w:sz w:val="20"/>
        </w:rPr>
      </w:pPr>
      <w:r>
        <w:rPr>
          <w:noProof/>
          <w:sz w:val="20"/>
        </w:rPr>
        <w:pict>
          <v:polyline id="Freeform 495" o:spid="_x0000_s1035" style="position:absolute;left:0;text-align:lef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53.35pt,9.35pt,460.1pt,9.35pt" coordsize="2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" filled="f" strokecolor="#221f1f" strokeweight=".5pt">
            <v:path arrowok="t" o:connecttype="custom" o:connectlocs="0,0;1355725,0" o:connectangles="0,0"/>
            <w10:wrap anchorx="page"/>
          </v:polyline>
        </w:pict>
      </w:r>
      <w:r w:rsidR="000B0834" w:rsidRPr="006E4768">
        <w:rPr>
          <w:noProof/>
          <w:sz w:val="20"/>
        </w:rPr>
        <w:t>NOTIFIE</w:t>
      </w:r>
      <w:r w:rsidR="00804517" w:rsidRPr="006E4768">
        <w:rPr>
          <w:noProof/>
          <w:sz w:val="20"/>
        </w:rPr>
        <w:t>E</w:t>
      </w:r>
      <w:r w:rsidR="00EA7B85" w:rsidRPr="006E4768">
        <w:rPr>
          <w:noProof/>
          <w:sz w:val="20"/>
        </w:rPr>
        <w:t>, LE</w:t>
      </w:r>
    </w:p>
    <w:p w:rsidR="000B0834" w:rsidRPr="006E4768" w:rsidRDefault="00B559A8" w:rsidP="00460B0C">
      <w:pPr>
        <w:widowControl w:val="0"/>
        <w:tabs>
          <w:tab w:val="left" w:pos="5860"/>
        </w:tabs>
        <w:autoSpaceDE w:val="0"/>
        <w:autoSpaceDN w:val="0"/>
        <w:adjustRightInd w:val="0"/>
        <w:spacing w:line="276" w:lineRule="auto"/>
        <w:ind w:left="3567"/>
        <w:jc w:val="both"/>
        <w:rPr>
          <w:noProof/>
          <w:sz w:val="20"/>
        </w:rPr>
        <w:sectPr w:rsidR="000B0834" w:rsidRPr="006E4768" w:rsidSect="002526E5">
          <w:pgSz w:w="11900" w:h="16820"/>
          <w:pgMar w:top="510" w:right="843" w:bottom="737" w:left="1134" w:header="720" w:footer="720" w:gutter="0"/>
          <w:paperSrc w:first="7" w:other="7"/>
          <w:cols w:space="720"/>
          <w:noEndnote/>
        </w:sectPr>
      </w:pPr>
      <w:r>
        <w:rPr>
          <w:noProof/>
          <w:sz w:val="20"/>
        </w:rPr>
        <w:pict>
          <v:polyline id="Freeform 496" o:spid="_x0000_s1034" style="position:absolute;left:0;text-align:lef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53.3pt,9.35pt,460.1pt,9.35pt" coordsize="2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" filled="f" strokecolor="#221f1f" strokeweight=".5pt">
            <v:path arrowok="t" o:connecttype="custom" o:connectlocs="0,0;1356360,0" o:connectangles="0,0"/>
            <w10:wrap anchorx="page"/>
          </v:polyline>
        </w:pict>
      </w:r>
      <w:r w:rsidR="000B0834" w:rsidRPr="006E4768">
        <w:rPr>
          <w:noProof/>
          <w:sz w:val="20"/>
        </w:rPr>
        <w:t>ENREGISTRE</w:t>
      </w:r>
      <w:r w:rsidR="00804517" w:rsidRPr="006E4768">
        <w:rPr>
          <w:noProof/>
          <w:sz w:val="20"/>
        </w:rPr>
        <w:t>E</w:t>
      </w:r>
      <w:r w:rsidR="00280A7F">
        <w:rPr>
          <w:noProof/>
          <w:sz w:val="20"/>
        </w:rPr>
        <w:t>,L</w:t>
      </w:r>
    </w:p>
    <w:p w:rsidR="009136F8" w:rsidRPr="006E4768" w:rsidRDefault="009136F8" w:rsidP="00280A7F">
      <w:pPr>
        <w:widowControl w:val="0"/>
        <w:autoSpaceDE w:val="0"/>
        <w:autoSpaceDN w:val="0"/>
        <w:adjustRightInd w:val="0"/>
        <w:spacing w:before="49"/>
        <w:rPr>
          <w:b/>
          <w:bCs/>
          <w:noProof/>
          <w:sz w:val="28"/>
          <w:szCs w:val="28"/>
        </w:rPr>
      </w:pPr>
      <w:bookmarkStart w:id="195" w:name="OLE_LINK3"/>
      <w:bookmarkStart w:id="196" w:name="OLE_LINK4"/>
    </w:p>
    <w:p w:rsidR="000B0834" w:rsidRPr="006E4768" w:rsidRDefault="000B0834" w:rsidP="002526E5">
      <w:pPr>
        <w:widowControl w:val="0"/>
        <w:autoSpaceDE w:val="0"/>
        <w:autoSpaceDN w:val="0"/>
        <w:adjustRightInd w:val="0"/>
        <w:spacing w:before="49"/>
        <w:ind w:left="107"/>
        <w:rPr>
          <w:noProof/>
          <w:sz w:val="28"/>
          <w:szCs w:val="28"/>
        </w:rPr>
      </w:pPr>
      <w:r w:rsidRPr="006E4768">
        <w:rPr>
          <w:b/>
          <w:bCs/>
          <w:noProof/>
          <w:sz w:val="28"/>
          <w:szCs w:val="28"/>
        </w:rPr>
        <w:t>Entre</w:t>
      </w:r>
      <w:r w:rsidRPr="006E4768">
        <w:rPr>
          <w:noProof/>
          <w:sz w:val="28"/>
          <w:szCs w:val="28"/>
        </w:rPr>
        <w:t>:</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before="6" w:line="280" w:lineRule="exact"/>
        <w:rPr>
          <w:noProof/>
          <w:sz w:val="28"/>
          <w:szCs w:val="28"/>
        </w:rPr>
      </w:pPr>
    </w:p>
    <w:p w:rsidR="000B0834" w:rsidRPr="006E4768" w:rsidRDefault="0044498E" w:rsidP="00460B0C">
      <w:pPr>
        <w:widowControl w:val="0"/>
        <w:tabs>
          <w:tab w:val="left" w:pos="10820"/>
        </w:tabs>
        <w:autoSpaceDE w:val="0"/>
        <w:autoSpaceDN w:val="0"/>
        <w:adjustRightInd w:val="0"/>
        <w:ind w:left="107"/>
        <w:jc w:val="both"/>
        <w:rPr>
          <w:noProof/>
          <w:sz w:val="28"/>
          <w:szCs w:val="28"/>
        </w:rPr>
      </w:pPr>
      <w:r w:rsidRPr="006E4768">
        <w:rPr>
          <w:noProof/>
          <w:sz w:val="28"/>
          <w:szCs w:val="28"/>
        </w:rPr>
        <w:t>L’administration camerounaise</w:t>
      </w:r>
      <w:r w:rsidR="000B0834" w:rsidRPr="006E4768">
        <w:rPr>
          <w:noProof/>
          <w:sz w:val="28"/>
          <w:szCs w:val="28"/>
        </w:rPr>
        <w:t>,représentéepardénomméeci-après«L</w:t>
      </w:r>
      <w:r w:rsidR="002E6FF1" w:rsidRPr="006E4768">
        <w:rPr>
          <w:noProof/>
          <w:sz w:val="28"/>
          <w:szCs w:val="28"/>
        </w:rPr>
        <w:t>’Autorité Contractante</w:t>
      </w:r>
      <w:r w:rsidR="000B0834" w:rsidRPr="006E4768">
        <w:rPr>
          <w:noProof/>
          <w:sz w:val="28"/>
          <w:szCs w:val="28"/>
        </w:rPr>
        <w:t>»</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before="2" w:line="220" w:lineRule="exact"/>
        <w:rPr>
          <w:noProof/>
          <w:sz w:val="22"/>
          <w:szCs w:val="22"/>
        </w:rPr>
      </w:pPr>
    </w:p>
    <w:p w:rsidR="000B0834" w:rsidRPr="006E4768" w:rsidRDefault="000B0834" w:rsidP="002526E5">
      <w:pPr>
        <w:widowControl w:val="0"/>
        <w:autoSpaceDE w:val="0"/>
        <w:autoSpaceDN w:val="0"/>
        <w:adjustRightInd w:val="0"/>
        <w:ind w:left="107"/>
        <w:rPr>
          <w:noProof/>
          <w:sz w:val="28"/>
          <w:szCs w:val="28"/>
        </w:rPr>
      </w:pPr>
      <w:r w:rsidRPr="006E4768">
        <w:rPr>
          <w:b/>
          <w:bCs/>
          <w:noProof/>
          <w:sz w:val="28"/>
          <w:szCs w:val="28"/>
        </w:rPr>
        <w:t>D'unepart</w:t>
      </w:r>
      <w:r w:rsidRPr="006E4768">
        <w:rPr>
          <w:noProof/>
          <w:sz w:val="28"/>
          <w:szCs w:val="28"/>
        </w:rPr>
        <w:t>,</w:t>
      </w:r>
    </w:p>
    <w:p w:rsidR="000B0834" w:rsidRPr="006E4768" w:rsidRDefault="000B0834" w:rsidP="002526E5">
      <w:pPr>
        <w:widowControl w:val="0"/>
        <w:autoSpaceDE w:val="0"/>
        <w:autoSpaceDN w:val="0"/>
        <w:adjustRightInd w:val="0"/>
        <w:spacing w:before="18" w:line="140" w:lineRule="exact"/>
        <w:rPr>
          <w:noProof/>
          <w:sz w:val="14"/>
          <w:szCs w:val="14"/>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107"/>
        <w:rPr>
          <w:noProof/>
          <w:sz w:val="28"/>
          <w:szCs w:val="28"/>
        </w:rPr>
      </w:pPr>
      <w:r w:rsidRPr="006E4768">
        <w:rPr>
          <w:b/>
          <w:bCs/>
          <w:noProof/>
          <w:sz w:val="28"/>
          <w:szCs w:val="28"/>
        </w:rPr>
        <w:t>Et</w:t>
      </w:r>
    </w:p>
    <w:p w:rsidR="000B0834" w:rsidRPr="006E4768" w:rsidRDefault="000B0834" w:rsidP="002526E5">
      <w:pPr>
        <w:widowControl w:val="0"/>
        <w:autoSpaceDE w:val="0"/>
        <w:autoSpaceDN w:val="0"/>
        <w:adjustRightInd w:val="0"/>
        <w:spacing w:before="18" w:line="140" w:lineRule="exact"/>
        <w:rPr>
          <w:noProof/>
          <w:sz w:val="14"/>
          <w:szCs w:val="14"/>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tabs>
          <w:tab w:val="left" w:pos="5700"/>
        </w:tabs>
        <w:autoSpaceDE w:val="0"/>
        <w:autoSpaceDN w:val="0"/>
        <w:adjustRightInd w:val="0"/>
        <w:ind w:left="107"/>
        <w:rPr>
          <w:noProof/>
          <w:sz w:val="28"/>
          <w:szCs w:val="28"/>
        </w:rPr>
      </w:pPr>
      <w:r w:rsidRPr="006E4768">
        <w:rPr>
          <w:b/>
          <w:bCs/>
          <w:noProof/>
          <w:sz w:val="28"/>
          <w:szCs w:val="28"/>
        </w:rPr>
        <w:t>L’Entreprise</w:t>
      </w:r>
      <w:r w:rsidRPr="006E4768">
        <w:rPr>
          <w:b/>
          <w:bCs/>
          <w:noProof/>
          <w:sz w:val="28"/>
          <w:szCs w:val="28"/>
          <w:u w:val="single"/>
        </w:rPr>
        <w:tab/>
      </w:r>
    </w:p>
    <w:p w:rsidR="000B0834" w:rsidRPr="006E4768" w:rsidRDefault="000B0834" w:rsidP="002526E5">
      <w:pPr>
        <w:widowControl w:val="0"/>
        <w:tabs>
          <w:tab w:val="left" w:pos="2260"/>
          <w:tab w:val="left" w:pos="6280"/>
        </w:tabs>
        <w:autoSpaceDE w:val="0"/>
        <w:autoSpaceDN w:val="0"/>
        <w:adjustRightInd w:val="0"/>
        <w:spacing w:before="14"/>
        <w:ind w:left="107"/>
        <w:rPr>
          <w:noProof/>
          <w:sz w:val="28"/>
          <w:szCs w:val="28"/>
        </w:rPr>
      </w:pPr>
      <w:r w:rsidRPr="006E4768">
        <w:rPr>
          <w:noProof/>
          <w:sz w:val="28"/>
          <w:szCs w:val="28"/>
        </w:rPr>
        <w:t>B.P:</w:t>
      </w:r>
      <w:r w:rsidRPr="006E4768">
        <w:rPr>
          <w:noProof/>
          <w:sz w:val="28"/>
          <w:szCs w:val="28"/>
          <w:u w:val="single"/>
        </w:rPr>
        <w:tab/>
      </w:r>
      <w:r w:rsidRPr="006E4768">
        <w:rPr>
          <w:noProof/>
          <w:sz w:val="28"/>
          <w:szCs w:val="28"/>
        </w:rPr>
        <w:t>Tel_____________Fax:</w:t>
      </w:r>
      <w:r w:rsidRPr="006E4768">
        <w:rPr>
          <w:noProof/>
          <w:sz w:val="28"/>
          <w:szCs w:val="28"/>
          <w:u w:val="single"/>
        </w:rPr>
        <w:tab/>
      </w:r>
    </w:p>
    <w:p w:rsidR="000B0834" w:rsidRPr="006E4768" w:rsidRDefault="000B0834" w:rsidP="002526E5">
      <w:pPr>
        <w:widowControl w:val="0"/>
        <w:tabs>
          <w:tab w:val="left" w:pos="1860"/>
        </w:tabs>
        <w:autoSpaceDE w:val="0"/>
        <w:autoSpaceDN w:val="0"/>
        <w:adjustRightInd w:val="0"/>
        <w:spacing w:before="14"/>
        <w:ind w:left="107"/>
        <w:rPr>
          <w:noProof/>
          <w:sz w:val="28"/>
          <w:szCs w:val="28"/>
        </w:rPr>
      </w:pPr>
      <w:r w:rsidRPr="006E4768">
        <w:rPr>
          <w:noProof/>
          <w:sz w:val="28"/>
          <w:szCs w:val="28"/>
        </w:rPr>
        <w:t>N°R.C:</w:t>
      </w:r>
      <w:r w:rsidRPr="006E4768">
        <w:rPr>
          <w:noProof/>
          <w:sz w:val="28"/>
          <w:szCs w:val="28"/>
          <w:u w:val="single"/>
        </w:rPr>
        <w:tab/>
      </w:r>
    </w:p>
    <w:p w:rsidR="000B0834" w:rsidRPr="006E4768" w:rsidRDefault="000B0834" w:rsidP="002526E5">
      <w:pPr>
        <w:widowControl w:val="0"/>
        <w:tabs>
          <w:tab w:val="left" w:pos="3120"/>
        </w:tabs>
        <w:autoSpaceDE w:val="0"/>
        <w:autoSpaceDN w:val="0"/>
        <w:adjustRightInd w:val="0"/>
        <w:spacing w:before="14"/>
        <w:ind w:left="107"/>
        <w:rPr>
          <w:noProof/>
          <w:sz w:val="28"/>
          <w:szCs w:val="28"/>
        </w:rPr>
      </w:pPr>
      <w:r w:rsidRPr="006E4768">
        <w:rPr>
          <w:noProof/>
          <w:sz w:val="28"/>
          <w:szCs w:val="28"/>
        </w:rPr>
        <w:t>N°Contribuable:</w:t>
      </w:r>
      <w:r w:rsidRPr="006E4768">
        <w:rPr>
          <w:noProof/>
          <w:sz w:val="28"/>
          <w:szCs w:val="28"/>
          <w:u w:val="single"/>
        </w:rPr>
        <w:tab/>
      </w:r>
    </w:p>
    <w:p w:rsidR="000B0834" w:rsidRPr="006E4768" w:rsidRDefault="000B0834" w:rsidP="002526E5">
      <w:pPr>
        <w:widowControl w:val="0"/>
        <w:autoSpaceDE w:val="0"/>
        <w:autoSpaceDN w:val="0"/>
        <w:adjustRightInd w:val="0"/>
        <w:spacing w:before="10" w:line="120" w:lineRule="exact"/>
        <w:rPr>
          <w:noProof/>
          <w:sz w:val="12"/>
          <w:szCs w:val="12"/>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460B0C">
      <w:pPr>
        <w:widowControl w:val="0"/>
        <w:autoSpaceDE w:val="0"/>
        <w:autoSpaceDN w:val="0"/>
        <w:adjustRightInd w:val="0"/>
        <w:spacing w:line="280" w:lineRule="exact"/>
        <w:ind w:left="107"/>
        <w:rPr>
          <w:noProof/>
          <w:sz w:val="28"/>
          <w:szCs w:val="28"/>
        </w:rPr>
      </w:pPr>
      <w:r w:rsidRPr="006E4768">
        <w:rPr>
          <w:noProof/>
          <w:sz w:val="28"/>
          <w:szCs w:val="28"/>
        </w:rPr>
        <w:t>ReprésentéeparMonsieur___________________,sonDirecteurGénéral,dénomméeci-après«l’entrepreneur»</w:t>
      </w:r>
    </w:p>
    <w:p w:rsidR="000B0834" w:rsidRPr="006E4768" w:rsidRDefault="000B0834" w:rsidP="002526E5">
      <w:pPr>
        <w:widowControl w:val="0"/>
        <w:autoSpaceDE w:val="0"/>
        <w:autoSpaceDN w:val="0"/>
        <w:adjustRightInd w:val="0"/>
        <w:spacing w:before="18" w:line="140" w:lineRule="exact"/>
        <w:rPr>
          <w:noProof/>
          <w:sz w:val="14"/>
          <w:szCs w:val="14"/>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107"/>
        <w:rPr>
          <w:noProof/>
          <w:sz w:val="28"/>
          <w:szCs w:val="28"/>
        </w:rPr>
      </w:pPr>
      <w:r w:rsidRPr="006E4768">
        <w:rPr>
          <w:b/>
          <w:bCs/>
          <w:noProof/>
          <w:sz w:val="28"/>
          <w:szCs w:val="28"/>
        </w:rPr>
        <w:t>D'autrepart</w:t>
      </w:r>
      <w:r w:rsidRPr="006E4768">
        <w:rPr>
          <w:noProof/>
          <w:sz w:val="28"/>
          <w:szCs w:val="28"/>
        </w:rPr>
        <w:t>,</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before="14" w:line="280" w:lineRule="exact"/>
        <w:rPr>
          <w:noProof/>
          <w:sz w:val="28"/>
          <w:szCs w:val="28"/>
        </w:rPr>
      </w:pPr>
    </w:p>
    <w:p w:rsidR="000B0834" w:rsidRPr="006E4768" w:rsidRDefault="000B0834" w:rsidP="002526E5">
      <w:pPr>
        <w:widowControl w:val="0"/>
        <w:autoSpaceDE w:val="0"/>
        <w:autoSpaceDN w:val="0"/>
        <w:adjustRightInd w:val="0"/>
        <w:ind w:left="193"/>
        <w:rPr>
          <w:noProof/>
          <w:sz w:val="28"/>
          <w:szCs w:val="28"/>
        </w:rPr>
      </w:pPr>
      <w:r w:rsidRPr="006E4768">
        <w:rPr>
          <w:noProof/>
          <w:sz w:val="28"/>
          <w:szCs w:val="28"/>
        </w:rPr>
        <w:t>aétéconvenuetarrêtécequisuit:</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bookmarkEnd w:id="195"/>
    <w:bookmarkEnd w:id="196"/>
    <w:p w:rsidR="000B0834" w:rsidRPr="006E4768" w:rsidRDefault="000B0834" w:rsidP="002526E5">
      <w:pPr>
        <w:widowControl w:val="0"/>
        <w:autoSpaceDE w:val="0"/>
        <w:autoSpaceDN w:val="0"/>
        <w:adjustRightInd w:val="0"/>
        <w:spacing w:before="27"/>
        <w:jc w:val="center"/>
        <w:rPr>
          <w:noProof/>
          <w:spacing w:val="27"/>
          <w:sz w:val="48"/>
          <w:szCs w:val="48"/>
        </w:rPr>
      </w:pPr>
      <w:r w:rsidRPr="006E4768">
        <w:rPr>
          <w:b/>
          <w:bCs/>
          <w:noProof/>
          <w:spacing w:val="27"/>
          <w:sz w:val="48"/>
          <w:szCs w:val="48"/>
        </w:rPr>
        <w:lastRenderedPageBreak/>
        <w:t>Sommaire</w:t>
      </w:r>
    </w:p>
    <w:p w:rsidR="000B0834" w:rsidRPr="006E4768" w:rsidRDefault="000B0834" w:rsidP="002526E5">
      <w:pPr>
        <w:widowControl w:val="0"/>
        <w:autoSpaceDE w:val="0"/>
        <w:autoSpaceDN w:val="0"/>
        <w:adjustRightInd w:val="0"/>
        <w:spacing w:line="200" w:lineRule="exact"/>
        <w:rPr>
          <w:noProof/>
          <w:spacing w:val="27"/>
          <w:sz w:val="20"/>
          <w:szCs w:val="20"/>
        </w:rPr>
      </w:pPr>
    </w:p>
    <w:p w:rsidR="000B0834" w:rsidRPr="006E4768" w:rsidRDefault="000B0834" w:rsidP="002526E5">
      <w:pPr>
        <w:widowControl w:val="0"/>
        <w:autoSpaceDE w:val="0"/>
        <w:autoSpaceDN w:val="0"/>
        <w:adjustRightInd w:val="0"/>
        <w:spacing w:line="200" w:lineRule="exact"/>
        <w:rPr>
          <w:noProof/>
          <w:spacing w:val="27"/>
          <w:sz w:val="20"/>
          <w:szCs w:val="20"/>
        </w:rPr>
      </w:pPr>
    </w:p>
    <w:p w:rsidR="000B0834" w:rsidRPr="006E4768" w:rsidRDefault="000B0834" w:rsidP="002526E5">
      <w:pPr>
        <w:widowControl w:val="0"/>
        <w:autoSpaceDE w:val="0"/>
        <w:autoSpaceDN w:val="0"/>
        <w:adjustRightInd w:val="0"/>
        <w:spacing w:before="10" w:line="240" w:lineRule="exact"/>
        <w:rPr>
          <w:noProof/>
          <w:spacing w:val="27"/>
        </w:rPr>
      </w:pPr>
    </w:p>
    <w:p w:rsidR="0044498E" w:rsidRPr="006E4768" w:rsidRDefault="000B0834" w:rsidP="002526E5">
      <w:pPr>
        <w:widowControl w:val="0"/>
        <w:tabs>
          <w:tab w:val="left" w:pos="1080"/>
        </w:tabs>
        <w:autoSpaceDE w:val="0"/>
        <w:autoSpaceDN w:val="0"/>
        <w:adjustRightInd w:val="0"/>
        <w:spacing w:line="766" w:lineRule="auto"/>
        <w:ind w:left="107"/>
        <w:rPr>
          <w:noProof/>
          <w:w w:val="95"/>
        </w:rPr>
      </w:pPr>
      <w:r w:rsidRPr="006E4768">
        <w:rPr>
          <w:noProof/>
          <w:spacing w:val="27"/>
          <w:w w:val="95"/>
        </w:rPr>
        <w:t>Titre</w:t>
      </w:r>
      <w:r w:rsidRPr="006E4768">
        <w:rPr>
          <w:noProof/>
          <w:w w:val="95"/>
        </w:rPr>
        <w:t>I</w:t>
      </w:r>
      <w:r w:rsidRPr="006E4768">
        <w:rPr>
          <w:noProof/>
        </w:rPr>
        <w:tab/>
      </w:r>
      <w:r w:rsidR="006A40EF" w:rsidRPr="006E4768">
        <w:rPr>
          <w:noProof/>
        </w:rPr>
        <w:t>C</w:t>
      </w:r>
      <w:r w:rsidRPr="006E4768">
        <w:rPr>
          <w:noProof/>
          <w:w w:val="95"/>
        </w:rPr>
        <w:t xml:space="preserve">ahierdesClausesAdministrativesParticulières(CCAP) </w:t>
      </w:r>
    </w:p>
    <w:p w:rsidR="000B0834" w:rsidRPr="006E4768" w:rsidRDefault="000B0834" w:rsidP="002526E5">
      <w:pPr>
        <w:widowControl w:val="0"/>
        <w:tabs>
          <w:tab w:val="left" w:pos="1080"/>
        </w:tabs>
        <w:autoSpaceDE w:val="0"/>
        <w:autoSpaceDN w:val="0"/>
        <w:adjustRightInd w:val="0"/>
        <w:spacing w:line="766" w:lineRule="auto"/>
        <w:ind w:left="107"/>
        <w:rPr>
          <w:noProof/>
        </w:rPr>
      </w:pPr>
      <w:r w:rsidRPr="006E4768">
        <w:rPr>
          <w:noProof/>
          <w:w w:val="95"/>
        </w:rPr>
        <w:t>TitreII</w:t>
      </w:r>
      <w:r w:rsidRPr="006E4768">
        <w:rPr>
          <w:noProof/>
        </w:rPr>
        <w:tab/>
      </w:r>
      <w:r w:rsidR="0044498E" w:rsidRPr="006E4768">
        <w:rPr>
          <w:noProof/>
          <w:w w:val="95"/>
        </w:rPr>
        <w:t>:Cahier</w:t>
      </w:r>
      <w:r w:rsidRPr="006E4768">
        <w:rPr>
          <w:noProof/>
          <w:w w:val="95"/>
        </w:rPr>
        <w:t>desClausesTechniquesParticulières(CCTP)</w:t>
      </w:r>
    </w:p>
    <w:p w:rsidR="0044498E" w:rsidRPr="006E4768" w:rsidRDefault="000B0834" w:rsidP="00214EC4">
      <w:pPr>
        <w:widowControl w:val="0"/>
        <w:tabs>
          <w:tab w:val="left" w:pos="1080"/>
        </w:tabs>
        <w:autoSpaceDE w:val="0"/>
        <w:autoSpaceDN w:val="0"/>
        <w:adjustRightInd w:val="0"/>
        <w:spacing w:line="766" w:lineRule="auto"/>
        <w:ind w:left="107"/>
        <w:rPr>
          <w:noProof/>
          <w:w w:val="95"/>
        </w:rPr>
      </w:pPr>
      <w:r w:rsidRPr="006E4768">
        <w:rPr>
          <w:noProof/>
          <w:w w:val="95"/>
        </w:rPr>
        <w:t>TitreIII</w:t>
      </w:r>
      <w:r w:rsidRPr="006E4768">
        <w:rPr>
          <w:noProof/>
        </w:rPr>
        <w:tab/>
      </w:r>
      <w:r w:rsidR="0044498E" w:rsidRPr="006E4768">
        <w:rPr>
          <w:noProof/>
          <w:w w:val="95"/>
        </w:rPr>
        <w:t>:Bordereau</w:t>
      </w:r>
      <w:r w:rsidRPr="006E4768">
        <w:rPr>
          <w:noProof/>
          <w:w w:val="95"/>
        </w:rPr>
        <w:t xml:space="preserve">desPrixUnitaires(BPU) </w:t>
      </w:r>
    </w:p>
    <w:p w:rsidR="000B0834" w:rsidRPr="006E4768" w:rsidRDefault="000B0834" w:rsidP="00214EC4">
      <w:pPr>
        <w:widowControl w:val="0"/>
        <w:tabs>
          <w:tab w:val="left" w:pos="1080"/>
        </w:tabs>
        <w:autoSpaceDE w:val="0"/>
        <w:autoSpaceDN w:val="0"/>
        <w:adjustRightInd w:val="0"/>
        <w:spacing w:line="766" w:lineRule="auto"/>
        <w:ind w:left="107"/>
        <w:rPr>
          <w:noProof/>
        </w:rPr>
      </w:pPr>
      <w:r w:rsidRPr="006E4768">
        <w:rPr>
          <w:noProof/>
          <w:w w:val="95"/>
        </w:rPr>
        <w:t>TitreIV</w:t>
      </w:r>
      <w:r w:rsidRPr="006E4768">
        <w:rPr>
          <w:noProof/>
        </w:rPr>
        <w:tab/>
      </w:r>
      <w:r w:rsidR="0044498E" w:rsidRPr="006E4768">
        <w:rPr>
          <w:noProof/>
          <w:w w:val="95"/>
        </w:rPr>
        <w:t>:Détail</w:t>
      </w:r>
      <w:r w:rsidRPr="006E4768">
        <w:rPr>
          <w:noProof/>
          <w:w w:val="95"/>
        </w:rPr>
        <w:t>ouDevisEstimatif(DE)</w:t>
      </w:r>
    </w:p>
    <w:p w:rsidR="000B0834" w:rsidRPr="006E4768" w:rsidRDefault="000B0834" w:rsidP="002526E5">
      <w:pPr>
        <w:widowControl w:val="0"/>
        <w:autoSpaceDE w:val="0"/>
        <w:autoSpaceDN w:val="0"/>
        <w:adjustRightInd w:val="0"/>
        <w:spacing w:before="8" w:line="120" w:lineRule="exact"/>
        <w:rPr>
          <w:noProof/>
          <w:sz w:val="12"/>
          <w:szCs w:val="12"/>
        </w:rPr>
      </w:pPr>
    </w:p>
    <w:p w:rsidR="00C8379A" w:rsidRPr="006E4768" w:rsidRDefault="003E5BAC" w:rsidP="00C8379A">
      <w:pPr>
        <w:widowControl w:val="0"/>
        <w:autoSpaceDE w:val="0"/>
        <w:autoSpaceDN w:val="0"/>
        <w:adjustRightInd w:val="0"/>
        <w:spacing w:before="61"/>
        <w:jc w:val="center"/>
        <w:rPr>
          <w:b/>
          <w:noProof/>
          <w:sz w:val="20"/>
          <w:szCs w:val="21"/>
        </w:rPr>
      </w:pPr>
      <w:r w:rsidRPr="006E4768">
        <w:rPr>
          <w:noProof/>
          <w:sz w:val="28"/>
          <w:szCs w:val="28"/>
        </w:rPr>
        <w:br w:type="page"/>
      </w:r>
      <w:r w:rsidR="006B6252" w:rsidRPr="006E4768">
        <w:rPr>
          <w:noProof/>
        </w:rPr>
        <w:lastRenderedPageBreak/>
        <w:t>PAGE................. ET</w:t>
      </w:r>
      <w:r w:rsidR="005759B3">
        <w:rPr>
          <w:noProof/>
        </w:rPr>
        <w:t xml:space="preserve"> </w:t>
      </w:r>
      <w:r w:rsidR="006B6252" w:rsidRPr="006E4768">
        <w:rPr>
          <w:noProof/>
        </w:rPr>
        <w:t>DERNIERE</w:t>
      </w:r>
      <w:r w:rsidR="005759B3">
        <w:rPr>
          <w:noProof/>
        </w:rPr>
        <w:t xml:space="preserve"> </w:t>
      </w:r>
      <w:r w:rsidR="006B6252" w:rsidRPr="006E4768">
        <w:rPr>
          <w:noProof/>
        </w:rPr>
        <w:t>DE LA</w:t>
      </w:r>
      <w:r w:rsidR="005759B3">
        <w:rPr>
          <w:noProof/>
        </w:rPr>
        <w:t xml:space="preserve"> </w:t>
      </w:r>
      <w:r w:rsidR="0052122A" w:rsidRPr="006E4768">
        <w:rPr>
          <w:noProof/>
          <w:sz w:val="22"/>
          <w:szCs w:val="22"/>
        </w:rPr>
        <w:t>LC / AONO/ REN/ DMT/CIPM-ROUA/AI/</w:t>
      </w:r>
      <w:r w:rsidR="00AC633B" w:rsidRPr="006E4768">
        <w:rPr>
          <w:noProof/>
          <w:sz w:val="22"/>
          <w:szCs w:val="22"/>
        </w:rPr>
        <w:t>2024</w:t>
      </w:r>
      <w:r w:rsidR="0052122A" w:rsidRPr="006E4768">
        <w:rPr>
          <w:b/>
          <w:noProof/>
          <w:sz w:val="22"/>
          <w:szCs w:val="22"/>
        </w:rPr>
        <w:t xml:space="preserve">_________ PASSEE APRES </w:t>
      </w:r>
      <w:r w:rsidR="00C8379A" w:rsidRPr="006E4768">
        <w:rPr>
          <w:b/>
          <w:bCs/>
          <w:noProof/>
          <w:sz w:val="20"/>
          <w:szCs w:val="21"/>
        </w:rPr>
        <w:t>DOSSIER D’APPEL D’OFFRES NATIONAL OUVERT N°  ___ /AONO/</w:t>
      </w:r>
      <w:r w:rsidR="005759B3">
        <w:rPr>
          <w:b/>
          <w:bCs/>
          <w:noProof/>
          <w:sz w:val="20"/>
          <w:szCs w:val="21"/>
        </w:rPr>
        <w:t xml:space="preserve"> REN/ DMT/CIPM-ROUA/AI/2024 DU 10 DECEMBRE</w:t>
      </w:r>
      <w:r w:rsidR="00C8379A" w:rsidRPr="006E4768">
        <w:rPr>
          <w:b/>
          <w:bCs/>
          <w:noProof/>
          <w:sz w:val="20"/>
          <w:szCs w:val="21"/>
        </w:rPr>
        <w:t xml:space="preserve"> 2024</w:t>
      </w:r>
      <w:r w:rsidR="00C8379A" w:rsidRPr="006E4768">
        <w:rPr>
          <w:b/>
          <w:noProof/>
          <w:szCs w:val="21"/>
        </w:rPr>
        <w:t>_</w:t>
      </w:r>
      <w:r w:rsidR="00C8379A" w:rsidRPr="006E4768">
        <w:rPr>
          <w:b/>
          <w:bCs/>
          <w:noProof/>
          <w:sz w:val="20"/>
          <w:szCs w:val="21"/>
        </w:rPr>
        <w:t xml:space="preserve">POUR LES TRAVAUX DE CONSTRUCTION D’UN  FORAGE PRODUCTIF EQUIPE DE POMPE A MOTRICITE HUMAINE A </w:t>
      </w:r>
      <w:r w:rsidR="00FB6FD3">
        <w:rPr>
          <w:b/>
          <w:bCs/>
          <w:noProof/>
          <w:sz w:val="20"/>
          <w:szCs w:val="21"/>
        </w:rPr>
        <w:t>L’</w:t>
      </w:r>
      <w:r w:rsidR="00607F87" w:rsidRPr="006E4768">
        <w:rPr>
          <w:b/>
          <w:bCs/>
          <w:noProof/>
          <w:sz w:val="20"/>
          <w:szCs w:val="21"/>
        </w:rPr>
        <w:t xml:space="preserve">EP </w:t>
      </w:r>
      <w:r w:rsidR="00FB6FD3">
        <w:rPr>
          <w:b/>
          <w:bCs/>
          <w:noProof/>
          <w:sz w:val="20"/>
          <w:szCs w:val="21"/>
        </w:rPr>
        <w:t xml:space="preserve">DE </w:t>
      </w:r>
      <w:r w:rsidR="00607F87" w:rsidRPr="006E4768">
        <w:rPr>
          <w:b/>
          <w:bCs/>
          <w:noProof/>
          <w:sz w:val="20"/>
          <w:szCs w:val="21"/>
        </w:rPr>
        <w:t xml:space="preserve">MEUSTEUK </w:t>
      </w:r>
      <w:r w:rsidR="00FB6FD3">
        <w:rPr>
          <w:b/>
          <w:bCs/>
          <w:noProof/>
          <w:sz w:val="20"/>
          <w:szCs w:val="20"/>
        </w:rPr>
        <w:t>(L</w:t>
      </w:r>
      <w:r w:rsidR="00E34D52" w:rsidRPr="006E4768">
        <w:rPr>
          <w:b/>
          <w:bCs/>
          <w:noProof/>
          <w:sz w:val="20"/>
          <w:szCs w:val="20"/>
        </w:rPr>
        <w:t>ot 1)</w:t>
      </w:r>
      <w:r w:rsidR="00607F87" w:rsidRPr="006E4768">
        <w:rPr>
          <w:b/>
          <w:bCs/>
          <w:noProof/>
          <w:sz w:val="20"/>
          <w:szCs w:val="21"/>
        </w:rPr>
        <w:t xml:space="preserve">ET </w:t>
      </w:r>
      <w:r w:rsidR="00FB6FD3">
        <w:rPr>
          <w:b/>
          <w:bCs/>
          <w:noProof/>
          <w:sz w:val="20"/>
          <w:szCs w:val="21"/>
        </w:rPr>
        <w:t>L’</w:t>
      </w:r>
      <w:r w:rsidR="00607F87" w:rsidRPr="006E4768">
        <w:rPr>
          <w:b/>
          <w:bCs/>
          <w:noProof/>
          <w:sz w:val="20"/>
          <w:szCs w:val="21"/>
        </w:rPr>
        <w:t>EP</w:t>
      </w:r>
      <w:r w:rsidR="00FB6FD3">
        <w:rPr>
          <w:b/>
          <w:bCs/>
          <w:noProof/>
          <w:sz w:val="20"/>
          <w:szCs w:val="21"/>
        </w:rPr>
        <w:t xml:space="preserve"> DE</w:t>
      </w:r>
      <w:r w:rsidR="00607F87" w:rsidRPr="006E4768">
        <w:rPr>
          <w:b/>
          <w:bCs/>
          <w:noProof/>
          <w:sz w:val="20"/>
          <w:szCs w:val="21"/>
        </w:rPr>
        <w:t xml:space="preserve"> TREWAD</w:t>
      </w:r>
      <w:r w:rsidR="00E34D52" w:rsidRPr="006E4768">
        <w:rPr>
          <w:b/>
          <w:bCs/>
          <w:noProof/>
          <w:sz w:val="20"/>
          <w:szCs w:val="20"/>
        </w:rPr>
        <w:t>(</w:t>
      </w:r>
      <w:r w:rsidR="00FB6FD3">
        <w:rPr>
          <w:b/>
          <w:bCs/>
          <w:noProof/>
          <w:sz w:val="20"/>
          <w:szCs w:val="20"/>
        </w:rPr>
        <w:t>L</w:t>
      </w:r>
      <w:r w:rsidR="00E34D52" w:rsidRPr="006E4768">
        <w:rPr>
          <w:b/>
          <w:bCs/>
          <w:noProof/>
          <w:sz w:val="20"/>
          <w:szCs w:val="20"/>
        </w:rPr>
        <w:t>ot 2)</w:t>
      </w:r>
      <w:r w:rsidR="00C8379A" w:rsidRPr="006E4768">
        <w:rPr>
          <w:b/>
          <w:bCs/>
          <w:noProof/>
          <w:sz w:val="20"/>
          <w:szCs w:val="21"/>
        </w:rPr>
        <w:t>DANS L’ARRONDISSEMENT DE SOULEDE-ROUA ; DEPARTEMENT DU MAYO-TSANAGA, REGION DE L’EXTREME-NORD.</w:t>
      </w:r>
    </w:p>
    <w:p w:rsidR="00291781" w:rsidRPr="006E4768" w:rsidRDefault="00291781" w:rsidP="00C8379A">
      <w:pPr>
        <w:widowControl w:val="0"/>
        <w:autoSpaceDE w:val="0"/>
        <w:autoSpaceDN w:val="0"/>
        <w:adjustRightInd w:val="0"/>
        <w:spacing w:before="61"/>
        <w:jc w:val="center"/>
        <w:rPr>
          <w:i/>
          <w:iCs/>
          <w:noProof/>
        </w:rPr>
      </w:pPr>
    </w:p>
    <w:p w:rsidR="00291781" w:rsidRPr="006E4768" w:rsidRDefault="00291781" w:rsidP="002526E5">
      <w:pPr>
        <w:widowControl w:val="0"/>
        <w:tabs>
          <w:tab w:val="left" w:pos="2760"/>
        </w:tabs>
        <w:autoSpaceDE w:val="0"/>
        <w:autoSpaceDN w:val="0"/>
        <w:adjustRightInd w:val="0"/>
        <w:spacing w:before="52"/>
        <w:ind w:left="107"/>
        <w:rPr>
          <w:i/>
          <w:iCs/>
          <w:noProof/>
        </w:rPr>
      </w:pPr>
    </w:p>
    <w:p w:rsidR="000B0834" w:rsidRPr="006E4768" w:rsidRDefault="000B0834" w:rsidP="002526E5">
      <w:pPr>
        <w:widowControl w:val="0"/>
        <w:tabs>
          <w:tab w:val="left" w:pos="2760"/>
        </w:tabs>
        <w:autoSpaceDE w:val="0"/>
        <w:autoSpaceDN w:val="0"/>
        <w:adjustRightInd w:val="0"/>
        <w:spacing w:before="52"/>
        <w:ind w:left="107"/>
        <w:rPr>
          <w:noProof/>
        </w:rPr>
      </w:pPr>
      <w:r w:rsidRPr="006E4768">
        <w:rPr>
          <w:b/>
          <w:bCs/>
          <w:noProof/>
        </w:rPr>
        <w:t>DELAID’EXECUTION</w:t>
      </w:r>
      <w:r w:rsidRPr="006E4768">
        <w:rPr>
          <w:b/>
          <w:bCs/>
          <w:noProof/>
        </w:rPr>
        <w:tab/>
      </w:r>
      <w:r w:rsidR="00116F0E" w:rsidRPr="006E4768">
        <w:rPr>
          <w:noProof/>
        </w:rPr>
        <w:t>:TROIS</w:t>
      </w:r>
      <w:r w:rsidR="00460B0C" w:rsidRPr="006E4768">
        <w:rPr>
          <w:noProof/>
        </w:rPr>
        <w:t xml:space="preserve">  (03</w:t>
      </w:r>
      <w:r w:rsidR="009136F8" w:rsidRPr="006E4768">
        <w:rPr>
          <w:noProof/>
        </w:rPr>
        <w:t>) MOIS</w:t>
      </w:r>
    </w:p>
    <w:p w:rsidR="000B0834" w:rsidRPr="006E4768" w:rsidRDefault="000B0834" w:rsidP="002526E5">
      <w:pPr>
        <w:widowControl w:val="0"/>
        <w:autoSpaceDE w:val="0"/>
        <w:autoSpaceDN w:val="0"/>
        <w:adjustRightInd w:val="0"/>
        <w:spacing w:before="20" w:line="120" w:lineRule="exact"/>
        <w:rPr>
          <w:noProof/>
          <w:sz w:val="12"/>
          <w:szCs w:val="12"/>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107"/>
        <w:rPr>
          <w:noProof/>
          <w:sz w:val="28"/>
          <w:szCs w:val="28"/>
        </w:rPr>
      </w:pPr>
      <w:r w:rsidRPr="006E4768">
        <w:rPr>
          <w:b/>
          <w:bCs/>
          <w:noProof/>
          <w:sz w:val="28"/>
          <w:szCs w:val="28"/>
        </w:rPr>
        <w:t>MontantdumarchéenFCFA:</w:t>
      </w:r>
    </w:p>
    <w:p w:rsidR="000B0834" w:rsidRPr="006E4768" w:rsidRDefault="000B0834" w:rsidP="002526E5">
      <w:pPr>
        <w:widowControl w:val="0"/>
        <w:autoSpaceDE w:val="0"/>
        <w:autoSpaceDN w:val="0"/>
        <w:adjustRightInd w:val="0"/>
        <w:spacing w:before="14" w:line="160" w:lineRule="exact"/>
        <w:rPr>
          <w:noProof/>
          <w:sz w:val="16"/>
          <w:szCs w:val="16"/>
        </w:rPr>
      </w:pPr>
    </w:p>
    <w:tbl>
      <w:tblPr>
        <w:tblW w:w="0" w:type="auto"/>
        <w:tblInd w:w="2663" w:type="dxa"/>
        <w:tblLayout w:type="fixed"/>
        <w:tblCellMar>
          <w:left w:w="0" w:type="dxa"/>
          <w:right w:w="0" w:type="dxa"/>
        </w:tblCellMar>
        <w:tblLook w:val="0000"/>
      </w:tblPr>
      <w:tblGrid>
        <w:gridCol w:w="2370"/>
        <w:gridCol w:w="3260"/>
      </w:tblGrid>
      <w:tr w:rsidR="00BF5D2A" w:rsidRPr="006E4768" w:rsidTr="00882CA7">
        <w:trPr>
          <w:trHeight w:hRule="exact" w:val="375"/>
        </w:trPr>
        <w:tc>
          <w:tcPr>
            <w:tcW w:w="237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spacing w:before="55"/>
              <w:ind w:left="20"/>
              <w:rPr>
                <w:noProof/>
              </w:rPr>
            </w:pPr>
            <w:r w:rsidRPr="006E4768">
              <w:rPr>
                <w:noProof/>
              </w:rPr>
              <w:t>TTC</w:t>
            </w:r>
          </w:p>
        </w:tc>
        <w:tc>
          <w:tcPr>
            <w:tcW w:w="326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rPr>
                <w:noProof/>
              </w:rPr>
            </w:pPr>
          </w:p>
        </w:tc>
      </w:tr>
      <w:tr w:rsidR="00BF5D2A" w:rsidRPr="006E4768" w:rsidTr="00882CA7">
        <w:trPr>
          <w:trHeight w:hRule="exact" w:val="373"/>
        </w:trPr>
        <w:tc>
          <w:tcPr>
            <w:tcW w:w="237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spacing w:before="53"/>
              <w:ind w:left="20"/>
              <w:rPr>
                <w:noProof/>
              </w:rPr>
            </w:pPr>
            <w:r w:rsidRPr="006E4768">
              <w:rPr>
                <w:noProof/>
              </w:rPr>
              <w:t>HTVA</w:t>
            </w:r>
          </w:p>
        </w:tc>
        <w:tc>
          <w:tcPr>
            <w:tcW w:w="326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rPr>
                <w:noProof/>
              </w:rPr>
            </w:pPr>
          </w:p>
        </w:tc>
      </w:tr>
      <w:tr w:rsidR="00BF5D2A" w:rsidRPr="006E4768" w:rsidTr="00882CA7">
        <w:trPr>
          <w:trHeight w:hRule="exact" w:val="373"/>
        </w:trPr>
        <w:tc>
          <w:tcPr>
            <w:tcW w:w="237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spacing w:before="53"/>
              <w:ind w:left="20"/>
              <w:rPr>
                <w:noProof/>
              </w:rPr>
            </w:pPr>
            <w:r w:rsidRPr="006E4768">
              <w:rPr>
                <w:noProof/>
              </w:rPr>
              <w:t>T.V.A (19,25%)</w:t>
            </w:r>
          </w:p>
        </w:tc>
        <w:tc>
          <w:tcPr>
            <w:tcW w:w="326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rPr>
                <w:noProof/>
              </w:rPr>
            </w:pPr>
          </w:p>
        </w:tc>
      </w:tr>
      <w:tr w:rsidR="00BF5D2A" w:rsidRPr="006E4768" w:rsidTr="00882CA7">
        <w:trPr>
          <w:trHeight w:hRule="exact" w:val="373"/>
        </w:trPr>
        <w:tc>
          <w:tcPr>
            <w:tcW w:w="237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spacing w:before="53"/>
              <w:ind w:left="20"/>
              <w:rPr>
                <w:noProof/>
              </w:rPr>
            </w:pPr>
            <w:r w:rsidRPr="006E4768">
              <w:rPr>
                <w:noProof/>
              </w:rPr>
              <w:t>AIR</w:t>
            </w:r>
            <w:r w:rsidRPr="006E4768">
              <w:rPr>
                <w:noProof/>
                <w:spacing w:val="7"/>
              </w:rPr>
              <w:t xml:space="preserve"> (2,2% ou 5,5%))</w:t>
            </w:r>
          </w:p>
        </w:tc>
        <w:tc>
          <w:tcPr>
            <w:tcW w:w="326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rPr>
                <w:noProof/>
              </w:rPr>
            </w:pPr>
          </w:p>
        </w:tc>
      </w:tr>
      <w:tr w:rsidR="00BF5D2A" w:rsidRPr="006E4768" w:rsidTr="00882CA7">
        <w:trPr>
          <w:trHeight w:hRule="exact" w:val="437"/>
        </w:trPr>
        <w:tc>
          <w:tcPr>
            <w:tcW w:w="237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spacing w:before="53"/>
              <w:ind w:left="20"/>
              <w:rPr>
                <w:noProof/>
              </w:rPr>
            </w:pPr>
            <w:r w:rsidRPr="006E4768">
              <w:rPr>
                <w:noProof/>
              </w:rPr>
              <w:t>Netàmandater</w:t>
            </w:r>
          </w:p>
        </w:tc>
        <w:tc>
          <w:tcPr>
            <w:tcW w:w="3260" w:type="dxa"/>
            <w:tcBorders>
              <w:top w:val="single" w:sz="4" w:space="0" w:color="221F1F"/>
              <w:left w:val="single" w:sz="4" w:space="0" w:color="221F1F"/>
              <w:bottom w:val="single" w:sz="4" w:space="0" w:color="221F1F"/>
              <w:right w:val="single" w:sz="4" w:space="0" w:color="221F1F"/>
            </w:tcBorders>
          </w:tcPr>
          <w:p w:rsidR="00BF5D2A" w:rsidRPr="006E4768" w:rsidRDefault="00BF5D2A" w:rsidP="00882CA7">
            <w:pPr>
              <w:widowControl w:val="0"/>
              <w:autoSpaceDE w:val="0"/>
              <w:autoSpaceDN w:val="0"/>
              <w:adjustRightInd w:val="0"/>
              <w:rPr>
                <w:noProof/>
              </w:rPr>
            </w:pPr>
          </w:p>
        </w:tc>
      </w:tr>
    </w:tbl>
    <w:p w:rsidR="000B0834" w:rsidRPr="006E4768" w:rsidRDefault="00B559A8" w:rsidP="002526E5">
      <w:pPr>
        <w:widowControl w:val="0"/>
        <w:autoSpaceDE w:val="0"/>
        <w:autoSpaceDN w:val="0"/>
        <w:adjustRightInd w:val="0"/>
        <w:spacing w:line="200" w:lineRule="exact"/>
        <w:rPr>
          <w:noProof/>
          <w:sz w:val="20"/>
          <w:szCs w:val="20"/>
        </w:rPr>
      </w:pPr>
      <w:r w:rsidRPr="00B559A8">
        <w:rPr>
          <w:noProof/>
        </w:rPr>
        <w:pict>
          <v:group id="Group 512" o:spid="_x0000_s1031" style="position:absolute;margin-left:59.6pt;margin-top:441.5pt;width:474pt;height:333.1pt;z-index:-251665408;mso-position-horizontal-relative:page;mso-position-vertical-relative:page" coordorigin="1212,8084" coordsize="9480,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">
            <v:rect id="Rectangle 513" o:spid="_x0000_s1033" style="position:absolute;left:1217;top:8089;width:9470;height:7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" filled="f" strokecolor="#221f1f" strokeweight=".5pt">
              <v:path arrowok="t"/>
            </v:rect>
            <v:shape id="Freeform 514" o:spid="_x0000_s1032" style="position:absolute;left:1238;top:9724;width:9434;height:0;visibility:visible;mso-wrap-style:square;v-text-anchor:top" coordsize="9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" path="m,l9434,e" filled="f" strokecolor="#221f1f" strokeweight=".5pt">
              <v:path arrowok="t" o:connecttype="custom" o:connectlocs="0,0;9434,0" o:connectangles="0,0"/>
            </v:shape>
            <v:shape id="Freeform 515" o:spid="_x0000_s1029" style="position:absolute;left:1238;top:12595;width:9434;height:0;visibility:visible;mso-wrap-style:square;v-text-anchor:top" coordsize="9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" path="m,l9434,e" filled="f" strokecolor="#221f1f" strokeweight=".5pt">
              <v:path arrowok="t" o:connecttype="custom" o:connectlocs="0,0;9434,0" o:connectangles="0,0"/>
            </v:shape>
            <w10:wrap anchorx="page" anchory="page"/>
          </v:group>
        </w:pict>
      </w:r>
    </w:p>
    <w:p w:rsidR="008848EB" w:rsidRPr="006E4768" w:rsidRDefault="008848EB" w:rsidP="002526E5">
      <w:pPr>
        <w:widowControl w:val="0"/>
        <w:autoSpaceDE w:val="0"/>
        <w:autoSpaceDN w:val="0"/>
        <w:adjustRightInd w:val="0"/>
        <w:spacing w:line="200" w:lineRule="exact"/>
        <w:rPr>
          <w:noProof/>
          <w:sz w:val="20"/>
          <w:szCs w:val="20"/>
        </w:rPr>
      </w:pPr>
    </w:p>
    <w:p w:rsidR="000B0834" w:rsidRPr="006E4768" w:rsidRDefault="0044498E" w:rsidP="00214EC4">
      <w:pPr>
        <w:widowControl w:val="0"/>
        <w:autoSpaceDE w:val="0"/>
        <w:autoSpaceDN w:val="0"/>
        <w:adjustRightInd w:val="0"/>
        <w:rPr>
          <w:b/>
          <w:bCs/>
          <w:noProof/>
        </w:rPr>
      </w:pPr>
      <w:r w:rsidRPr="006E4768">
        <w:rPr>
          <w:b/>
          <w:bCs/>
          <w:noProof/>
        </w:rPr>
        <w:tab/>
      </w:r>
      <w:r w:rsidRPr="006E4768">
        <w:rPr>
          <w:b/>
          <w:bCs/>
          <w:noProof/>
        </w:rPr>
        <w:tab/>
      </w:r>
      <w:r w:rsidRPr="006E4768">
        <w:rPr>
          <w:b/>
          <w:bCs/>
          <w:noProof/>
        </w:rPr>
        <w:tab/>
      </w:r>
      <w:r w:rsidRPr="006E4768">
        <w:rPr>
          <w:b/>
          <w:bCs/>
          <w:noProof/>
        </w:rPr>
        <w:tab/>
      </w:r>
      <w:r w:rsidRPr="006E4768">
        <w:rPr>
          <w:b/>
          <w:bCs/>
          <w:noProof/>
        </w:rPr>
        <w:tab/>
      </w:r>
      <w:r w:rsidR="000B0834" w:rsidRPr="006E4768">
        <w:rPr>
          <w:b/>
          <w:bCs/>
          <w:noProof/>
        </w:rPr>
        <w:t>Luetacceptéparl’entrepreneur</w:t>
      </w:r>
    </w:p>
    <w:p w:rsidR="0044498E" w:rsidRPr="006E4768" w:rsidRDefault="0044498E" w:rsidP="00214EC4">
      <w:pPr>
        <w:widowControl w:val="0"/>
        <w:autoSpaceDE w:val="0"/>
        <w:autoSpaceDN w:val="0"/>
        <w:adjustRightInd w:val="0"/>
        <w:rPr>
          <w:b/>
          <w:bCs/>
          <w:noProof/>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3559"/>
        <w:rPr>
          <w:noProof/>
          <w:sz w:val="12"/>
          <w:szCs w:val="12"/>
        </w:rPr>
      </w:pPr>
      <w:r w:rsidRPr="006E4768">
        <w:rPr>
          <w:i/>
          <w:iCs/>
          <w:noProof/>
          <w:position w:val="-4"/>
        </w:rPr>
        <w:t>le</w:t>
      </w:r>
      <w:r w:rsidRPr="006E4768">
        <w:rPr>
          <w:i/>
          <w:iCs/>
          <w:noProof/>
          <w:sz w:val="12"/>
          <w:szCs w:val="12"/>
        </w:rPr>
        <w:t>..........................................................................</w:t>
      </w:r>
    </w:p>
    <w:p w:rsidR="000B0834" w:rsidRPr="006E4768" w:rsidRDefault="000B0834" w:rsidP="002526E5">
      <w:pPr>
        <w:widowControl w:val="0"/>
        <w:autoSpaceDE w:val="0"/>
        <w:autoSpaceDN w:val="0"/>
        <w:adjustRightInd w:val="0"/>
        <w:spacing w:before="8" w:line="180" w:lineRule="exact"/>
        <w:rPr>
          <w:noProof/>
          <w:sz w:val="18"/>
          <w:szCs w:val="18"/>
        </w:rPr>
      </w:pPr>
    </w:p>
    <w:p w:rsidR="000B0834" w:rsidRPr="006E4768" w:rsidRDefault="000B0834" w:rsidP="002526E5">
      <w:pPr>
        <w:widowControl w:val="0"/>
        <w:autoSpaceDE w:val="0"/>
        <w:autoSpaceDN w:val="0"/>
        <w:adjustRightInd w:val="0"/>
        <w:spacing w:line="200" w:lineRule="exact"/>
        <w:rPr>
          <w:noProof/>
          <w:sz w:val="20"/>
          <w:szCs w:val="20"/>
        </w:rPr>
      </w:pPr>
    </w:p>
    <w:p w:rsidR="00064B3E" w:rsidRPr="006E4768" w:rsidRDefault="0044498E" w:rsidP="00214EC4">
      <w:pPr>
        <w:widowControl w:val="0"/>
        <w:autoSpaceDE w:val="0"/>
        <w:autoSpaceDN w:val="0"/>
        <w:adjustRightInd w:val="0"/>
        <w:ind w:left="3544"/>
        <w:rPr>
          <w:b/>
          <w:bCs/>
          <w:noProof/>
        </w:rPr>
      </w:pPr>
      <w:r w:rsidRPr="006E4768">
        <w:rPr>
          <w:b/>
          <w:bCs/>
          <w:noProof/>
        </w:rPr>
        <w:tab/>
      </w:r>
    </w:p>
    <w:p w:rsidR="0044498E" w:rsidRPr="006E4768" w:rsidRDefault="0044498E" w:rsidP="00064B3E">
      <w:pPr>
        <w:widowControl w:val="0"/>
        <w:autoSpaceDE w:val="0"/>
        <w:autoSpaceDN w:val="0"/>
        <w:adjustRightInd w:val="0"/>
        <w:ind w:left="3544"/>
        <w:rPr>
          <w:b/>
          <w:bCs/>
          <w:noProof/>
          <w:spacing w:val="7"/>
        </w:rPr>
      </w:pPr>
      <w:r w:rsidRPr="006E4768">
        <w:rPr>
          <w:b/>
          <w:bCs/>
          <w:noProof/>
        </w:rPr>
        <w:t>Signé</w:t>
      </w:r>
      <w:r w:rsidRPr="006E4768">
        <w:rPr>
          <w:b/>
          <w:bCs/>
          <w:noProof/>
          <w:spacing w:val="7"/>
        </w:rPr>
        <w:t xml:space="preserve"> par ____________________</w:t>
      </w:r>
    </w:p>
    <w:p w:rsidR="0044498E" w:rsidRPr="006E4768" w:rsidRDefault="0044498E" w:rsidP="00214EC4">
      <w:pPr>
        <w:widowControl w:val="0"/>
        <w:tabs>
          <w:tab w:val="left" w:pos="7230"/>
        </w:tabs>
        <w:autoSpaceDE w:val="0"/>
        <w:autoSpaceDN w:val="0"/>
        <w:adjustRightInd w:val="0"/>
        <w:ind w:left="3685" w:hanging="1"/>
        <w:rPr>
          <w:b/>
          <w:bCs/>
          <w:noProof/>
          <w:spacing w:val="7"/>
        </w:rPr>
      </w:pPr>
    </w:p>
    <w:p w:rsidR="000B0834" w:rsidRPr="006E4768" w:rsidRDefault="0044498E" w:rsidP="00214EC4">
      <w:pPr>
        <w:widowControl w:val="0"/>
        <w:autoSpaceDE w:val="0"/>
        <w:autoSpaceDN w:val="0"/>
        <w:adjustRightInd w:val="0"/>
        <w:ind w:left="3685" w:hanging="1"/>
        <w:rPr>
          <w:noProof/>
        </w:rPr>
      </w:pPr>
      <w:r w:rsidRPr="006E4768">
        <w:rPr>
          <w:b/>
          <w:bCs/>
          <w:noProof/>
          <w:spacing w:val="7"/>
        </w:rPr>
        <w:t>&lt;&lt;</w:t>
      </w:r>
      <w:r w:rsidR="004C17B0" w:rsidRPr="006E4768">
        <w:rPr>
          <w:b/>
          <w:bCs/>
          <w:noProof/>
        </w:rPr>
        <w:t>Autorité Contractante</w:t>
      </w:r>
      <w:r w:rsidRPr="006E4768">
        <w:rPr>
          <w:b/>
          <w:bCs/>
          <w:noProof/>
        </w:rPr>
        <w:t>&gt;&gt;</w:t>
      </w:r>
    </w:p>
    <w:p w:rsidR="000B0834" w:rsidRPr="006E4768" w:rsidRDefault="000B0834" w:rsidP="002526E5">
      <w:pPr>
        <w:widowControl w:val="0"/>
        <w:autoSpaceDE w:val="0"/>
        <w:autoSpaceDN w:val="0"/>
        <w:adjustRightInd w:val="0"/>
        <w:spacing w:line="140" w:lineRule="exact"/>
        <w:rPr>
          <w:noProof/>
          <w:sz w:val="14"/>
          <w:szCs w:val="14"/>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5246B6">
      <w:pPr>
        <w:widowControl w:val="0"/>
        <w:autoSpaceDE w:val="0"/>
        <w:autoSpaceDN w:val="0"/>
        <w:adjustRightInd w:val="0"/>
        <w:ind w:left="3559"/>
        <w:rPr>
          <w:noProof/>
          <w:sz w:val="12"/>
          <w:szCs w:val="12"/>
        </w:rPr>
      </w:pPr>
      <w:r w:rsidRPr="006E4768">
        <w:rPr>
          <w:i/>
          <w:iCs/>
          <w:noProof/>
          <w:position w:val="-4"/>
        </w:rPr>
        <w:t>le</w:t>
      </w:r>
      <w:r w:rsidRPr="006E4768">
        <w:rPr>
          <w:i/>
          <w:iCs/>
          <w:noProof/>
          <w:sz w:val="12"/>
          <w:szCs w:val="12"/>
        </w:rPr>
        <w:t>..........................................................................</w:t>
      </w: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5246B6" w:rsidRPr="006E4768" w:rsidRDefault="005246B6" w:rsidP="005246B6">
      <w:pPr>
        <w:widowControl w:val="0"/>
        <w:autoSpaceDE w:val="0"/>
        <w:autoSpaceDN w:val="0"/>
        <w:adjustRightInd w:val="0"/>
        <w:ind w:left="3559"/>
        <w:rPr>
          <w:noProof/>
          <w:sz w:val="12"/>
          <w:szCs w:val="12"/>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4568"/>
        <w:jc w:val="center"/>
        <w:rPr>
          <w:noProof/>
        </w:rPr>
      </w:pPr>
      <w:r w:rsidRPr="006E4768">
        <w:rPr>
          <w:b/>
          <w:bCs/>
          <w:noProof/>
        </w:rPr>
        <w:t>Enregistrement</w:t>
      </w:r>
    </w:p>
    <w:p w:rsidR="000B0834" w:rsidRPr="006E4768" w:rsidRDefault="000B0834" w:rsidP="002526E5">
      <w:pPr>
        <w:widowControl w:val="0"/>
        <w:autoSpaceDE w:val="0"/>
        <w:autoSpaceDN w:val="0"/>
        <w:adjustRightInd w:val="0"/>
        <w:spacing w:before="17" w:line="180" w:lineRule="exact"/>
        <w:rPr>
          <w:noProof/>
          <w:sz w:val="18"/>
          <w:szCs w:val="18"/>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6439FC" w:rsidRPr="006E4768" w:rsidRDefault="006439FC" w:rsidP="002526E5">
      <w:pPr>
        <w:widowControl w:val="0"/>
        <w:autoSpaceDE w:val="0"/>
        <w:autoSpaceDN w:val="0"/>
        <w:adjustRightInd w:val="0"/>
        <w:spacing w:line="200" w:lineRule="exact"/>
        <w:rPr>
          <w:noProof/>
          <w:sz w:val="20"/>
          <w:szCs w:val="20"/>
        </w:rPr>
      </w:pPr>
    </w:p>
    <w:p w:rsidR="006439FC" w:rsidRPr="006E4768" w:rsidRDefault="006439FC" w:rsidP="002526E5">
      <w:pPr>
        <w:widowControl w:val="0"/>
        <w:autoSpaceDE w:val="0"/>
        <w:autoSpaceDN w:val="0"/>
        <w:adjustRightInd w:val="0"/>
        <w:spacing w:line="200" w:lineRule="exact"/>
        <w:rPr>
          <w:noProof/>
          <w:sz w:val="20"/>
          <w:szCs w:val="20"/>
        </w:rPr>
      </w:pPr>
    </w:p>
    <w:p w:rsidR="006439FC" w:rsidRPr="006E4768" w:rsidRDefault="006439FC" w:rsidP="002526E5">
      <w:pPr>
        <w:widowControl w:val="0"/>
        <w:autoSpaceDE w:val="0"/>
        <w:autoSpaceDN w:val="0"/>
        <w:adjustRightInd w:val="0"/>
        <w:spacing w:line="200" w:lineRule="exact"/>
        <w:rPr>
          <w:noProof/>
          <w:sz w:val="20"/>
          <w:szCs w:val="20"/>
        </w:rPr>
      </w:pPr>
    </w:p>
    <w:p w:rsidR="006439FC" w:rsidRPr="006E4768" w:rsidRDefault="006439FC" w:rsidP="002526E5">
      <w:pPr>
        <w:widowControl w:val="0"/>
        <w:autoSpaceDE w:val="0"/>
        <w:autoSpaceDN w:val="0"/>
        <w:adjustRightInd w:val="0"/>
        <w:spacing w:line="200" w:lineRule="exact"/>
        <w:rPr>
          <w:noProof/>
          <w:sz w:val="20"/>
          <w:szCs w:val="20"/>
        </w:rPr>
      </w:pPr>
    </w:p>
    <w:p w:rsidR="0044498E" w:rsidRPr="006E4768" w:rsidRDefault="007A4AC4" w:rsidP="002526E5">
      <w:pPr>
        <w:widowControl w:val="0"/>
        <w:autoSpaceDE w:val="0"/>
        <w:autoSpaceDN w:val="0"/>
        <w:adjustRightInd w:val="0"/>
        <w:ind w:left="3559"/>
        <w:rPr>
          <w:noProof/>
          <w:sz w:val="12"/>
          <w:szCs w:val="12"/>
        </w:rPr>
      </w:pPr>
      <w:r w:rsidRPr="006E4768">
        <w:rPr>
          <w:i/>
          <w:iCs/>
          <w:noProof/>
          <w:position w:val="-4"/>
        </w:rPr>
        <w:t>[lieu]</w:t>
      </w:r>
      <w:r w:rsidR="0044498E" w:rsidRPr="006E4768">
        <w:rPr>
          <w:i/>
          <w:iCs/>
          <w:noProof/>
          <w:position w:val="-4"/>
        </w:rPr>
        <w:t>,le</w:t>
      </w:r>
      <w:r w:rsidR="0044498E" w:rsidRPr="006E4768">
        <w:rPr>
          <w:i/>
          <w:iCs/>
          <w:noProof/>
          <w:sz w:val="12"/>
          <w:szCs w:val="12"/>
        </w:rPr>
        <w:t>..........................................................................</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before="8" w:line="200" w:lineRule="exact"/>
        <w:rPr>
          <w:noProof/>
          <w:sz w:val="20"/>
          <w:szCs w:val="20"/>
        </w:rPr>
      </w:pPr>
    </w:p>
    <w:p w:rsidR="0013017E" w:rsidRPr="006E4768" w:rsidRDefault="000B0834" w:rsidP="00214EC4">
      <w:pPr>
        <w:widowControl w:val="0"/>
        <w:autoSpaceDE w:val="0"/>
        <w:autoSpaceDN w:val="0"/>
        <w:adjustRightInd w:val="0"/>
        <w:spacing w:line="690" w:lineRule="exact"/>
        <w:jc w:val="center"/>
        <w:rPr>
          <w:noProof/>
          <w:spacing w:val="82"/>
          <w:sz w:val="70"/>
          <w:szCs w:val="70"/>
        </w:rPr>
      </w:pPr>
      <w:r w:rsidRPr="006E4768">
        <w:rPr>
          <w:noProof/>
          <w:spacing w:val="37"/>
          <w:w w:val="93"/>
          <w:position w:val="1"/>
          <w:sz w:val="70"/>
          <w:szCs w:val="70"/>
        </w:rPr>
        <w:t>Pièce</w:t>
      </w:r>
      <w:r w:rsidR="00FB6FD3">
        <w:rPr>
          <w:noProof/>
          <w:spacing w:val="82"/>
          <w:position w:val="1"/>
          <w:sz w:val="70"/>
          <w:szCs w:val="70"/>
        </w:rPr>
        <w:t>N</w:t>
      </w:r>
      <w:r w:rsidRPr="006E4768">
        <w:rPr>
          <w:noProof/>
          <w:spacing w:val="37"/>
          <w:w w:val="93"/>
          <w:position w:val="1"/>
          <w:sz w:val="70"/>
          <w:szCs w:val="70"/>
        </w:rPr>
        <w:t>°10:</w:t>
      </w:r>
      <w:r w:rsidR="00880E9F" w:rsidRPr="006E4768">
        <w:rPr>
          <w:noProof/>
          <w:spacing w:val="37"/>
          <w:w w:val="93"/>
          <w:sz w:val="70"/>
          <w:szCs w:val="70"/>
        </w:rPr>
        <w:t>Modèles</w:t>
      </w:r>
      <w:r w:rsidR="00DE7242" w:rsidRPr="006E4768">
        <w:rPr>
          <w:noProof/>
          <w:spacing w:val="82"/>
          <w:sz w:val="70"/>
          <w:szCs w:val="70"/>
        </w:rPr>
        <w:t>de</w:t>
      </w:r>
    </w:p>
    <w:p w:rsidR="000B0834" w:rsidRPr="006E4768" w:rsidRDefault="00627A29" w:rsidP="00214EC4">
      <w:pPr>
        <w:widowControl w:val="0"/>
        <w:autoSpaceDE w:val="0"/>
        <w:autoSpaceDN w:val="0"/>
        <w:adjustRightInd w:val="0"/>
        <w:spacing w:line="690" w:lineRule="exact"/>
        <w:jc w:val="center"/>
        <w:rPr>
          <w:noProof/>
          <w:spacing w:val="82"/>
          <w:sz w:val="70"/>
          <w:szCs w:val="70"/>
        </w:rPr>
      </w:pPr>
      <w:r w:rsidRPr="006E4768">
        <w:rPr>
          <w:noProof/>
          <w:spacing w:val="82"/>
          <w:sz w:val="70"/>
          <w:szCs w:val="70"/>
        </w:rPr>
        <w:t>Documents</w:t>
      </w:r>
      <w:r w:rsidR="000B0834" w:rsidRPr="006E4768">
        <w:rPr>
          <w:noProof/>
          <w:spacing w:val="37"/>
          <w:w w:val="93"/>
          <w:sz w:val="70"/>
          <w:szCs w:val="70"/>
        </w:rPr>
        <w:t>àutiliser</w:t>
      </w:r>
      <w:r w:rsidR="0045155B" w:rsidRPr="006E4768">
        <w:rPr>
          <w:noProof/>
          <w:spacing w:val="37"/>
          <w:w w:val="93"/>
          <w:sz w:val="70"/>
          <w:szCs w:val="70"/>
        </w:rPr>
        <w:t xml:space="preserve"> par les </w:t>
      </w:r>
      <w:r w:rsidR="0013017E" w:rsidRPr="006E4768">
        <w:rPr>
          <w:noProof/>
          <w:spacing w:val="37"/>
          <w:w w:val="93"/>
          <w:sz w:val="70"/>
          <w:szCs w:val="70"/>
        </w:rPr>
        <w:t>S</w:t>
      </w:r>
      <w:r w:rsidR="0045155B" w:rsidRPr="006E4768">
        <w:rPr>
          <w:noProof/>
          <w:spacing w:val="37"/>
          <w:w w:val="93"/>
          <w:sz w:val="70"/>
          <w:szCs w:val="70"/>
        </w:rPr>
        <w:t>oumissionnaires</w:t>
      </w:r>
    </w:p>
    <w:p w:rsidR="000B0834" w:rsidRPr="006E4768" w:rsidRDefault="000B0834" w:rsidP="00214EC4">
      <w:pPr>
        <w:widowControl w:val="0"/>
        <w:autoSpaceDE w:val="0"/>
        <w:autoSpaceDN w:val="0"/>
        <w:adjustRightInd w:val="0"/>
        <w:spacing w:before="10" w:line="160" w:lineRule="exact"/>
        <w:jc w:val="center"/>
        <w:rPr>
          <w:noProof/>
          <w:spacing w:val="37"/>
          <w:sz w:val="16"/>
          <w:szCs w:val="16"/>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5D6504" w:rsidRPr="006E4768" w:rsidRDefault="005D6504" w:rsidP="002526E5">
      <w:pPr>
        <w:widowControl w:val="0"/>
        <w:autoSpaceDE w:val="0"/>
        <w:autoSpaceDN w:val="0"/>
        <w:adjustRightInd w:val="0"/>
        <w:spacing w:line="200" w:lineRule="exact"/>
        <w:rPr>
          <w:noProof/>
          <w:spacing w:val="37"/>
          <w:sz w:val="20"/>
          <w:szCs w:val="20"/>
        </w:rPr>
      </w:pPr>
    </w:p>
    <w:p w:rsidR="005D6504" w:rsidRPr="006E4768" w:rsidRDefault="005D650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0B0834" w:rsidRPr="006E4768" w:rsidRDefault="000B0834" w:rsidP="002526E5">
      <w:pPr>
        <w:widowControl w:val="0"/>
        <w:autoSpaceDE w:val="0"/>
        <w:autoSpaceDN w:val="0"/>
        <w:adjustRightInd w:val="0"/>
        <w:spacing w:line="200" w:lineRule="exact"/>
        <w:rPr>
          <w:noProof/>
          <w:spacing w:val="37"/>
          <w:sz w:val="20"/>
          <w:szCs w:val="20"/>
        </w:rPr>
      </w:pPr>
    </w:p>
    <w:p w:rsidR="002E6FF1" w:rsidRPr="006E4768" w:rsidRDefault="002E6FF1" w:rsidP="002526E5">
      <w:pPr>
        <w:widowControl w:val="0"/>
        <w:autoSpaceDE w:val="0"/>
        <w:autoSpaceDN w:val="0"/>
        <w:adjustRightInd w:val="0"/>
        <w:spacing w:before="49"/>
        <w:jc w:val="center"/>
        <w:rPr>
          <w:noProof/>
          <w:sz w:val="34"/>
          <w:szCs w:val="34"/>
        </w:rPr>
      </w:pPr>
      <w:r w:rsidRPr="006E4768">
        <w:rPr>
          <w:b/>
          <w:bCs/>
          <w:noProof/>
          <w:sz w:val="34"/>
          <w:szCs w:val="34"/>
        </w:rPr>
        <w:t>Noterelativeauxmodèles</w:t>
      </w:r>
      <w:r w:rsidR="00601F52" w:rsidRPr="006E4768">
        <w:rPr>
          <w:b/>
          <w:bCs/>
          <w:noProof/>
          <w:spacing w:val="10"/>
          <w:sz w:val="34"/>
          <w:szCs w:val="34"/>
        </w:rPr>
        <w:t xml:space="preserve">des pièces </w:t>
      </w:r>
      <w:r w:rsidRPr="006E4768">
        <w:rPr>
          <w:b/>
          <w:bCs/>
          <w:noProof/>
          <w:sz w:val="34"/>
          <w:szCs w:val="34"/>
        </w:rPr>
        <w:t>àutiliser</w:t>
      </w:r>
    </w:p>
    <w:p w:rsidR="002E6FF1" w:rsidRPr="006E4768" w:rsidRDefault="002E6FF1" w:rsidP="002526E5">
      <w:pPr>
        <w:widowControl w:val="0"/>
        <w:autoSpaceDE w:val="0"/>
        <w:autoSpaceDN w:val="0"/>
        <w:adjustRightInd w:val="0"/>
        <w:spacing w:before="5" w:line="180" w:lineRule="exact"/>
        <w:rPr>
          <w:noProof/>
          <w:sz w:val="18"/>
          <w:szCs w:val="18"/>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345" w:lineRule="auto"/>
        <w:ind w:left="107"/>
        <w:jc w:val="both"/>
        <w:rPr>
          <w:noProof/>
        </w:rPr>
      </w:pPr>
      <w:r w:rsidRPr="006E4768">
        <w:rPr>
          <w:noProof/>
        </w:rPr>
        <w:t>Lesoumissionnairedevracompléteretprésenter</w:t>
      </w:r>
      <w:r w:rsidR="00601F52" w:rsidRPr="006E4768">
        <w:rPr>
          <w:noProof/>
        </w:rPr>
        <w:t>dans son offre</w:t>
      </w:r>
      <w:r w:rsidRPr="006E4768">
        <w:rPr>
          <w:noProof/>
        </w:rPr>
        <w:t>leModèlede soumission en conformité avec les dispositions contenues dans le Dossier d'Appel d'Offres.</w:t>
      </w:r>
    </w:p>
    <w:p w:rsidR="002E6FF1" w:rsidRPr="006E4768" w:rsidRDefault="002E6FF1" w:rsidP="002526E5">
      <w:pPr>
        <w:widowControl w:val="0"/>
        <w:autoSpaceDE w:val="0"/>
        <w:autoSpaceDN w:val="0"/>
        <w:adjustRightInd w:val="0"/>
        <w:spacing w:line="260" w:lineRule="exact"/>
        <w:rPr>
          <w:noProof/>
        </w:rPr>
      </w:pPr>
    </w:p>
    <w:p w:rsidR="002E6FF1" w:rsidRPr="006E4768" w:rsidRDefault="002E6FF1" w:rsidP="002526E5">
      <w:pPr>
        <w:widowControl w:val="0"/>
        <w:autoSpaceDE w:val="0"/>
        <w:autoSpaceDN w:val="0"/>
        <w:adjustRightInd w:val="0"/>
        <w:spacing w:line="345" w:lineRule="auto"/>
        <w:ind w:left="107"/>
        <w:jc w:val="both"/>
        <w:rPr>
          <w:noProof/>
        </w:rPr>
      </w:pPr>
      <w:r w:rsidRPr="006E4768">
        <w:rPr>
          <w:noProof/>
        </w:rPr>
        <w:t xml:space="preserve">Ildoitfournirunecautiondesoumissionenutilisantlemodèleprésentédanscette </w:t>
      </w:r>
      <w:r w:rsidRPr="006E4768">
        <w:rPr>
          <w:noProof/>
          <w:spacing w:val="3"/>
        </w:rPr>
        <w:t>pièc</w:t>
      </w:r>
      <w:r w:rsidRPr="006E4768">
        <w:rPr>
          <w:noProof/>
        </w:rPr>
        <w:t>e</w:t>
      </w:r>
      <w:r w:rsidR="00601F52" w:rsidRPr="006E4768">
        <w:rPr>
          <w:noProof/>
        </w:rPr>
        <w:t>.</w:t>
      </w:r>
      <w:r w:rsidRPr="006E4768">
        <w:rPr>
          <w:noProof/>
        </w:rPr>
        <w:t>Leprojetdemarchédoitincluretoutesles correctionsoulesmodificationsapportéesàl'offreretenuerésultantdescorrections des erreurs, conformément à l’Article 30.2 du RGAO, de l'actualisation du prix en application, le cas échéant, de l’Article 11.4 du RGAO du fait de la durée de l'évaluationdesoffres,duchoixd'uneoffrealternative,del'acceptationdevariations jugées acceptables ou tout autre modification mutuellement acceptableet permise parleDossierd’Appeld’Offres,telqu'unchangementdanslepersonnel</w:t>
      </w:r>
      <w:r w:rsidR="00601F52" w:rsidRPr="006E4768">
        <w:rPr>
          <w:noProof/>
        </w:rPr>
        <w:t>-clé</w:t>
      </w:r>
      <w:r w:rsidRPr="006E4768">
        <w:rPr>
          <w:noProof/>
        </w:rPr>
        <w:t>,de sous-traitant,duprogrammed'exécutiondestravaux,etc.</w:t>
      </w:r>
    </w:p>
    <w:p w:rsidR="002E6FF1" w:rsidRPr="006E4768" w:rsidRDefault="002E6FF1" w:rsidP="002526E5">
      <w:pPr>
        <w:widowControl w:val="0"/>
        <w:autoSpaceDE w:val="0"/>
        <w:autoSpaceDN w:val="0"/>
        <w:adjustRightInd w:val="0"/>
        <w:spacing w:line="200" w:lineRule="exact"/>
        <w:rPr>
          <w:noProof/>
        </w:rPr>
      </w:pPr>
    </w:p>
    <w:p w:rsidR="002E6FF1" w:rsidRPr="006E4768" w:rsidRDefault="002E6FF1" w:rsidP="002526E5">
      <w:pPr>
        <w:widowControl w:val="0"/>
        <w:autoSpaceDE w:val="0"/>
        <w:autoSpaceDN w:val="0"/>
        <w:adjustRightInd w:val="0"/>
        <w:spacing w:line="260" w:lineRule="exact"/>
        <w:rPr>
          <w:noProof/>
        </w:rPr>
      </w:pPr>
    </w:p>
    <w:p w:rsidR="002E6FF1" w:rsidRPr="006E4768" w:rsidRDefault="002E6FF1" w:rsidP="00214EC4">
      <w:pPr>
        <w:widowControl w:val="0"/>
        <w:autoSpaceDE w:val="0"/>
        <w:autoSpaceDN w:val="0"/>
        <w:adjustRightInd w:val="0"/>
        <w:spacing w:line="345" w:lineRule="auto"/>
        <w:ind w:left="107"/>
        <w:jc w:val="both"/>
        <w:rPr>
          <w:noProof/>
          <w:spacing w:val="15"/>
        </w:rPr>
      </w:pPr>
      <w:r w:rsidRPr="006E4768">
        <w:rPr>
          <w:noProof/>
          <w:spacing w:val="15"/>
        </w:rPr>
        <w:t>Les modèles  de  Cautionnement  définitif  et de  caution  d'avance  de  démarrage  nedoiventpasêtreremplisaumomentdelapréparationde</w:t>
      </w:r>
      <w:r w:rsidR="006439FC" w:rsidRPr="006E4768">
        <w:rPr>
          <w:noProof/>
          <w:spacing w:val="15"/>
        </w:rPr>
        <w:t xml:space="preserve">s </w:t>
      </w:r>
      <w:r w:rsidRPr="006E4768">
        <w:rPr>
          <w:noProof/>
          <w:spacing w:val="15"/>
        </w:rPr>
        <w:t>offres.SeulleSoumissionnaire  retenu  sera  invité à fournir le Cautionnement définitif  et  la  caution d'avance de démarrage</w:t>
      </w:r>
      <w:r w:rsidR="007A4AC4" w:rsidRPr="006E4768">
        <w:rPr>
          <w:noProof/>
          <w:spacing w:val="15"/>
        </w:rPr>
        <w:t>, le cas échéant,</w:t>
      </w:r>
      <w:r w:rsidRPr="006E4768">
        <w:rPr>
          <w:noProof/>
          <w:spacing w:val="15"/>
        </w:rPr>
        <w:t xml:space="preserve"> en conformité  avec</w:t>
      </w:r>
      <w:r w:rsidR="00601F52" w:rsidRPr="006E4768">
        <w:rPr>
          <w:noProof/>
          <w:spacing w:val="15"/>
        </w:rPr>
        <w:t xml:space="preserve"> le</w:t>
      </w:r>
      <w:r w:rsidRPr="006E4768">
        <w:rPr>
          <w:noProof/>
          <w:spacing w:val="15"/>
        </w:rPr>
        <w:t xml:space="preserve"> modèle  présenté  dans  cette pièce</w:t>
      </w:r>
      <w:r w:rsidR="00601F52" w:rsidRPr="006E4768">
        <w:rPr>
          <w:noProof/>
          <w:spacing w:val="15"/>
        </w:rPr>
        <w:t xml:space="preserve">.Tout manquement par l’Entrepreneur à ses obligations au titre du présent marché, est constitutif d’une cause de saisie du cautionnement définitif sous réserve que ledit manquement ait été établi par le Maître d’Œuvre/Maître d’Ouvrage. Dès l’appel dudit cautionnement, le garant est tenu de s’exécuter sans aucune forme de procédure. </w:t>
      </w:r>
    </w:p>
    <w:p w:rsidR="002E6FF1" w:rsidRPr="006E4768" w:rsidRDefault="002E6FF1" w:rsidP="00214EC4">
      <w:pPr>
        <w:widowControl w:val="0"/>
        <w:autoSpaceDE w:val="0"/>
        <w:autoSpaceDN w:val="0"/>
        <w:adjustRightInd w:val="0"/>
        <w:spacing w:line="345" w:lineRule="auto"/>
        <w:ind w:left="107"/>
        <w:jc w:val="both"/>
        <w:rPr>
          <w:noProof/>
          <w:spacing w:val="15"/>
        </w:rPr>
      </w:pPr>
    </w:p>
    <w:p w:rsidR="002E6FF1" w:rsidRPr="006E4768" w:rsidRDefault="002E6FF1" w:rsidP="002526E5">
      <w:pPr>
        <w:widowControl w:val="0"/>
        <w:autoSpaceDE w:val="0"/>
        <w:autoSpaceDN w:val="0"/>
        <w:adjustRightInd w:val="0"/>
        <w:spacing w:line="260" w:lineRule="exact"/>
        <w:rPr>
          <w:noProof/>
        </w:rPr>
      </w:pPr>
    </w:p>
    <w:p w:rsidR="002E6FF1" w:rsidRPr="006E4768" w:rsidRDefault="002E6FF1" w:rsidP="002526E5">
      <w:pPr>
        <w:widowControl w:val="0"/>
        <w:autoSpaceDE w:val="0"/>
        <w:autoSpaceDN w:val="0"/>
        <w:adjustRightInd w:val="0"/>
        <w:spacing w:before="7" w:line="120" w:lineRule="exact"/>
        <w:rPr>
          <w:noProof/>
          <w:sz w:val="12"/>
          <w:szCs w:val="12"/>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before="13" w:line="120" w:lineRule="exact"/>
        <w:rPr>
          <w:noProof/>
          <w:sz w:val="12"/>
          <w:szCs w:val="12"/>
        </w:rPr>
      </w:pPr>
    </w:p>
    <w:p w:rsidR="002E6FF1" w:rsidRPr="006E4768" w:rsidRDefault="002E6FF1"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7A4AC4" w:rsidRPr="006E4768" w:rsidRDefault="007A4AC4" w:rsidP="002526E5">
      <w:pPr>
        <w:widowControl w:val="0"/>
        <w:autoSpaceDE w:val="0"/>
        <w:autoSpaceDN w:val="0"/>
        <w:adjustRightInd w:val="0"/>
        <w:spacing w:line="200" w:lineRule="exact"/>
        <w:rPr>
          <w:noProof/>
          <w:sz w:val="20"/>
          <w:szCs w:val="20"/>
        </w:rPr>
      </w:pPr>
    </w:p>
    <w:p w:rsidR="007A4AC4" w:rsidRPr="006E4768" w:rsidRDefault="007A4AC4" w:rsidP="002526E5">
      <w:pPr>
        <w:widowControl w:val="0"/>
        <w:autoSpaceDE w:val="0"/>
        <w:autoSpaceDN w:val="0"/>
        <w:adjustRightInd w:val="0"/>
        <w:spacing w:line="200" w:lineRule="exact"/>
        <w:rPr>
          <w:noProof/>
          <w:sz w:val="20"/>
          <w:szCs w:val="20"/>
        </w:rPr>
      </w:pPr>
    </w:p>
    <w:p w:rsidR="002E6FF1" w:rsidRPr="006E4768" w:rsidRDefault="002E6FF1" w:rsidP="002526E5">
      <w:pPr>
        <w:widowControl w:val="0"/>
        <w:autoSpaceDE w:val="0"/>
        <w:autoSpaceDN w:val="0"/>
        <w:adjustRightInd w:val="0"/>
        <w:spacing w:line="200" w:lineRule="exact"/>
        <w:rPr>
          <w:noProof/>
          <w:sz w:val="20"/>
          <w:szCs w:val="20"/>
        </w:rPr>
      </w:pPr>
    </w:p>
    <w:p w:rsidR="000B0834" w:rsidRPr="006E4768" w:rsidRDefault="006C0ABB" w:rsidP="002526E5">
      <w:pPr>
        <w:widowControl w:val="0"/>
        <w:autoSpaceDE w:val="0"/>
        <w:autoSpaceDN w:val="0"/>
        <w:adjustRightInd w:val="0"/>
        <w:spacing w:line="860" w:lineRule="exact"/>
        <w:ind w:left="2443"/>
        <w:rPr>
          <w:noProof/>
          <w:spacing w:val="34"/>
          <w:sz w:val="76"/>
          <w:szCs w:val="76"/>
        </w:rPr>
      </w:pPr>
      <w:r w:rsidRPr="006E4768">
        <w:rPr>
          <w:noProof/>
          <w:sz w:val="20"/>
          <w:szCs w:val="20"/>
        </w:rPr>
        <w:br w:type="page"/>
      </w:r>
      <w:r w:rsidR="000B0834" w:rsidRPr="006E4768">
        <w:rPr>
          <w:b/>
          <w:bCs/>
          <w:noProof/>
          <w:spacing w:val="34"/>
          <w:w w:val="80"/>
          <w:position w:val="-1"/>
          <w:sz w:val="76"/>
          <w:szCs w:val="76"/>
        </w:rPr>
        <w:lastRenderedPageBreak/>
        <w:t>Tabledesmodèles</w:t>
      </w:r>
    </w:p>
    <w:p w:rsidR="000B0834" w:rsidRPr="006E4768" w:rsidRDefault="000B0834" w:rsidP="002526E5">
      <w:pPr>
        <w:widowControl w:val="0"/>
        <w:autoSpaceDE w:val="0"/>
        <w:autoSpaceDN w:val="0"/>
        <w:adjustRightInd w:val="0"/>
        <w:spacing w:before="7" w:line="100" w:lineRule="exact"/>
        <w:rPr>
          <w:noProof/>
          <w:spacing w:val="34"/>
          <w:sz w:val="10"/>
          <w:szCs w:val="10"/>
        </w:rPr>
      </w:pPr>
    </w:p>
    <w:p w:rsidR="000B0834" w:rsidRPr="006E4768" w:rsidRDefault="000B0834" w:rsidP="002526E5">
      <w:pPr>
        <w:widowControl w:val="0"/>
        <w:autoSpaceDE w:val="0"/>
        <w:autoSpaceDN w:val="0"/>
        <w:adjustRightInd w:val="0"/>
        <w:spacing w:line="200" w:lineRule="exact"/>
        <w:rPr>
          <w:noProof/>
          <w:spacing w:val="34"/>
          <w:sz w:val="20"/>
          <w:szCs w:val="20"/>
        </w:rPr>
      </w:pPr>
    </w:p>
    <w:p w:rsidR="000B0834" w:rsidRPr="006E4768" w:rsidRDefault="000B0834" w:rsidP="002526E5">
      <w:pPr>
        <w:widowControl w:val="0"/>
        <w:autoSpaceDE w:val="0"/>
        <w:autoSpaceDN w:val="0"/>
        <w:adjustRightInd w:val="0"/>
        <w:spacing w:line="200" w:lineRule="exact"/>
        <w:rPr>
          <w:noProof/>
          <w:spacing w:val="34"/>
          <w:sz w:val="20"/>
          <w:szCs w:val="20"/>
        </w:rPr>
      </w:pPr>
    </w:p>
    <w:p w:rsidR="000B0834" w:rsidRPr="006E4768" w:rsidRDefault="000B0834" w:rsidP="002526E5">
      <w:pPr>
        <w:widowControl w:val="0"/>
        <w:autoSpaceDE w:val="0"/>
        <w:autoSpaceDN w:val="0"/>
        <w:adjustRightInd w:val="0"/>
        <w:spacing w:line="200" w:lineRule="exact"/>
        <w:rPr>
          <w:noProof/>
          <w:spacing w:val="34"/>
          <w:sz w:val="20"/>
          <w:szCs w:val="20"/>
        </w:rPr>
      </w:pPr>
    </w:p>
    <w:p w:rsidR="000B0834" w:rsidRPr="006E4768" w:rsidRDefault="000B0834" w:rsidP="002526E5">
      <w:pPr>
        <w:widowControl w:val="0"/>
        <w:autoSpaceDE w:val="0"/>
        <w:autoSpaceDN w:val="0"/>
        <w:adjustRightInd w:val="0"/>
        <w:spacing w:line="200" w:lineRule="exact"/>
        <w:rPr>
          <w:noProof/>
          <w:spacing w:val="34"/>
          <w:sz w:val="20"/>
          <w:szCs w:val="20"/>
        </w:rPr>
      </w:pPr>
    </w:p>
    <w:tbl>
      <w:tblPr>
        <w:tblW w:w="10299" w:type="dxa"/>
        <w:tblInd w:w="107" w:type="dxa"/>
        <w:tblLayout w:type="fixed"/>
        <w:tblCellMar>
          <w:left w:w="0" w:type="dxa"/>
          <w:right w:w="0" w:type="dxa"/>
        </w:tblCellMar>
        <w:tblLook w:val="0000"/>
      </w:tblPr>
      <w:tblGrid>
        <w:gridCol w:w="1399"/>
        <w:gridCol w:w="291"/>
        <w:gridCol w:w="7692"/>
        <w:gridCol w:w="412"/>
        <w:gridCol w:w="93"/>
        <w:gridCol w:w="412"/>
      </w:tblGrid>
      <w:tr w:rsidR="000B0834" w:rsidRPr="006E4768" w:rsidTr="006B1121">
        <w:trPr>
          <w:gridAfter w:val="1"/>
          <w:wAfter w:w="412" w:type="dxa"/>
          <w:trHeight w:hRule="exact" w:val="661"/>
        </w:trPr>
        <w:tc>
          <w:tcPr>
            <w:tcW w:w="1399" w:type="dxa"/>
            <w:tcBorders>
              <w:top w:val="nil"/>
              <w:left w:val="nil"/>
              <w:bottom w:val="nil"/>
              <w:right w:val="nil"/>
            </w:tcBorders>
          </w:tcPr>
          <w:p w:rsidR="000B0834" w:rsidRPr="006E4768" w:rsidRDefault="000B0834" w:rsidP="002526E5">
            <w:pPr>
              <w:widowControl w:val="0"/>
              <w:autoSpaceDE w:val="0"/>
              <w:autoSpaceDN w:val="0"/>
              <w:adjustRightInd w:val="0"/>
              <w:spacing w:line="240" w:lineRule="exact"/>
              <w:rPr>
                <w:noProof/>
              </w:rPr>
            </w:pPr>
            <w:r w:rsidRPr="006E4768">
              <w:rPr>
                <w:noProof/>
              </w:rPr>
              <w:t>Annexen°1</w:t>
            </w:r>
          </w:p>
        </w:tc>
        <w:tc>
          <w:tcPr>
            <w:tcW w:w="291" w:type="dxa"/>
            <w:tcBorders>
              <w:top w:val="nil"/>
              <w:left w:val="nil"/>
              <w:bottom w:val="nil"/>
              <w:right w:val="nil"/>
            </w:tcBorders>
          </w:tcPr>
          <w:p w:rsidR="000B0834" w:rsidRPr="006E4768" w:rsidRDefault="000B0834" w:rsidP="002526E5">
            <w:pPr>
              <w:widowControl w:val="0"/>
              <w:autoSpaceDE w:val="0"/>
              <w:autoSpaceDN w:val="0"/>
              <w:adjustRightInd w:val="0"/>
              <w:spacing w:line="240" w:lineRule="exact"/>
              <w:ind w:left="117"/>
              <w:jc w:val="center"/>
              <w:rPr>
                <w:noProof/>
              </w:rPr>
            </w:pPr>
            <w:r w:rsidRPr="006E4768">
              <w:rPr>
                <w:noProof/>
              </w:rPr>
              <w:t>:</w:t>
            </w:r>
          </w:p>
        </w:tc>
        <w:tc>
          <w:tcPr>
            <w:tcW w:w="7692" w:type="dxa"/>
            <w:tcBorders>
              <w:top w:val="nil"/>
              <w:left w:val="nil"/>
              <w:bottom w:val="nil"/>
              <w:right w:val="nil"/>
            </w:tcBorders>
          </w:tcPr>
          <w:p w:rsidR="000B0834" w:rsidRPr="006E4768" w:rsidRDefault="000B0834" w:rsidP="006B1121">
            <w:pPr>
              <w:widowControl w:val="0"/>
              <w:autoSpaceDE w:val="0"/>
              <w:autoSpaceDN w:val="0"/>
              <w:adjustRightInd w:val="0"/>
              <w:spacing w:line="240" w:lineRule="exact"/>
              <w:ind w:left="117"/>
              <w:rPr>
                <w:noProof/>
              </w:rPr>
            </w:pPr>
            <w:r w:rsidRPr="006E4768">
              <w:rPr>
                <w:noProof/>
              </w:rPr>
              <w:t>Modèledesoumission</w:t>
            </w:r>
            <w:r w:rsidRPr="006E4768">
              <w:rPr>
                <w:noProof/>
                <w:sz w:val="8"/>
                <w:szCs w:val="8"/>
              </w:rPr>
              <w:t xml:space="preserve">. . . . . . . . . . . . . . . . . . . . . . . . . . . . . . . . . . . . . . . . . . . . . . . . . . . . . . . . . . . . . . .. . . . . . . . . . . . . . . . . . . . . . . . . . . . . . . . . . . . . . . . . . . . . . . . . . . </w:t>
            </w:r>
          </w:p>
        </w:tc>
        <w:tc>
          <w:tcPr>
            <w:tcW w:w="505" w:type="dxa"/>
            <w:gridSpan w:val="2"/>
            <w:tcBorders>
              <w:top w:val="nil"/>
              <w:left w:val="nil"/>
              <w:bottom w:val="nil"/>
              <w:right w:val="nil"/>
            </w:tcBorders>
          </w:tcPr>
          <w:p w:rsidR="000B0834" w:rsidRPr="006E4768" w:rsidRDefault="00675FD2" w:rsidP="002526E5">
            <w:pPr>
              <w:widowControl w:val="0"/>
              <w:autoSpaceDE w:val="0"/>
              <w:autoSpaceDN w:val="0"/>
              <w:adjustRightInd w:val="0"/>
              <w:spacing w:line="240" w:lineRule="exact"/>
              <w:ind w:left="121"/>
              <w:rPr>
                <w:noProof/>
              </w:rPr>
            </w:pPr>
            <w:r w:rsidRPr="006E4768">
              <w:rPr>
                <w:noProof/>
              </w:rPr>
              <w:t>62</w:t>
            </w:r>
          </w:p>
        </w:tc>
      </w:tr>
      <w:tr w:rsidR="000B0834" w:rsidRPr="006E4768" w:rsidTr="006B1121">
        <w:trPr>
          <w:gridAfter w:val="1"/>
          <w:wAfter w:w="412" w:type="dxa"/>
          <w:trHeight w:hRule="exact" w:val="957"/>
        </w:trPr>
        <w:tc>
          <w:tcPr>
            <w:tcW w:w="1399"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rPr>
                <w:noProof/>
              </w:rPr>
            </w:pPr>
            <w:r w:rsidRPr="006E4768">
              <w:rPr>
                <w:noProof/>
              </w:rPr>
              <w:t>Annexen°2</w:t>
            </w:r>
          </w:p>
        </w:tc>
        <w:tc>
          <w:tcPr>
            <w:tcW w:w="291"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ind w:left="117"/>
              <w:jc w:val="center"/>
              <w:rPr>
                <w:noProof/>
              </w:rPr>
            </w:pPr>
            <w:r w:rsidRPr="006E4768">
              <w:rPr>
                <w:noProof/>
              </w:rPr>
              <w:t>:</w:t>
            </w:r>
          </w:p>
        </w:tc>
        <w:tc>
          <w:tcPr>
            <w:tcW w:w="7692"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6B1121">
            <w:pPr>
              <w:widowControl w:val="0"/>
              <w:autoSpaceDE w:val="0"/>
              <w:autoSpaceDN w:val="0"/>
              <w:adjustRightInd w:val="0"/>
              <w:ind w:left="117"/>
              <w:rPr>
                <w:noProof/>
              </w:rPr>
            </w:pPr>
            <w:r w:rsidRPr="006E4768">
              <w:rPr>
                <w:noProof/>
              </w:rPr>
              <w:t>Modèledecautiondesoumission</w:t>
            </w:r>
            <w:r w:rsidRPr="006E4768">
              <w:rPr>
                <w:noProof/>
                <w:sz w:val="8"/>
                <w:szCs w:val="8"/>
              </w:rPr>
              <w:t xml:space="preserve">. . . . . . . . . . . . . . . . . . . . . . . . . . . . . . . . . . . . . . . . . . . . . . . . . . . . . . . . . . . . . . .. . . . . . . . . . . . . . . . . . . . . . . . </w:t>
            </w:r>
          </w:p>
        </w:tc>
        <w:tc>
          <w:tcPr>
            <w:tcW w:w="505" w:type="dxa"/>
            <w:gridSpan w:val="2"/>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675FD2" w:rsidP="002526E5">
            <w:pPr>
              <w:widowControl w:val="0"/>
              <w:autoSpaceDE w:val="0"/>
              <w:autoSpaceDN w:val="0"/>
              <w:adjustRightInd w:val="0"/>
              <w:ind w:left="121"/>
              <w:rPr>
                <w:noProof/>
              </w:rPr>
            </w:pPr>
            <w:r w:rsidRPr="006E4768">
              <w:rPr>
                <w:noProof/>
              </w:rPr>
              <w:t>63</w:t>
            </w:r>
          </w:p>
        </w:tc>
      </w:tr>
      <w:tr w:rsidR="000B0834" w:rsidRPr="006E4768" w:rsidTr="006B1121">
        <w:trPr>
          <w:gridAfter w:val="1"/>
          <w:wAfter w:w="412" w:type="dxa"/>
          <w:trHeight w:hRule="exact" w:val="957"/>
        </w:trPr>
        <w:tc>
          <w:tcPr>
            <w:tcW w:w="1399"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rPr>
                <w:noProof/>
              </w:rPr>
            </w:pPr>
            <w:r w:rsidRPr="006E4768">
              <w:rPr>
                <w:noProof/>
              </w:rPr>
              <w:t>Annexen°3</w:t>
            </w:r>
          </w:p>
        </w:tc>
        <w:tc>
          <w:tcPr>
            <w:tcW w:w="291"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ind w:left="117"/>
              <w:jc w:val="center"/>
              <w:rPr>
                <w:noProof/>
              </w:rPr>
            </w:pPr>
            <w:r w:rsidRPr="006E4768">
              <w:rPr>
                <w:noProof/>
              </w:rPr>
              <w:t>:</w:t>
            </w:r>
          </w:p>
        </w:tc>
        <w:tc>
          <w:tcPr>
            <w:tcW w:w="7692"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6B1121">
            <w:pPr>
              <w:widowControl w:val="0"/>
              <w:autoSpaceDE w:val="0"/>
              <w:autoSpaceDN w:val="0"/>
              <w:adjustRightInd w:val="0"/>
              <w:ind w:left="117"/>
              <w:rPr>
                <w:noProof/>
              </w:rPr>
            </w:pPr>
            <w:r w:rsidRPr="006E4768">
              <w:rPr>
                <w:noProof/>
              </w:rPr>
              <w:t>Modèledecautionnementdéfinitif</w:t>
            </w:r>
            <w:r w:rsidRPr="006E4768">
              <w:rPr>
                <w:noProof/>
                <w:sz w:val="8"/>
                <w:szCs w:val="8"/>
              </w:rPr>
              <w:t xml:space="preserve">. . . . . . . . . . . . . . . . . . . . . . . . . . . . . . . . . . . . . . . . . . . . . . . . . . . . . . . . . . . . . . .. . . . . . . . . . . . . . . . . . . . . . . . </w:t>
            </w:r>
          </w:p>
        </w:tc>
        <w:tc>
          <w:tcPr>
            <w:tcW w:w="505" w:type="dxa"/>
            <w:gridSpan w:val="2"/>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675FD2" w:rsidP="002526E5">
            <w:pPr>
              <w:widowControl w:val="0"/>
              <w:autoSpaceDE w:val="0"/>
              <w:autoSpaceDN w:val="0"/>
              <w:adjustRightInd w:val="0"/>
              <w:ind w:left="121"/>
              <w:rPr>
                <w:noProof/>
              </w:rPr>
            </w:pPr>
            <w:r w:rsidRPr="006E4768">
              <w:rPr>
                <w:noProof/>
              </w:rPr>
              <w:t>64</w:t>
            </w:r>
          </w:p>
        </w:tc>
      </w:tr>
      <w:tr w:rsidR="000B0834" w:rsidRPr="006E4768" w:rsidTr="006B1121">
        <w:trPr>
          <w:gridAfter w:val="1"/>
          <w:wAfter w:w="412" w:type="dxa"/>
          <w:trHeight w:hRule="exact" w:val="957"/>
        </w:trPr>
        <w:tc>
          <w:tcPr>
            <w:tcW w:w="1399"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rPr>
                <w:noProof/>
              </w:rPr>
            </w:pPr>
            <w:r w:rsidRPr="006E4768">
              <w:rPr>
                <w:noProof/>
              </w:rPr>
              <w:t>Annexen°4</w:t>
            </w:r>
          </w:p>
        </w:tc>
        <w:tc>
          <w:tcPr>
            <w:tcW w:w="291"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ind w:left="117"/>
              <w:jc w:val="center"/>
              <w:rPr>
                <w:noProof/>
              </w:rPr>
            </w:pPr>
            <w:r w:rsidRPr="006E4768">
              <w:rPr>
                <w:noProof/>
              </w:rPr>
              <w:t>:</w:t>
            </w:r>
          </w:p>
        </w:tc>
        <w:tc>
          <w:tcPr>
            <w:tcW w:w="7692"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6B1121">
            <w:pPr>
              <w:widowControl w:val="0"/>
              <w:autoSpaceDE w:val="0"/>
              <w:autoSpaceDN w:val="0"/>
              <w:adjustRightInd w:val="0"/>
              <w:ind w:left="117"/>
              <w:rPr>
                <w:noProof/>
              </w:rPr>
            </w:pPr>
            <w:r w:rsidRPr="006E4768">
              <w:rPr>
                <w:noProof/>
              </w:rPr>
              <w:t>Modèledecautiond'avancededémarrage</w:t>
            </w:r>
            <w:r w:rsidRPr="006E4768">
              <w:rPr>
                <w:noProof/>
                <w:sz w:val="8"/>
                <w:szCs w:val="8"/>
              </w:rPr>
              <w:t xml:space="preserve">. . . . . . . . . . . . . . . . . . . . . . . . . . . . . . . . . . . . . . . . . . . . . . . . . . . . . . . . . . . . . . .. . </w:t>
            </w:r>
          </w:p>
        </w:tc>
        <w:tc>
          <w:tcPr>
            <w:tcW w:w="505" w:type="dxa"/>
            <w:gridSpan w:val="2"/>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675FD2" w:rsidP="002526E5">
            <w:pPr>
              <w:widowControl w:val="0"/>
              <w:autoSpaceDE w:val="0"/>
              <w:autoSpaceDN w:val="0"/>
              <w:adjustRightInd w:val="0"/>
              <w:ind w:left="121"/>
              <w:rPr>
                <w:noProof/>
              </w:rPr>
            </w:pPr>
            <w:r w:rsidRPr="006E4768">
              <w:rPr>
                <w:noProof/>
              </w:rPr>
              <w:t>65</w:t>
            </w:r>
          </w:p>
        </w:tc>
      </w:tr>
      <w:tr w:rsidR="000B0834" w:rsidRPr="006E4768" w:rsidTr="006B1121">
        <w:trPr>
          <w:gridAfter w:val="1"/>
          <w:wAfter w:w="412" w:type="dxa"/>
          <w:trHeight w:hRule="exact" w:val="957"/>
        </w:trPr>
        <w:tc>
          <w:tcPr>
            <w:tcW w:w="1399"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rPr>
                <w:noProof/>
              </w:rPr>
            </w:pPr>
            <w:r w:rsidRPr="006E4768">
              <w:rPr>
                <w:noProof/>
              </w:rPr>
              <w:t>Annexen°5</w:t>
            </w:r>
          </w:p>
        </w:tc>
        <w:tc>
          <w:tcPr>
            <w:tcW w:w="291"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ind w:left="117"/>
              <w:jc w:val="center"/>
              <w:rPr>
                <w:noProof/>
              </w:rPr>
            </w:pPr>
            <w:r w:rsidRPr="006E4768">
              <w:rPr>
                <w:noProof/>
              </w:rPr>
              <w:t>:</w:t>
            </w:r>
          </w:p>
        </w:tc>
        <w:tc>
          <w:tcPr>
            <w:tcW w:w="7692"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6B1121">
            <w:pPr>
              <w:widowControl w:val="0"/>
              <w:autoSpaceDE w:val="0"/>
              <w:autoSpaceDN w:val="0"/>
              <w:adjustRightInd w:val="0"/>
              <w:ind w:left="117"/>
              <w:rPr>
                <w:noProof/>
              </w:rPr>
            </w:pPr>
            <w:r w:rsidRPr="006E4768">
              <w:rPr>
                <w:noProof/>
              </w:rPr>
              <w:t>Modèledecautionderetenuedegarantie</w:t>
            </w:r>
            <w:r w:rsidRPr="006E4768">
              <w:rPr>
                <w:noProof/>
                <w:sz w:val="8"/>
                <w:szCs w:val="8"/>
              </w:rPr>
              <w:t xml:space="preserve">. . . . . . . . . . . . . . . . . . . . . . . . . . . . . . . . . . . . . . . . . . . . . . . . . . . . . . . . . . . . . . .. . . . </w:t>
            </w:r>
          </w:p>
        </w:tc>
        <w:tc>
          <w:tcPr>
            <w:tcW w:w="505" w:type="dxa"/>
            <w:gridSpan w:val="2"/>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675FD2" w:rsidP="002526E5">
            <w:pPr>
              <w:widowControl w:val="0"/>
              <w:autoSpaceDE w:val="0"/>
              <w:autoSpaceDN w:val="0"/>
              <w:adjustRightInd w:val="0"/>
              <w:ind w:left="121"/>
              <w:rPr>
                <w:noProof/>
              </w:rPr>
            </w:pPr>
            <w:r w:rsidRPr="006E4768">
              <w:rPr>
                <w:noProof/>
              </w:rPr>
              <w:t>66</w:t>
            </w:r>
          </w:p>
        </w:tc>
      </w:tr>
      <w:tr w:rsidR="000B0834" w:rsidRPr="006E4768" w:rsidTr="006B1121">
        <w:trPr>
          <w:trHeight w:hRule="exact" w:val="661"/>
        </w:trPr>
        <w:tc>
          <w:tcPr>
            <w:tcW w:w="1399"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rPr>
                <w:noProof/>
              </w:rPr>
            </w:pPr>
            <w:r w:rsidRPr="006E4768">
              <w:rPr>
                <w:noProof/>
              </w:rPr>
              <w:t>Annexen°6</w:t>
            </w:r>
          </w:p>
        </w:tc>
        <w:tc>
          <w:tcPr>
            <w:tcW w:w="291" w:type="dxa"/>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ind w:left="117"/>
              <w:jc w:val="center"/>
              <w:rPr>
                <w:noProof/>
              </w:rPr>
            </w:pPr>
            <w:r w:rsidRPr="006E4768">
              <w:rPr>
                <w:noProof/>
              </w:rPr>
              <w:t>:</w:t>
            </w:r>
          </w:p>
        </w:tc>
        <w:tc>
          <w:tcPr>
            <w:tcW w:w="8104" w:type="dxa"/>
            <w:gridSpan w:val="2"/>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0B0834" w:rsidRPr="006E4768" w:rsidRDefault="000B0834" w:rsidP="002526E5">
            <w:pPr>
              <w:widowControl w:val="0"/>
              <w:autoSpaceDE w:val="0"/>
              <w:autoSpaceDN w:val="0"/>
              <w:adjustRightInd w:val="0"/>
              <w:ind w:left="117"/>
              <w:rPr>
                <w:noProof/>
              </w:rPr>
            </w:pPr>
            <w:r w:rsidRPr="006E4768">
              <w:rPr>
                <w:noProof/>
              </w:rPr>
              <w:t>Cadreduplanning</w:t>
            </w:r>
            <w:r w:rsidRPr="006E4768">
              <w:rPr>
                <w:noProof/>
                <w:sz w:val="8"/>
                <w:szCs w:val="8"/>
              </w:rPr>
              <w:t>. . . . . . . . . . . . . . . . . . . . . . . . . . . . . . . . . . . . . . . . . . . . . . . . . . . . . . . . . . . . . . .. . . . . . . . . . . . . . . . . . . . . . . . . . . . . . . . . . . . . . . . . . . . . . .. . . . . . . . . . .</w:t>
            </w:r>
          </w:p>
        </w:tc>
        <w:tc>
          <w:tcPr>
            <w:tcW w:w="505" w:type="dxa"/>
            <w:gridSpan w:val="2"/>
            <w:tcBorders>
              <w:top w:val="nil"/>
              <w:left w:val="nil"/>
              <w:bottom w:val="nil"/>
              <w:right w:val="nil"/>
            </w:tcBorders>
          </w:tcPr>
          <w:p w:rsidR="000B0834" w:rsidRPr="006E4768" w:rsidRDefault="000B0834" w:rsidP="002526E5">
            <w:pPr>
              <w:widowControl w:val="0"/>
              <w:autoSpaceDE w:val="0"/>
              <w:autoSpaceDN w:val="0"/>
              <w:adjustRightInd w:val="0"/>
              <w:spacing w:before="17" w:line="140" w:lineRule="exact"/>
              <w:rPr>
                <w:noProof/>
                <w:sz w:val="14"/>
                <w:szCs w:val="14"/>
              </w:rPr>
            </w:pPr>
          </w:p>
          <w:p w:rsidR="006B1121" w:rsidRPr="006E4768" w:rsidRDefault="00675FD2" w:rsidP="006B1121">
            <w:pPr>
              <w:widowControl w:val="0"/>
              <w:autoSpaceDE w:val="0"/>
              <w:autoSpaceDN w:val="0"/>
              <w:adjustRightInd w:val="0"/>
              <w:ind w:left="121"/>
              <w:rPr>
                <w:noProof/>
              </w:rPr>
            </w:pPr>
            <w:r w:rsidRPr="006E4768">
              <w:rPr>
                <w:noProof/>
              </w:rPr>
              <w:t>6</w:t>
            </w:r>
          </w:p>
          <w:p w:rsidR="006B1121" w:rsidRPr="006E4768" w:rsidRDefault="006B1121" w:rsidP="006B1121">
            <w:pPr>
              <w:widowControl w:val="0"/>
              <w:autoSpaceDE w:val="0"/>
              <w:autoSpaceDN w:val="0"/>
              <w:adjustRightInd w:val="0"/>
              <w:ind w:left="121"/>
              <w:rPr>
                <w:noProof/>
              </w:rPr>
            </w:pPr>
          </w:p>
        </w:tc>
      </w:tr>
    </w:tbl>
    <w:p w:rsidR="000B0834" w:rsidRPr="006E4768" w:rsidRDefault="000B0834" w:rsidP="002526E5">
      <w:pPr>
        <w:widowControl w:val="0"/>
        <w:autoSpaceDE w:val="0"/>
        <w:autoSpaceDN w:val="0"/>
        <w:adjustRightInd w:val="0"/>
        <w:spacing w:before="4" w:line="100" w:lineRule="exact"/>
        <w:rPr>
          <w:noProof/>
          <w:sz w:val="10"/>
          <w:szCs w:val="10"/>
        </w:rPr>
      </w:pPr>
    </w:p>
    <w:p w:rsidR="000B0834" w:rsidRPr="006E4768" w:rsidRDefault="006B1121" w:rsidP="00214EC4">
      <w:pPr>
        <w:widowControl w:val="0"/>
        <w:autoSpaceDE w:val="0"/>
        <w:autoSpaceDN w:val="0"/>
        <w:adjustRightInd w:val="0"/>
        <w:spacing w:before="56"/>
        <w:rPr>
          <w:noProof/>
        </w:rPr>
      </w:pPr>
      <w:r w:rsidRPr="006E4768">
        <w:rPr>
          <w:bCs/>
          <w:noProof/>
        </w:rPr>
        <w:t>Annexe n°7 :         Déclaration sur l’honneur ………………………………..……………………7</w:t>
      </w:r>
      <w:r w:rsidR="00A032CD" w:rsidRPr="006E4768">
        <w:rPr>
          <w:b/>
          <w:bCs/>
          <w:noProof/>
        </w:rPr>
        <w:br w:type="page"/>
      </w:r>
      <w:r w:rsidR="000B0834" w:rsidRPr="006E4768">
        <w:rPr>
          <w:b/>
          <w:bCs/>
          <w:noProof/>
        </w:rPr>
        <w:lastRenderedPageBreak/>
        <w:t>Annexen°</w:t>
      </w:r>
      <w:r w:rsidR="00880E9F" w:rsidRPr="006E4768">
        <w:rPr>
          <w:b/>
          <w:bCs/>
          <w:noProof/>
        </w:rPr>
        <w:t>1</w:t>
      </w:r>
      <w:r w:rsidR="000B0834" w:rsidRPr="006E4768">
        <w:rPr>
          <w:b/>
          <w:bCs/>
          <w:noProof/>
        </w:rPr>
        <w:t>:Modèledesoumission</w:t>
      </w:r>
    </w:p>
    <w:p w:rsidR="000B0834" w:rsidRPr="006E4768" w:rsidRDefault="000B0834" w:rsidP="002526E5">
      <w:pPr>
        <w:widowControl w:val="0"/>
        <w:autoSpaceDE w:val="0"/>
        <w:autoSpaceDN w:val="0"/>
        <w:adjustRightInd w:val="0"/>
        <w:spacing w:before="10" w:line="100" w:lineRule="exact"/>
        <w:rPr>
          <w:noProof/>
          <w:sz w:val="10"/>
          <w:szCs w:val="1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107"/>
        <w:rPr>
          <w:noProof/>
          <w:sz w:val="20"/>
          <w:szCs w:val="20"/>
        </w:rPr>
      </w:pPr>
      <w:r w:rsidRPr="006E4768">
        <w:rPr>
          <w:noProof/>
        </w:rPr>
        <w:t>Je,soussigné</w:t>
      </w:r>
      <w:r w:rsidRPr="006E4768">
        <w:rPr>
          <w:noProof/>
          <w:sz w:val="12"/>
          <w:szCs w:val="12"/>
        </w:rPr>
        <w:t>…......................................................…………………………………………….......................………</w:t>
      </w:r>
      <w:r w:rsidRPr="006E4768">
        <w:rPr>
          <w:noProof/>
          <w:spacing w:val="-2"/>
          <w:sz w:val="12"/>
          <w:szCs w:val="12"/>
        </w:rPr>
        <w:t>…</w:t>
      </w:r>
      <w:r w:rsidRPr="006E4768">
        <w:rPr>
          <w:i/>
          <w:iCs/>
          <w:noProof/>
          <w:sz w:val="20"/>
          <w:szCs w:val="20"/>
        </w:rPr>
        <w:t>[indiquerlenometlaqualitédusignataire]</w:t>
      </w:r>
    </w:p>
    <w:p w:rsidR="000B0834" w:rsidRPr="006E4768" w:rsidRDefault="000B0834" w:rsidP="006B6252">
      <w:pPr>
        <w:widowControl w:val="0"/>
        <w:autoSpaceDE w:val="0"/>
        <w:autoSpaceDN w:val="0"/>
        <w:adjustRightInd w:val="0"/>
        <w:spacing w:before="12"/>
        <w:ind w:left="107"/>
        <w:jc w:val="both"/>
        <w:rPr>
          <w:noProof/>
          <w:sz w:val="12"/>
          <w:szCs w:val="12"/>
        </w:rPr>
      </w:pPr>
      <w:r w:rsidRPr="006E4768">
        <w:rPr>
          <w:noProof/>
        </w:rPr>
        <w:t>représentantlasociété,l’entrepriseoulegroupemen</w:t>
      </w:r>
      <w:r w:rsidRPr="006E4768">
        <w:rPr>
          <w:noProof/>
          <w:spacing w:val="1"/>
        </w:rPr>
        <w:t>t</w:t>
      </w:r>
      <w:r w:rsidRPr="006E4768">
        <w:rPr>
          <w:noProof/>
          <w:sz w:val="12"/>
          <w:szCs w:val="12"/>
        </w:rPr>
        <w:t>……………………..............…..…</w:t>
      </w:r>
      <w:r w:rsidRPr="006E4768">
        <w:rPr>
          <w:noProof/>
        </w:rPr>
        <w:t>dontlesiègesocialestà</w:t>
      </w:r>
      <w:r w:rsidRPr="006E4768">
        <w:rPr>
          <w:noProof/>
          <w:sz w:val="12"/>
          <w:szCs w:val="12"/>
        </w:rPr>
        <w:t>……….…..............................….</w:t>
      </w:r>
      <w:r w:rsidRPr="006E4768">
        <w:rPr>
          <w:noProof/>
        </w:rPr>
        <w:t>inscritauregistreducommercede</w:t>
      </w:r>
      <w:r w:rsidRPr="006E4768">
        <w:rPr>
          <w:noProof/>
          <w:sz w:val="12"/>
          <w:szCs w:val="12"/>
        </w:rPr>
        <w:t>………...............……………………...</w:t>
      </w:r>
      <w:r w:rsidRPr="006E4768">
        <w:rPr>
          <w:noProof/>
        </w:rPr>
        <w:t>souslen°</w:t>
      </w:r>
      <w:r w:rsidRPr="006E4768">
        <w:rPr>
          <w:noProof/>
          <w:sz w:val="12"/>
          <w:szCs w:val="12"/>
        </w:rPr>
        <w:t>………………..................................……</w:t>
      </w:r>
    </w:p>
    <w:p w:rsidR="000B0834" w:rsidRPr="006E4768" w:rsidRDefault="000B0834" w:rsidP="002526E5">
      <w:pPr>
        <w:widowControl w:val="0"/>
        <w:autoSpaceDE w:val="0"/>
        <w:autoSpaceDN w:val="0"/>
        <w:adjustRightInd w:val="0"/>
        <w:spacing w:line="100" w:lineRule="exact"/>
        <w:rPr>
          <w:noProof/>
          <w:sz w:val="10"/>
          <w:szCs w:val="1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50" w:lineRule="auto"/>
        <w:ind w:left="107"/>
        <w:jc w:val="both"/>
        <w:rPr>
          <w:noProof/>
          <w:sz w:val="20"/>
          <w:szCs w:val="20"/>
        </w:rPr>
      </w:pPr>
      <w:r w:rsidRPr="006E4768">
        <w:rPr>
          <w:noProof/>
        </w:rPr>
        <w:t>Aprèsavoirprisconnaissancedetouteslespiècesfigurantoumentionnéesaudossierd'Appel d’Offresycomprisl’(es)additif(s),</w:t>
      </w:r>
      <w:r w:rsidR="00DE7242" w:rsidRPr="006E4768">
        <w:rPr>
          <w:noProof/>
          <w:spacing w:val="7"/>
        </w:rPr>
        <w:t xml:space="preserve">de l’appel d’offres </w:t>
      </w:r>
      <w:r w:rsidRPr="006E4768">
        <w:rPr>
          <w:i/>
          <w:iCs/>
          <w:noProof/>
          <w:sz w:val="20"/>
          <w:szCs w:val="20"/>
        </w:rPr>
        <w:t>[rappelerlenuméroetl’objetdel’Appeld’Offres]:</w:t>
      </w:r>
    </w:p>
    <w:p w:rsidR="000B0834" w:rsidRPr="006E4768" w:rsidRDefault="000B0834" w:rsidP="002526E5">
      <w:pPr>
        <w:widowControl w:val="0"/>
        <w:autoSpaceDE w:val="0"/>
        <w:autoSpaceDN w:val="0"/>
        <w:adjustRightInd w:val="0"/>
        <w:spacing w:line="200" w:lineRule="exact"/>
        <w:jc w:val="both"/>
        <w:rPr>
          <w:noProof/>
          <w:sz w:val="20"/>
          <w:szCs w:val="20"/>
        </w:rPr>
      </w:pPr>
    </w:p>
    <w:p w:rsidR="000B0834" w:rsidRPr="006E4768" w:rsidRDefault="000B0834" w:rsidP="002526E5">
      <w:pPr>
        <w:widowControl w:val="0"/>
        <w:autoSpaceDE w:val="0"/>
        <w:autoSpaceDN w:val="0"/>
        <w:adjustRightInd w:val="0"/>
        <w:spacing w:before="1" w:line="200" w:lineRule="exact"/>
        <w:jc w:val="both"/>
        <w:rPr>
          <w:noProof/>
          <w:sz w:val="20"/>
          <w:szCs w:val="20"/>
        </w:rPr>
      </w:pPr>
    </w:p>
    <w:p w:rsidR="000B0834" w:rsidRPr="006E4768" w:rsidRDefault="000B0834" w:rsidP="00214EC4">
      <w:pPr>
        <w:widowControl w:val="0"/>
        <w:autoSpaceDE w:val="0"/>
        <w:autoSpaceDN w:val="0"/>
        <w:adjustRightInd w:val="0"/>
        <w:ind w:left="107"/>
        <w:jc w:val="both"/>
        <w:rPr>
          <w:noProof/>
        </w:rPr>
      </w:pPr>
      <w:r w:rsidRPr="006E4768">
        <w:rPr>
          <w:noProof/>
        </w:rPr>
        <w:t>-Aprèsm'êtrepersonnellementrendu</w:t>
      </w:r>
      <w:r w:rsidR="00601F52" w:rsidRPr="006E4768">
        <w:rPr>
          <w:noProof/>
          <w:spacing w:val="4"/>
        </w:rPr>
        <w:t xml:space="preserve"> sur le site des travaux et avoir souverainement  apprécié la situation  et constaté la nature et les contraintes des travaux à réaliser </w:t>
      </w:r>
    </w:p>
    <w:p w:rsidR="000B0834" w:rsidRPr="006E4768" w:rsidRDefault="000B0834" w:rsidP="002526E5">
      <w:pPr>
        <w:widowControl w:val="0"/>
        <w:autoSpaceDE w:val="0"/>
        <w:autoSpaceDN w:val="0"/>
        <w:adjustRightInd w:val="0"/>
        <w:spacing w:before="5" w:line="120" w:lineRule="exact"/>
        <w:jc w:val="both"/>
        <w:rPr>
          <w:noProof/>
          <w:sz w:val="12"/>
          <w:szCs w:val="12"/>
        </w:rPr>
      </w:pPr>
    </w:p>
    <w:p w:rsidR="000B0834" w:rsidRPr="006E4768" w:rsidRDefault="000B0834" w:rsidP="002526E5">
      <w:pPr>
        <w:widowControl w:val="0"/>
        <w:autoSpaceDE w:val="0"/>
        <w:autoSpaceDN w:val="0"/>
        <w:adjustRightInd w:val="0"/>
        <w:spacing w:line="250" w:lineRule="auto"/>
        <w:ind w:left="334" w:hanging="227"/>
        <w:jc w:val="both"/>
        <w:rPr>
          <w:noProof/>
        </w:rPr>
      </w:pPr>
      <w:r w:rsidRPr="006E4768">
        <w:rPr>
          <w:noProof/>
        </w:rPr>
        <w:t>-Remets,revêtusdemasignature,lebordereaudesprixunitairesainsiqueledevisestimatifétablis conformémentauxcadresfigurantdansledossierd'appeld'offres.</w:t>
      </w:r>
    </w:p>
    <w:p w:rsidR="000B0834" w:rsidRPr="006E4768" w:rsidRDefault="000B0834" w:rsidP="002526E5">
      <w:pPr>
        <w:widowControl w:val="0"/>
        <w:autoSpaceDE w:val="0"/>
        <w:autoSpaceDN w:val="0"/>
        <w:adjustRightInd w:val="0"/>
        <w:spacing w:before="13" w:line="100" w:lineRule="exact"/>
        <w:jc w:val="both"/>
        <w:rPr>
          <w:noProof/>
          <w:sz w:val="10"/>
          <w:szCs w:val="10"/>
        </w:rPr>
      </w:pPr>
    </w:p>
    <w:p w:rsidR="000B0834" w:rsidRPr="006E4768" w:rsidRDefault="000B0834" w:rsidP="002526E5">
      <w:pPr>
        <w:widowControl w:val="0"/>
        <w:autoSpaceDE w:val="0"/>
        <w:autoSpaceDN w:val="0"/>
        <w:adjustRightInd w:val="0"/>
        <w:spacing w:line="250" w:lineRule="auto"/>
        <w:ind w:left="334" w:hanging="227"/>
        <w:jc w:val="both"/>
        <w:rPr>
          <w:noProof/>
        </w:rPr>
      </w:pPr>
      <w:r w:rsidRPr="006E4768">
        <w:rPr>
          <w:noProof/>
        </w:rPr>
        <w:t>-Mesoumetsetm'engageàexécuterlestravauxconformémentaudossierd'Appeld'Offres,moyennantlesprixquej'aiétabli</w:t>
      </w:r>
      <w:r w:rsidR="00972DDE" w:rsidRPr="006E4768">
        <w:rPr>
          <w:noProof/>
        </w:rPr>
        <w:t>s</w:t>
      </w:r>
      <w:r w:rsidRPr="006E4768">
        <w:rPr>
          <w:noProof/>
        </w:rPr>
        <w:t>moi-mêmepourchaquenatured'ouvrage,lesquelsprixfontressortirle montantdel'offrepourlelotn°</w:t>
      </w:r>
      <w:r w:rsidRPr="006E4768">
        <w:rPr>
          <w:noProof/>
          <w:sz w:val="12"/>
          <w:szCs w:val="12"/>
        </w:rPr>
        <w:t>……….............</w:t>
      </w:r>
      <w:r w:rsidRPr="006E4768">
        <w:rPr>
          <w:noProof/>
        </w:rPr>
        <w:t>à</w:t>
      </w:r>
    </w:p>
    <w:p w:rsidR="000B0834" w:rsidRPr="006E4768" w:rsidRDefault="000B0834" w:rsidP="002526E5">
      <w:pPr>
        <w:widowControl w:val="0"/>
        <w:autoSpaceDE w:val="0"/>
        <w:autoSpaceDN w:val="0"/>
        <w:adjustRightInd w:val="0"/>
        <w:spacing w:before="13" w:line="100" w:lineRule="exact"/>
        <w:jc w:val="both"/>
        <w:rPr>
          <w:noProof/>
          <w:sz w:val="10"/>
          <w:szCs w:val="10"/>
        </w:rPr>
      </w:pPr>
    </w:p>
    <w:p w:rsidR="000B0834" w:rsidRPr="006E4768" w:rsidRDefault="000B0834" w:rsidP="002526E5">
      <w:pPr>
        <w:widowControl w:val="0"/>
        <w:tabs>
          <w:tab w:val="left" w:pos="380"/>
        </w:tabs>
        <w:autoSpaceDE w:val="0"/>
        <w:autoSpaceDN w:val="0"/>
        <w:adjustRightInd w:val="0"/>
        <w:ind w:left="107"/>
        <w:jc w:val="both"/>
        <w:rPr>
          <w:noProof/>
        </w:rPr>
      </w:pPr>
      <w:r w:rsidRPr="006E4768">
        <w:rPr>
          <w:noProof/>
        </w:rPr>
        <w:t>-</w:t>
      </w:r>
      <w:r w:rsidRPr="006E4768">
        <w:rPr>
          <w:noProof/>
        </w:rPr>
        <w:tab/>
      </w:r>
      <w:r w:rsidRPr="006E4768">
        <w:rPr>
          <w:noProof/>
          <w:sz w:val="12"/>
          <w:szCs w:val="12"/>
        </w:rPr>
        <w:t>………...........................................................................................................................</w:t>
      </w:r>
      <w:r w:rsidRPr="006E4768">
        <w:rPr>
          <w:noProof/>
          <w:spacing w:val="-2"/>
          <w:sz w:val="12"/>
          <w:szCs w:val="12"/>
        </w:rPr>
        <w:t>.</w:t>
      </w:r>
      <w:r w:rsidRPr="006E4768">
        <w:rPr>
          <w:noProof/>
          <w:sz w:val="12"/>
          <w:szCs w:val="12"/>
        </w:rPr>
        <w:t>.............................</w:t>
      </w:r>
      <w:r w:rsidRPr="006E4768">
        <w:rPr>
          <w:i/>
          <w:iCs/>
          <w:noProof/>
          <w:sz w:val="20"/>
          <w:szCs w:val="20"/>
        </w:rPr>
        <w:t>[enchiffresetenlettres]</w:t>
      </w:r>
      <w:r w:rsidRPr="006E4768">
        <w:rPr>
          <w:noProof/>
        </w:rPr>
        <w:t>francsCfaHorsTVA,età</w:t>
      </w:r>
    </w:p>
    <w:p w:rsidR="000B0834" w:rsidRPr="006E4768" w:rsidRDefault="000B0834" w:rsidP="002526E5">
      <w:pPr>
        <w:widowControl w:val="0"/>
        <w:autoSpaceDE w:val="0"/>
        <w:autoSpaceDN w:val="0"/>
        <w:adjustRightInd w:val="0"/>
        <w:spacing w:before="12" w:line="284" w:lineRule="auto"/>
        <w:ind w:left="334"/>
        <w:jc w:val="both"/>
        <w:rPr>
          <w:noProof/>
          <w:sz w:val="20"/>
          <w:szCs w:val="20"/>
        </w:rPr>
      </w:pPr>
      <w:r w:rsidRPr="006E4768">
        <w:rPr>
          <w:noProof/>
          <w:sz w:val="12"/>
          <w:szCs w:val="12"/>
        </w:rPr>
        <w:t>……….......................................................................................................................</w:t>
      </w:r>
      <w:r w:rsidRPr="006E4768">
        <w:rPr>
          <w:noProof/>
        </w:rPr>
        <w:t>francsCFAToutesTaxesComprises.</w:t>
      </w:r>
      <w:r w:rsidRPr="006E4768">
        <w:rPr>
          <w:i/>
          <w:iCs/>
          <w:noProof/>
          <w:sz w:val="20"/>
          <w:szCs w:val="20"/>
        </w:rPr>
        <w:t>[enchiffresetenlettres]</w:t>
      </w:r>
    </w:p>
    <w:p w:rsidR="000B0834" w:rsidRPr="006E4768" w:rsidRDefault="000B0834" w:rsidP="006B6252">
      <w:pPr>
        <w:widowControl w:val="0"/>
        <w:autoSpaceDE w:val="0"/>
        <w:autoSpaceDN w:val="0"/>
        <w:adjustRightInd w:val="0"/>
        <w:spacing w:before="93" w:line="360" w:lineRule="auto"/>
        <w:ind w:left="107"/>
        <w:jc w:val="both"/>
        <w:rPr>
          <w:noProof/>
        </w:rPr>
      </w:pPr>
      <w:r w:rsidRPr="006E4768">
        <w:rPr>
          <w:noProof/>
        </w:rPr>
        <w:t>-M'engageàexécuterlestravauxdansundélaide</w:t>
      </w:r>
      <w:r w:rsidRPr="006E4768">
        <w:rPr>
          <w:noProof/>
          <w:sz w:val="12"/>
          <w:szCs w:val="12"/>
        </w:rPr>
        <w:t>……….............</w:t>
      </w:r>
      <w:r w:rsidRPr="006E4768">
        <w:rPr>
          <w:noProof/>
        </w:rPr>
        <w:t>mois</w:t>
      </w:r>
    </w:p>
    <w:p w:rsidR="000B0834" w:rsidRPr="006E4768" w:rsidRDefault="000B0834" w:rsidP="006B6252">
      <w:pPr>
        <w:widowControl w:val="0"/>
        <w:autoSpaceDE w:val="0"/>
        <w:autoSpaceDN w:val="0"/>
        <w:adjustRightInd w:val="0"/>
        <w:spacing w:before="5" w:line="360" w:lineRule="auto"/>
        <w:jc w:val="both"/>
        <w:rPr>
          <w:noProof/>
          <w:sz w:val="12"/>
          <w:szCs w:val="12"/>
        </w:rPr>
      </w:pPr>
    </w:p>
    <w:p w:rsidR="000B0834" w:rsidRPr="006E4768" w:rsidRDefault="000B0834" w:rsidP="006B6252">
      <w:pPr>
        <w:widowControl w:val="0"/>
        <w:autoSpaceDE w:val="0"/>
        <w:autoSpaceDN w:val="0"/>
        <w:adjustRightInd w:val="0"/>
        <w:spacing w:line="360" w:lineRule="auto"/>
        <w:ind w:left="107"/>
        <w:jc w:val="both"/>
        <w:rPr>
          <w:noProof/>
          <w:sz w:val="20"/>
          <w:szCs w:val="20"/>
        </w:rPr>
      </w:pPr>
      <w:r w:rsidRPr="006E4768">
        <w:rPr>
          <w:noProof/>
        </w:rPr>
        <w:t>-M’engageenoutreàmaintenirmonoffredansledélai</w:t>
      </w:r>
      <w:r w:rsidRPr="006E4768">
        <w:rPr>
          <w:noProof/>
          <w:sz w:val="12"/>
          <w:szCs w:val="12"/>
        </w:rPr>
        <w:t>……….............</w:t>
      </w:r>
      <w:r w:rsidRPr="006E4768">
        <w:rPr>
          <w:noProof/>
          <w:sz w:val="22"/>
          <w:szCs w:val="22"/>
        </w:rPr>
        <w:t>jours</w:t>
      </w:r>
      <w:r w:rsidRPr="006E4768">
        <w:rPr>
          <w:i/>
          <w:iCs/>
          <w:noProof/>
          <w:sz w:val="20"/>
          <w:szCs w:val="20"/>
        </w:rPr>
        <w:t>[indiquerladuréedevalidité,</w:t>
      </w:r>
    </w:p>
    <w:p w:rsidR="000B0834" w:rsidRPr="006E4768" w:rsidRDefault="000B0834" w:rsidP="006B6252">
      <w:pPr>
        <w:widowControl w:val="0"/>
        <w:autoSpaceDE w:val="0"/>
        <w:autoSpaceDN w:val="0"/>
        <w:adjustRightInd w:val="0"/>
        <w:spacing w:before="12" w:line="360" w:lineRule="auto"/>
        <w:ind w:left="334"/>
        <w:jc w:val="both"/>
        <w:rPr>
          <w:noProof/>
        </w:rPr>
      </w:pPr>
      <w:r w:rsidRPr="006E4768">
        <w:rPr>
          <w:i/>
          <w:iCs/>
          <w:noProof/>
          <w:sz w:val="20"/>
          <w:szCs w:val="20"/>
        </w:rPr>
        <w:t>en principe 90 jours pour les AON et 120 jours pour les AOI]</w:t>
      </w:r>
      <w:r w:rsidRPr="006E4768">
        <w:rPr>
          <w:noProof/>
        </w:rPr>
        <w:t>à compter de la date limite de remise des offres.</w:t>
      </w:r>
    </w:p>
    <w:p w:rsidR="000B0834" w:rsidRPr="006E4768" w:rsidRDefault="000B0834" w:rsidP="006B6252">
      <w:pPr>
        <w:widowControl w:val="0"/>
        <w:autoSpaceDE w:val="0"/>
        <w:autoSpaceDN w:val="0"/>
        <w:adjustRightInd w:val="0"/>
        <w:spacing w:line="360" w:lineRule="auto"/>
        <w:ind w:left="334" w:hanging="227"/>
        <w:jc w:val="both"/>
        <w:rPr>
          <w:noProof/>
        </w:rPr>
      </w:pPr>
      <w:r w:rsidRPr="006E4768">
        <w:rPr>
          <w:noProof/>
        </w:rPr>
        <w:t>-Lesrabaisetlesmodalitésd’applicationdesditsrabaissontlessuivants(encasdepossibilité d’attributiondeplusieurslots):</w:t>
      </w:r>
    </w:p>
    <w:p w:rsidR="000B0834" w:rsidRPr="006E4768" w:rsidRDefault="00972DDE" w:rsidP="006B6252">
      <w:pPr>
        <w:widowControl w:val="0"/>
        <w:autoSpaceDE w:val="0"/>
        <w:autoSpaceDN w:val="0"/>
        <w:adjustRightInd w:val="0"/>
        <w:spacing w:line="360" w:lineRule="auto"/>
        <w:ind w:left="107"/>
        <w:jc w:val="both"/>
        <w:rPr>
          <w:noProof/>
          <w:sz w:val="12"/>
          <w:szCs w:val="12"/>
        </w:rPr>
      </w:pPr>
      <w:r w:rsidRPr="006E4768">
        <w:rPr>
          <w:noProof/>
        </w:rPr>
        <w:t>Le Maître d’Ouvrage</w:t>
      </w:r>
      <w:r w:rsidR="000B0834" w:rsidRPr="006E4768">
        <w:rPr>
          <w:noProof/>
        </w:rPr>
        <w:t>selibéreradessommesduesparluiautitreduprésentmarchéenfaisant donnercréditaucompten°</w:t>
      </w:r>
      <w:r w:rsidR="000B0834" w:rsidRPr="006E4768">
        <w:rPr>
          <w:noProof/>
          <w:sz w:val="12"/>
          <w:szCs w:val="12"/>
        </w:rPr>
        <w:t>………………......................</w:t>
      </w:r>
      <w:r w:rsidR="000B0834" w:rsidRPr="006E4768">
        <w:rPr>
          <w:noProof/>
        </w:rPr>
        <w:t>ouvertaunomde</w:t>
      </w:r>
      <w:r w:rsidR="000B0834" w:rsidRPr="006E4768">
        <w:rPr>
          <w:noProof/>
          <w:sz w:val="12"/>
          <w:szCs w:val="12"/>
        </w:rPr>
        <w:t>…................................…………….</w:t>
      </w:r>
      <w:r w:rsidR="000B0834" w:rsidRPr="006E4768">
        <w:rPr>
          <w:noProof/>
        </w:rPr>
        <w:t>auprèsdelabanque</w:t>
      </w:r>
      <w:r w:rsidR="000B0834" w:rsidRPr="006E4768">
        <w:rPr>
          <w:noProof/>
          <w:sz w:val="12"/>
          <w:szCs w:val="12"/>
        </w:rPr>
        <w:t>…................................…………………………..</w:t>
      </w:r>
      <w:r w:rsidR="000B0834" w:rsidRPr="006E4768">
        <w:rPr>
          <w:noProof/>
        </w:rPr>
        <w:t>Agencede</w:t>
      </w:r>
      <w:r w:rsidR="000B0834" w:rsidRPr="006E4768">
        <w:rPr>
          <w:noProof/>
          <w:sz w:val="12"/>
          <w:szCs w:val="12"/>
        </w:rPr>
        <w:t>…..............................……………………..</w:t>
      </w:r>
    </w:p>
    <w:p w:rsidR="000B0834" w:rsidRPr="006E4768" w:rsidRDefault="000B0834" w:rsidP="002526E5">
      <w:pPr>
        <w:widowControl w:val="0"/>
        <w:autoSpaceDE w:val="0"/>
        <w:autoSpaceDN w:val="0"/>
        <w:adjustRightInd w:val="0"/>
        <w:spacing w:line="100" w:lineRule="exact"/>
        <w:rPr>
          <w:noProof/>
          <w:sz w:val="10"/>
          <w:szCs w:val="10"/>
        </w:rPr>
      </w:pPr>
    </w:p>
    <w:p w:rsidR="000B0834" w:rsidRPr="006E4768" w:rsidRDefault="000B0834" w:rsidP="006B6252">
      <w:pPr>
        <w:widowControl w:val="0"/>
        <w:autoSpaceDE w:val="0"/>
        <w:autoSpaceDN w:val="0"/>
        <w:adjustRightInd w:val="0"/>
        <w:spacing w:line="360" w:lineRule="auto"/>
        <w:ind w:left="107"/>
        <w:jc w:val="both"/>
        <w:rPr>
          <w:noProof/>
        </w:rPr>
      </w:pPr>
      <w:r w:rsidRPr="006E4768">
        <w:rPr>
          <w:noProof/>
        </w:rPr>
        <w:t>Avantsignaturedumarché,laprésentesoumissionacceptéeparvousvaudraengagemententre nous.</w:t>
      </w:r>
    </w:p>
    <w:p w:rsidR="000B0834" w:rsidRPr="006E4768" w:rsidRDefault="000B0834" w:rsidP="002526E5">
      <w:pPr>
        <w:widowControl w:val="0"/>
        <w:autoSpaceDE w:val="0"/>
        <w:autoSpaceDN w:val="0"/>
        <w:adjustRightInd w:val="0"/>
        <w:ind w:left="2977"/>
        <w:rPr>
          <w:noProof/>
          <w:sz w:val="12"/>
          <w:szCs w:val="12"/>
        </w:rPr>
      </w:pPr>
      <w:r w:rsidRPr="006E4768">
        <w:rPr>
          <w:i/>
          <w:iCs/>
          <w:noProof/>
        </w:rPr>
        <w:t>Faità</w:t>
      </w:r>
      <w:r w:rsidRPr="006E4768">
        <w:rPr>
          <w:i/>
          <w:iCs/>
          <w:noProof/>
          <w:sz w:val="12"/>
          <w:szCs w:val="12"/>
        </w:rPr>
        <w:t>………........................……….</w:t>
      </w:r>
      <w:r w:rsidRPr="006E4768">
        <w:rPr>
          <w:i/>
          <w:iCs/>
          <w:noProof/>
        </w:rPr>
        <w:t>le</w:t>
      </w:r>
      <w:r w:rsidRPr="006E4768">
        <w:rPr>
          <w:i/>
          <w:iCs/>
          <w:noProof/>
          <w:sz w:val="12"/>
          <w:szCs w:val="12"/>
        </w:rPr>
        <w:t>..........................................……….</w:t>
      </w:r>
    </w:p>
    <w:p w:rsidR="000B0834" w:rsidRPr="006E4768" w:rsidRDefault="000B0834" w:rsidP="002526E5">
      <w:pPr>
        <w:widowControl w:val="0"/>
        <w:autoSpaceDE w:val="0"/>
        <w:autoSpaceDN w:val="0"/>
        <w:adjustRightInd w:val="0"/>
        <w:spacing w:line="200" w:lineRule="exact"/>
        <w:ind w:left="2977"/>
        <w:rPr>
          <w:noProof/>
          <w:sz w:val="20"/>
          <w:szCs w:val="20"/>
        </w:rPr>
      </w:pPr>
    </w:p>
    <w:p w:rsidR="000B0834" w:rsidRPr="006E4768" w:rsidRDefault="000B0834" w:rsidP="002526E5">
      <w:pPr>
        <w:widowControl w:val="0"/>
        <w:autoSpaceDE w:val="0"/>
        <w:autoSpaceDN w:val="0"/>
        <w:adjustRightInd w:val="0"/>
        <w:ind w:left="2977"/>
        <w:jc w:val="both"/>
        <w:rPr>
          <w:noProof/>
          <w:sz w:val="12"/>
          <w:szCs w:val="12"/>
        </w:rPr>
      </w:pPr>
      <w:r w:rsidRPr="006E4768">
        <w:rPr>
          <w:noProof/>
        </w:rPr>
        <w:t>Signaturede</w:t>
      </w:r>
      <w:r w:rsidRPr="006E4768">
        <w:rPr>
          <w:noProof/>
          <w:sz w:val="12"/>
          <w:szCs w:val="12"/>
        </w:rPr>
        <w:t>………...........................................……….</w:t>
      </w:r>
      <w:r w:rsidRPr="006E4768">
        <w:rPr>
          <w:noProof/>
        </w:rPr>
        <w:t>enqualitéde</w:t>
      </w:r>
      <w:r w:rsidRPr="006E4768">
        <w:rPr>
          <w:noProof/>
          <w:sz w:val="12"/>
          <w:szCs w:val="12"/>
        </w:rPr>
        <w:t xml:space="preserve">………...........................................………. </w:t>
      </w:r>
      <w:r w:rsidRPr="006E4768">
        <w:rPr>
          <w:noProof/>
        </w:rPr>
        <w:t>dûmentautoriséàsignerlessoumissions pouretaunomde</w:t>
      </w:r>
      <w:r w:rsidRPr="006E4768">
        <w:rPr>
          <w:noProof/>
          <w:sz w:val="12"/>
          <w:szCs w:val="12"/>
        </w:rPr>
        <w:t>………...........................................……….</w:t>
      </w:r>
    </w:p>
    <w:p w:rsidR="00291781" w:rsidRPr="006E4768" w:rsidRDefault="00291781" w:rsidP="00F92B27">
      <w:pPr>
        <w:widowControl w:val="0"/>
        <w:autoSpaceDE w:val="0"/>
        <w:autoSpaceDN w:val="0"/>
        <w:adjustRightInd w:val="0"/>
        <w:ind w:left="107"/>
        <w:rPr>
          <w:noProof/>
          <w:sz w:val="18"/>
          <w:szCs w:val="18"/>
        </w:rPr>
      </w:pPr>
    </w:p>
    <w:p w:rsidR="00627A29" w:rsidRDefault="00627A29" w:rsidP="002526E5">
      <w:pPr>
        <w:widowControl w:val="0"/>
        <w:autoSpaceDE w:val="0"/>
        <w:autoSpaceDN w:val="0"/>
        <w:adjustRightInd w:val="0"/>
        <w:spacing w:line="240" w:lineRule="exact"/>
        <w:jc w:val="center"/>
        <w:rPr>
          <w:b/>
          <w:bCs/>
          <w:noProof/>
          <w:sz w:val="34"/>
          <w:szCs w:val="34"/>
        </w:rPr>
      </w:pPr>
    </w:p>
    <w:p w:rsidR="00FB6FD3" w:rsidRDefault="00FB6FD3" w:rsidP="002526E5">
      <w:pPr>
        <w:widowControl w:val="0"/>
        <w:autoSpaceDE w:val="0"/>
        <w:autoSpaceDN w:val="0"/>
        <w:adjustRightInd w:val="0"/>
        <w:spacing w:line="240" w:lineRule="exact"/>
        <w:jc w:val="center"/>
        <w:rPr>
          <w:b/>
          <w:bCs/>
          <w:noProof/>
          <w:sz w:val="34"/>
          <w:szCs w:val="34"/>
        </w:rPr>
      </w:pPr>
    </w:p>
    <w:p w:rsidR="00FB6FD3" w:rsidRDefault="00FB6FD3" w:rsidP="002526E5">
      <w:pPr>
        <w:widowControl w:val="0"/>
        <w:autoSpaceDE w:val="0"/>
        <w:autoSpaceDN w:val="0"/>
        <w:adjustRightInd w:val="0"/>
        <w:spacing w:line="240" w:lineRule="exact"/>
        <w:jc w:val="center"/>
        <w:rPr>
          <w:b/>
          <w:bCs/>
          <w:noProof/>
          <w:sz w:val="34"/>
          <w:szCs w:val="34"/>
        </w:rPr>
      </w:pPr>
    </w:p>
    <w:p w:rsidR="00FB6FD3" w:rsidRDefault="00FB6FD3" w:rsidP="002526E5">
      <w:pPr>
        <w:widowControl w:val="0"/>
        <w:autoSpaceDE w:val="0"/>
        <w:autoSpaceDN w:val="0"/>
        <w:adjustRightInd w:val="0"/>
        <w:spacing w:line="240" w:lineRule="exact"/>
        <w:jc w:val="center"/>
        <w:rPr>
          <w:b/>
          <w:bCs/>
          <w:noProof/>
          <w:sz w:val="34"/>
          <w:szCs w:val="34"/>
        </w:rPr>
      </w:pPr>
    </w:p>
    <w:p w:rsidR="00FB6FD3" w:rsidRDefault="00FB6FD3" w:rsidP="002526E5">
      <w:pPr>
        <w:widowControl w:val="0"/>
        <w:autoSpaceDE w:val="0"/>
        <w:autoSpaceDN w:val="0"/>
        <w:adjustRightInd w:val="0"/>
        <w:spacing w:line="240" w:lineRule="exact"/>
        <w:jc w:val="center"/>
        <w:rPr>
          <w:b/>
          <w:bCs/>
          <w:noProof/>
          <w:sz w:val="34"/>
          <w:szCs w:val="34"/>
        </w:rPr>
      </w:pPr>
    </w:p>
    <w:p w:rsidR="00FB6FD3" w:rsidRPr="006E4768" w:rsidRDefault="00FB6FD3" w:rsidP="002526E5">
      <w:pPr>
        <w:widowControl w:val="0"/>
        <w:autoSpaceDE w:val="0"/>
        <w:autoSpaceDN w:val="0"/>
        <w:adjustRightInd w:val="0"/>
        <w:spacing w:line="240" w:lineRule="exact"/>
        <w:jc w:val="center"/>
        <w:rPr>
          <w:b/>
          <w:bCs/>
          <w:noProof/>
          <w:sz w:val="34"/>
          <w:szCs w:val="34"/>
        </w:rPr>
      </w:pPr>
    </w:p>
    <w:p w:rsidR="006D03EA" w:rsidRPr="006E4768" w:rsidRDefault="006D03EA" w:rsidP="002526E5">
      <w:pPr>
        <w:widowControl w:val="0"/>
        <w:autoSpaceDE w:val="0"/>
        <w:autoSpaceDN w:val="0"/>
        <w:adjustRightInd w:val="0"/>
        <w:spacing w:line="240" w:lineRule="exact"/>
        <w:jc w:val="center"/>
        <w:rPr>
          <w:b/>
          <w:bCs/>
          <w:noProof/>
          <w:sz w:val="34"/>
          <w:szCs w:val="34"/>
        </w:rPr>
      </w:pPr>
    </w:p>
    <w:p w:rsidR="000B0834" w:rsidRPr="006E4768" w:rsidRDefault="000B0834" w:rsidP="002526E5">
      <w:pPr>
        <w:widowControl w:val="0"/>
        <w:autoSpaceDE w:val="0"/>
        <w:autoSpaceDN w:val="0"/>
        <w:adjustRightInd w:val="0"/>
        <w:spacing w:line="240" w:lineRule="exact"/>
        <w:jc w:val="center"/>
        <w:rPr>
          <w:noProof/>
          <w:sz w:val="34"/>
          <w:szCs w:val="34"/>
        </w:rPr>
      </w:pPr>
      <w:r w:rsidRPr="006E4768">
        <w:rPr>
          <w:b/>
          <w:bCs/>
          <w:noProof/>
          <w:sz w:val="34"/>
          <w:szCs w:val="34"/>
        </w:rPr>
        <w:t>Annexen°</w:t>
      </w:r>
      <w:r w:rsidR="00880E9F" w:rsidRPr="006E4768">
        <w:rPr>
          <w:b/>
          <w:bCs/>
          <w:noProof/>
          <w:sz w:val="34"/>
          <w:szCs w:val="34"/>
        </w:rPr>
        <w:t>2</w:t>
      </w:r>
      <w:r w:rsidRPr="006E4768">
        <w:rPr>
          <w:b/>
          <w:bCs/>
          <w:noProof/>
          <w:sz w:val="34"/>
          <w:szCs w:val="34"/>
        </w:rPr>
        <w:t>:Modèledecautiondesoumission</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C16A83" w:rsidP="00214EC4">
      <w:pPr>
        <w:widowControl w:val="0"/>
        <w:autoSpaceDE w:val="0"/>
        <w:autoSpaceDN w:val="0"/>
        <w:adjustRightInd w:val="0"/>
        <w:jc w:val="center"/>
        <w:rPr>
          <w:noProof/>
        </w:rPr>
      </w:pPr>
      <w:r w:rsidRPr="006E4768">
        <w:rPr>
          <w:noProof/>
          <w:sz w:val="20"/>
          <w:szCs w:val="20"/>
        </w:rPr>
        <w:t>A</w:t>
      </w:r>
      <w:r w:rsidR="000B0834" w:rsidRPr="006E4768">
        <w:rPr>
          <w:i/>
          <w:iCs/>
          <w:noProof/>
          <w:sz w:val="20"/>
          <w:szCs w:val="20"/>
        </w:rPr>
        <w:t>[indiquer</w:t>
      </w:r>
      <w:r w:rsidR="00E556B9" w:rsidRPr="006E4768">
        <w:rPr>
          <w:i/>
          <w:iCs/>
          <w:noProof/>
          <w:sz w:val="20"/>
          <w:szCs w:val="20"/>
        </w:rPr>
        <w:t>l’Autorité</w:t>
      </w:r>
      <w:r w:rsidR="004C17B0" w:rsidRPr="006E4768">
        <w:rPr>
          <w:i/>
          <w:iCs/>
          <w:noProof/>
          <w:sz w:val="20"/>
          <w:szCs w:val="20"/>
        </w:rPr>
        <w:t xml:space="preserve"> Contractante</w:t>
      </w:r>
      <w:r w:rsidR="000B0834" w:rsidRPr="006E4768">
        <w:rPr>
          <w:i/>
          <w:iCs/>
          <w:noProof/>
          <w:sz w:val="20"/>
          <w:szCs w:val="20"/>
        </w:rPr>
        <w:t>etsonadresse]</w:t>
      </w:r>
      <w:r w:rsidR="000B0834" w:rsidRPr="006E4768">
        <w:rPr>
          <w:noProof/>
        </w:rPr>
        <w:t>,«l</w:t>
      </w:r>
      <w:r w:rsidR="00831D7D" w:rsidRPr="006E4768">
        <w:rPr>
          <w:noProof/>
        </w:rPr>
        <w:t>’</w:t>
      </w:r>
      <w:r w:rsidR="004C17B0" w:rsidRPr="006E4768">
        <w:rPr>
          <w:noProof/>
        </w:rPr>
        <w:t>Autorité Contractante</w:t>
      </w:r>
      <w:r w:rsidR="000B0834" w:rsidRPr="006E4768">
        <w:rPr>
          <w:noProof/>
        </w:rPr>
        <w:t>»</w:t>
      </w:r>
    </w:p>
    <w:p w:rsidR="000B0834" w:rsidRPr="006E4768" w:rsidRDefault="000B0834" w:rsidP="002526E5">
      <w:pPr>
        <w:widowControl w:val="0"/>
        <w:autoSpaceDE w:val="0"/>
        <w:autoSpaceDN w:val="0"/>
        <w:adjustRightInd w:val="0"/>
        <w:spacing w:line="100" w:lineRule="exact"/>
        <w:rPr>
          <w:noProof/>
          <w:sz w:val="10"/>
          <w:szCs w:val="10"/>
        </w:rPr>
      </w:pPr>
    </w:p>
    <w:p w:rsidR="000B0834" w:rsidRPr="006E4768" w:rsidRDefault="000B0834" w:rsidP="002526E5">
      <w:pPr>
        <w:widowControl w:val="0"/>
        <w:autoSpaceDE w:val="0"/>
        <w:autoSpaceDN w:val="0"/>
        <w:adjustRightInd w:val="0"/>
        <w:spacing w:line="200" w:lineRule="exact"/>
        <w:rPr>
          <w:noProof/>
          <w:sz w:val="20"/>
          <w:szCs w:val="20"/>
        </w:rPr>
      </w:pPr>
    </w:p>
    <w:p w:rsidR="00C8379A" w:rsidRPr="006E4768" w:rsidRDefault="000B0834" w:rsidP="00FB6FD3">
      <w:pPr>
        <w:widowControl w:val="0"/>
        <w:autoSpaceDE w:val="0"/>
        <w:autoSpaceDN w:val="0"/>
        <w:adjustRightInd w:val="0"/>
        <w:spacing w:before="61"/>
        <w:jc w:val="both"/>
        <w:rPr>
          <w:b/>
          <w:noProof/>
          <w:sz w:val="20"/>
          <w:szCs w:val="21"/>
        </w:rPr>
      </w:pPr>
      <w:r w:rsidRPr="006E4768">
        <w:rPr>
          <w:noProof/>
        </w:rPr>
        <w:t>Attenduquel’entreprise</w:t>
      </w:r>
      <w:r w:rsidRPr="006E4768">
        <w:rPr>
          <w:noProof/>
          <w:sz w:val="12"/>
          <w:szCs w:val="12"/>
        </w:rPr>
        <w:t>……………..........................………..</w:t>
      </w:r>
      <w:r w:rsidRPr="006E4768">
        <w:rPr>
          <w:noProof/>
        </w:rPr>
        <w:t>,ci-dessousdésignée«lesoumissionnaire»,asoumis sonoffreendatedu</w:t>
      </w:r>
      <w:r w:rsidRPr="006E4768">
        <w:rPr>
          <w:noProof/>
          <w:sz w:val="12"/>
          <w:szCs w:val="12"/>
        </w:rPr>
        <w:t>……………..........................………..</w:t>
      </w:r>
      <w:r w:rsidR="00C8379A" w:rsidRPr="006E4768">
        <w:rPr>
          <w:b/>
          <w:bCs/>
          <w:noProof/>
          <w:sz w:val="20"/>
          <w:szCs w:val="21"/>
        </w:rPr>
        <w:t>POUR LES TRAVAUX DE CONSTRUCTION D’UN  FORAGE PRODUCTIF EQUIPE DE POMPE A MOTRICITE HUMAINE A</w:t>
      </w:r>
      <w:r w:rsidR="00FB6FD3">
        <w:rPr>
          <w:b/>
          <w:bCs/>
          <w:noProof/>
          <w:sz w:val="20"/>
          <w:szCs w:val="21"/>
        </w:rPr>
        <w:t>L’</w:t>
      </w:r>
      <w:r w:rsidR="008F23C4" w:rsidRPr="006E4768">
        <w:rPr>
          <w:b/>
          <w:bCs/>
          <w:noProof/>
          <w:sz w:val="20"/>
          <w:szCs w:val="21"/>
        </w:rPr>
        <w:t xml:space="preserve">EP </w:t>
      </w:r>
      <w:r w:rsidR="00FB6FD3">
        <w:rPr>
          <w:b/>
          <w:bCs/>
          <w:noProof/>
          <w:sz w:val="20"/>
          <w:szCs w:val="21"/>
        </w:rPr>
        <w:t xml:space="preserve">DE </w:t>
      </w:r>
      <w:r w:rsidR="00722043" w:rsidRPr="006E4768">
        <w:rPr>
          <w:b/>
          <w:bCs/>
          <w:noProof/>
          <w:sz w:val="20"/>
          <w:szCs w:val="21"/>
        </w:rPr>
        <w:t>MEUSTEUK</w:t>
      </w:r>
      <w:r w:rsidR="00722043" w:rsidRPr="006E4768">
        <w:rPr>
          <w:b/>
          <w:bCs/>
          <w:noProof/>
          <w:sz w:val="20"/>
          <w:szCs w:val="20"/>
        </w:rPr>
        <w:t xml:space="preserve"> (</w:t>
      </w:r>
      <w:r w:rsidR="00FB6FD3">
        <w:rPr>
          <w:b/>
          <w:bCs/>
          <w:noProof/>
          <w:sz w:val="20"/>
          <w:szCs w:val="20"/>
        </w:rPr>
        <w:t>L</w:t>
      </w:r>
      <w:r w:rsidR="00DA5D52" w:rsidRPr="006E4768">
        <w:rPr>
          <w:b/>
          <w:bCs/>
          <w:noProof/>
          <w:sz w:val="20"/>
          <w:szCs w:val="20"/>
        </w:rPr>
        <w:t>ot 1)</w:t>
      </w:r>
      <w:r w:rsidR="008F23C4" w:rsidRPr="006E4768">
        <w:rPr>
          <w:b/>
          <w:bCs/>
          <w:noProof/>
          <w:sz w:val="20"/>
          <w:szCs w:val="21"/>
        </w:rPr>
        <w:t xml:space="preserve"> ET </w:t>
      </w:r>
      <w:r w:rsidR="00FB6FD3">
        <w:rPr>
          <w:b/>
          <w:bCs/>
          <w:noProof/>
          <w:sz w:val="20"/>
          <w:szCs w:val="21"/>
        </w:rPr>
        <w:t>L’</w:t>
      </w:r>
      <w:r w:rsidR="008F23C4" w:rsidRPr="006E4768">
        <w:rPr>
          <w:b/>
          <w:bCs/>
          <w:noProof/>
          <w:sz w:val="20"/>
          <w:szCs w:val="21"/>
        </w:rPr>
        <w:t>EP</w:t>
      </w:r>
      <w:r w:rsidR="00FB6FD3">
        <w:rPr>
          <w:b/>
          <w:bCs/>
          <w:noProof/>
          <w:sz w:val="20"/>
          <w:szCs w:val="21"/>
        </w:rPr>
        <w:t xml:space="preserve"> DE</w:t>
      </w:r>
      <w:r w:rsidR="00722043" w:rsidRPr="006E4768">
        <w:rPr>
          <w:b/>
          <w:bCs/>
          <w:noProof/>
          <w:sz w:val="20"/>
          <w:szCs w:val="21"/>
        </w:rPr>
        <w:t>TREWAD</w:t>
      </w:r>
      <w:r w:rsidR="00722043" w:rsidRPr="006E4768">
        <w:rPr>
          <w:b/>
          <w:bCs/>
          <w:noProof/>
          <w:sz w:val="20"/>
          <w:szCs w:val="20"/>
        </w:rPr>
        <w:t xml:space="preserve"> (</w:t>
      </w:r>
      <w:r w:rsidR="00FB6FD3">
        <w:rPr>
          <w:b/>
          <w:bCs/>
          <w:noProof/>
          <w:sz w:val="20"/>
          <w:szCs w:val="20"/>
        </w:rPr>
        <w:t>L</w:t>
      </w:r>
      <w:r w:rsidR="00DA5D52" w:rsidRPr="006E4768">
        <w:rPr>
          <w:b/>
          <w:bCs/>
          <w:noProof/>
          <w:sz w:val="20"/>
          <w:szCs w:val="20"/>
        </w:rPr>
        <w:t>ot2)</w:t>
      </w:r>
      <w:r w:rsidR="00C8379A" w:rsidRPr="006E4768">
        <w:rPr>
          <w:b/>
          <w:bCs/>
          <w:noProof/>
          <w:sz w:val="20"/>
          <w:szCs w:val="21"/>
        </w:rPr>
        <w:t>.</w:t>
      </w:r>
    </w:p>
    <w:p w:rsidR="001D47EC" w:rsidRPr="006E4768" w:rsidRDefault="001D47EC" w:rsidP="001D47EC">
      <w:pPr>
        <w:tabs>
          <w:tab w:val="center" w:pos="0"/>
        </w:tabs>
        <w:jc w:val="center"/>
        <w:rPr>
          <w:b/>
          <w:noProof/>
          <w:w w:val="150"/>
          <w:sz w:val="18"/>
          <w:szCs w:val="20"/>
        </w:rPr>
      </w:pPr>
    </w:p>
    <w:p w:rsidR="000B0834" w:rsidRPr="006E4768" w:rsidRDefault="000B0834" w:rsidP="00B007EF">
      <w:pPr>
        <w:widowControl w:val="0"/>
        <w:autoSpaceDE w:val="0"/>
        <w:autoSpaceDN w:val="0"/>
        <w:adjustRightInd w:val="0"/>
        <w:spacing w:line="250" w:lineRule="auto"/>
        <w:ind w:left="107"/>
        <w:jc w:val="both"/>
        <w:rPr>
          <w:noProof/>
        </w:rPr>
      </w:pPr>
      <w:r w:rsidRPr="006E4768">
        <w:rPr>
          <w:noProof/>
        </w:rPr>
        <w:t>ci-dessousdésignée«l’offre»,etpourlaquelleildoitjoindreuncautionnementprovisoireéquivalantà</w:t>
      </w:r>
      <w:r w:rsidRPr="006E4768">
        <w:rPr>
          <w:i/>
          <w:iCs/>
          <w:noProof/>
          <w:sz w:val="20"/>
          <w:szCs w:val="20"/>
        </w:rPr>
        <w:t>[indiquerlemontant]</w:t>
      </w:r>
      <w:r w:rsidRPr="006E4768">
        <w:rPr>
          <w:noProof/>
        </w:rPr>
        <w:t>francsCFA,</w:t>
      </w:r>
    </w:p>
    <w:p w:rsidR="000B0834" w:rsidRPr="006E4768" w:rsidRDefault="000B0834" w:rsidP="00214EC4">
      <w:pPr>
        <w:widowControl w:val="0"/>
        <w:autoSpaceDE w:val="0"/>
        <w:autoSpaceDN w:val="0"/>
        <w:adjustRightInd w:val="0"/>
        <w:spacing w:line="250" w:lineRule="auto"/>
        <w:ind w:left="107"/>
        <w:jc w:val="both"/>
        <w:rPr>
          <w:noProof/>
        </w:rPr>
      </w:pPr>
      <w:r w:rsidRPr="006E4768">
        <w:rPr>
          <w:noProof/>
        </w:rPr>
        <w:t>Nous</w:t>
      </w:r>
      <w:r w:rsidRPr="006E4768">
        <w:rPr>
          <w:noProof/>
          <w:sz w:val="12"/>
          <w:szCs w:val="12"/>
        </w:rPr>
        <w:t>…………....................…..........................………..</w:t>
      </w:r>
      <w:r w:rsidRPr="006E4768">
        <w:rPr>
          <w:i/>
          <w:iCs/>
          <w:noProof/>
          <w:sz w:val="20"/>
          <w:szCs w:val="20"/>
        </w:rPr>
        <w:t>[nometadressedelabanque]</w:t>
      </w:r>
      <w:r w:rsidRPr="006E4768">
        <w:rPr>
          <w:noProof/>
        </w:rPr>
        <w:t>,représentéepar</w:t>
      </w:r>
      <w:r w:rsidRPr="006E4768">
        <w:rPr>
          <w:noProof/>
          <w:sz w:val="12"/>
          <w:szCs w:val="12"/>
        </w:rPr>
        <w:t>……………..........................………..</w:t>
      </w:r>
      <w:r w:rsidRPr="006E4768">
        <w:rPr>
          <w:i/>
          <w:iCs/>
          <w:noProof/>
          <w:sz w:val="18"/>
          <w:szCs w:val="18"/>
        </w:rPr>
        <w:t>[nomsdes signataires]</w:t>
      </w:r>
      <w:r w:rsidRPr="006E4768">
        <w:rPr>
          <w:noProof/>
        </w:rPr>
        <w:t>,ci-dessousdésignée«labanque»,déclaronsgarantirlepaiement</w:t>
      </w:r>
      <w:r w:rsidR="00972DDE" w:rsidRPr="006E4768">
        <w:rPr>
          <w:noProof/>
          <w:spacing w:val="27"/>
        </w:rPr>
        <w:t>à l’</w:t>
      </w:r>
      <w:r w:rsidR="004C17B0" w:rsidRPr="006E4768">
        <w:rPr>
          <w:noProof/>
        </w:rPr>
        <w:t>Autorité Contractante</w:t>
      </w:r>
      <w:r w:rsidRPr="006E4768">
        <w:rPr>
          <w:noProof/>
        </w:rPr>
        <w:t>delasommemaximalede</w:t>
      </w:r>
      <w:r w:rsidRPr="006E4768">
        <w:rPr>
          <w:i/>
          <w:iCs/>
          <w:noProof/>
          <w:sz w:val="20"/>
          <w:szCs w:val="20"/>
        </w:rPr>
        <w:t>[indiquerlemontant]</w:t>
      </w:r>
      <w:r w:rsidRPr="006E4768">
        <w:rPr>
          <w:noProof/>
        </w:rPr>
        <w:t>FrancsCFA,quelabanques’engageàréglerintégralement</w:t>
      </w:r>
      <w:r w:rsidR="00C16A83" w:rsidRPr="006E4768">
        <w:rPr>
          <w:noProof/>
          <w:spacing w:val="7"/>
        </w:rPr>
        <w:t xml:space="preserve">à </w:t>
      </w:r>
      <w:r w:rsidR="00972DDE" w:rsidRPr="006E4768">
        <w:rPr>
          <w:noProof/>
          <w:spacing w:val="7"/>
        </w:rPr>
        <w:t>l’</w:t>
      </w:r>
      <w:r w:rsidR="004C17B0" w:rsidRPr="006E4768">
        <w:rPr>
          <w:noProof/>
        </w:rPr>
        <w:t>Autorité Contractante</w:t>
      </w:r>
      <w:r w:rsidRPr="006E4768">
        <w:rPr>
          <w:noProof/>
        </w:rPr>
        <w:t>,s’obligeantelle-même,sessuccesseursetassignataires.</w:t>
      </w:r>
    </w:p>
    <w:p w:rsidR="000B0834" w:rsidRPr="006E4768" w:rsidRDefault="000B0834" w:rsidP="002526E5">
      <w:pPr>
        <w:widowControl w:val="0"/>
        <w:autoSpaceDE w:val="0"/>
        <w:autoSpaceDN w:val="0"/>
        <w:adjustRightInd w:val="0"/>
        <w:spacing w:before="8" w:line="280" w:lineRule="exact"/>
        <w:rPr>
          <w:noProof/>
          <w:sz w:val="28"/>
          <w:szCs w:val="28"/>
        </w:rPr>
      </w:pPr>
    </w:p>
    <w:p w:rsidR="000B0834" w:rsidRPr="006E4768" w:rsidRDefault="000B0834" w:rsidP="00994677">
      <w:pPr>
        <w:widowControl w:val="0"/>
        <w:autoSpaceDE w:val="0"/>
        <w:autoSpaceDN w:val="0"/>
        <w:adjustRightInd w:val="0"/>
        <w:ind w:left="107"/>
        <w:jc w:val="both"/>
        <w:rPr>
          <w:noProof/>
        </w:rPr>
      </w:pPr>
      <w:r w:rsidRPr="006E4768">
        <w:rPr>
          <w:noProof/>
        </w:rPr>
        <w:t>Lesconditionsdecetteobligationsontlessuivantes:</w:t>
      </w:r>
    </w:p>
    <w:p w:rsidR="000B0834" w:rsidRPr="006E4768" w:rsidRDefault="000B0834" w:rsidP="00994677">
      <w:pPr>
        <w:widowControl w:val="0"/>
        <w:autoSpaceDE w:val="0"/>
        <w:autoSpaceDN w:val="0"/>
        <w:adjustRightInd w:val="0"/>
        <w:spacing w:line="200" w:lineRule="exact"/>
        <w:jc w:val="both"/>
        <w:rPr>
          <w:noProof/>
          <w:sz w:val="20"/>
          <w:szCs w:val="20"/>
        </w:rPr>
      </w:pPr>
    </w:p>
    <w:p w:rsidR="000B0834" w:rsidRPr="006E4768" w:rsidRDefault="000B0834" w:rsidP="00994677">
      <w:pPr>
        <w:widowControl w:val="0"/>
        <w:autoSpaceDE w:val="0"/>
        <w:autoSpaceDN w:val="0"/>
        <w:adjustRightInd w:val="0"/>
        <w:spacing w:line="250" w:lineRule="auto"/>
        <w:ind w:left="107"/>
        <w:jc w:val="both"/>
        <w:rPr>
          <w:noProof/>
        </w:rPr>
      </w:pPr>
      <w:r w:rsidRPr="006E4768">
        <w:rPr>
          <w:noProof/>
        </w:rPr>
        <w:t>Silesoumissionnaireretire</w:t>
      </w:r>
      <w:r w:rsidR="00601F52" w:rsidRPr="006E4768">
        <w:rPr>
          <w:noProof/>
        </w:rPr>
        <w:t xml:space="preserve"> son </w:t>
      </w:r>
      <w:r w:rsidRPr="006E4768">
        <w:rPr>
          <w:noProof/>
        </w:rPr>
        <w:t>offrependantlapériodedevalidité</w:t>
      </w:r>
      <w:r w:rsidR="00601F52" w:rsidRPr="006E4768">
        <w:rPr>
          <w:noProof/>
        </w:rPr>
        <w:t xml:space="preserve">prévue  </w:t>
      </w:r>
      <w:r w:rsidR="00601F52" w:rsidRPr="006E4768">
        <w:rPr>
          <w:noProof/>
          <w:spacing w:val="7"/>
        </w:rPr>
        <w:t xml:space="preserve"> dans le Dossier d’Appel d’Offres</w:t>
      </w:r>
      <w:r w:rsidRPr="006E4768">
        <w:rPr>
          <w:noProof/>
        </w:rPr>
        <w:t>;</w:t>
      </w:r>
    </w:p>
    <w:p w:rsidR="000B0834" w:rsidRPr="006E4768" w:rsidRDefault="000B0834" w:rsidP="00994677">
      <w:pPr>
        <w:widowControl w:val="0"/>
        <w:autoSpaceDE w:val="0"/>
        <w:autoSpaceDN w:val="0"/>
        <w:adjustRightInd w:val="0"/>
        <w:ind w:left="107"/>
        <w:jc w:val="both"/>
        <w:rPr>
          <w:noProof/>
        </w:rPr>
      </w:pPr>
      <w:r w:rsidRPr="006E4768">
        <w:rPr>
          <w:noProof/>
        </w:rPr>
        <w:t>ou</w:t>
      </w:r>
    </w:p>
    <w:p w:rsidR="000B0834" w:rsidRPr="006E4768" w:rsidRDefault="000B0834" w:rsidP="00994677">
      <w:pPr>
        <w:widowControl w:val="0"/>
        <w:autoSpaceDE w:val="0"/>
        <w:autoSpaceDN w:val="0"/>
        <w:adjustRightInd w:val="0"/>
        <w:spacing w:before="12" w:line="250" w:lineRule="auto"/>
        <w:ind w:left="107"/>
        <w:jc w:val="both"/>
        <w:rPr>
          <w:noProof/>
        </w:rPr>
      </w:pPr>
      <w:r w:rsidRPr="006E4768">
        <w:rPr>
          <w:noProof/>
        </w:rPr>
        <w:t>Silesoumissionnaire,s’étantvunotifierl’attributiondumarchépar</w:t>
      </w:r>
      <w:r w:rsidR="00E556B9" w:rsidRPr="006E4768">
        <w:rPr>
          <w:noProof/>
        </w:rPr>
        <w:t>l’Autorité</w:t>
      </w:r>
      <w:r w:rsidR="004C17B0" w:rsidRPr="006E4768">
        <w:rPr>
          <w:noProof/>
        </w:rPr>
        <w:t xml:space="preserve"> Contractante</w:t>
      </w:r>
      <w:r w:rsidRPr="006E4768">
        <w:rPr>
          <w:noProof/>
        </w:rPr>
        <w:t>pendantla périodedevalidité:</w:t>
      </w:r>
    </w:p>
    <w:p w:rsidR="000B0834" w:rsidRPr="006E4768" w:rsidRDefault="000B0834" w:rsidP="00994677">
      <w:pPr>
        <w:widowControl w:val="0"/>
        <w:autoSpaceDE w:val="0"/>
        <w:autoSpaceDN w:val="0"/>
        <w:adjustRightInd w:val="0"/>
        <w:spacing w:before="11" w:line="160" w:lineRule="exact"/>
        <w:jc w:val="both"/>
        <w:rPr>
          <w:noProof/>
          <w:sz w:val="16"/>
          <w:szCs w:val="16"/>
        </w:rPr>
      </w:pPr>
    </w:p>
    <w:p w:rsidR="000B0834" w:rsidRPr="006E4768" w:rsidRDefault="000B0834" w:rsidP="00994677">
      <w:pPr>
        <w:widowControl w:val="0"/>
        <w:autoSpaceDE w:val="0"/>
        <w:autoSpaceDN w:val="0"/>
        <w:adjustRightInd w:val="0"/>
        <w:ind w:left="107"/>
        <w:jc w:val="both"/>
        <w:rPr>
          <w:noProof/>
        </w:rPr>
      </w:pPr>
      <w:r w:rsidRPr="006E4768">
        <w:rPr>
          <w:noProof/>
        </w:rPr>
        <w:t>-</w:t>
      </w:r>
      <w:r w:rsidR="00601F52" w:rsidRPr="006E4768">
        <w:rPr>
          <w:noProof/>
        </w:rPr>
        <w:t>omet</w:t>
      </w:r>
      <w:r w:rsidRPr="006E4768">
        <w:rPr>
          <w:noProof/>
        </w:rPr>
        <w:t>àsignerourefusedesignerlemarché,alorsqu’ilestrequisdelefaire;</w:t>
      </w:r>
    </w:p>
    <w:p w:rsidR="000B0834" w:rsidRPr="006E4768" w:rsidRDefault="000B0834" w:rsidP="002526E5">
      <w:pPr>
        <w:widowControl w:val="0"/>
        <w:autoSpaceDE w:val="0"/>
        <w:autoSpaceDN w:val="0"/>
        <w:adjustRightInd w:val="0"/>
        <w:spacing w:before="5" w:line="120" w:lineRule="exact"/>
        <w:rPr>
          <w:noProof/>
          <w:sz w:val="12"/>
          <w:szCs w:val="12"/>
        </w:rPr>
      </w:pPr>
    </w:p>
    <w:p w:rsidR="000B0834" w:rsidRPr="006E4768" w:rsidRDefault="000B0834" w:rsidP="002526E5">
      <w:pPr>
        <w:widowControl w:val="0"/>
        <w:autoSpaceDE w:val="0"/>
        <w:autoSpaceDN w:val="0"/>
        <w:adjustRightInd w:val="0"/>
        <w:spacing w:line="250" w:lineRule="auto"/>
        <w:ind w:left="334" w:hanging="227"/>
        <w:rPr>
          <w:noProof/>
        </w:rPr>
      </w:pPr>
      <w:r w:rsidRPr="006E4768">
        <w:rPr>
          <w:noProof/>
        </w:rPr>
        <w:t>-</w:t>
      </w:r>
      <w:r w:rsidR="00601F52" w:rsidRPr="006E4768">
        <w:rPr>
          <w:noProof/>
        </w:rPr>
        <w:t xml:space="preserve">omet </w:t>
      </w:r>
      <w:r w:rsidRPr="006E4768">
        <w:rPr>
          <w:noProof/>
        </w:rPr>
        <w:t>ourefusedefournirlecautionnementdéfinitifdumarché(cautionnement définitif),commeprévudanscelui-ci.</w:t>
      </w:r>
    </w:p>
    <w:p w:rsidR="000B0834" w:rsidRPr="006E4768" w:rsidRDefault="003E0256" w:rsidP="00214EC4">
      <w:pPr>
        <w:widowControl w:val="0"/>
        <w:autoSpaceDE w:val="0"/>
        <w:autoSpaceDN w:val="0"/>
        <w:adjustRightInd w:val="0"/>
        <w:spacing w:line="250" w:lineRule="auto"/>
        <w:ind w:left="107"/>
        <w:jc w:val="both"/>
        <w:rPr>
          <w:noProof/>
        </w:rPr>
      </w:pPr>
      <w:r w:rsidRPr="006E4768">
        <w:rPr>
          <w:noProof/>
        </w:rPr>
        <w:t>Nous</w:t>
      </w:r>
      <w:r w:rsidR="000B0834" w:rsidRPr="006E4768">
        <w:rPr>
          <w:noProof/>
        </w:rPr>
        <w:t>nousengageonsàpayer</w:t>
      </w:r>
      <w:r w:rsidR="00601F52" w:rsidRPr="006E4768">
        <w:rPr>
          <w:noProof/>
        </w:rPr>
        <w:t xml:space="preserve"> à[</w:t>
      </w:r>
      <w:r w:rsidR="004C17B0" w:rsidRPr="006E4768">
        <w:rPr>
          <w:noProof/>
          <w:sz w:val="20"/>
          <w:szCs w:val="20"/>
        </w:rPr>
        <w:t>Autorité Contractante</w:t>
      </w:r>
      <w:r w:rsidR="00601F52" w:rsidRPr="006E4768">
        <w:rPr>
          <w:noProof/>
        </w:rPr>
        <w:t>]</w:t>
      </w:r>
      <w:r w:rsidR="000B0834" w:rsidRPr="006E4768">
        <w:rPr>
          <w:noProof/>
        </w:rPr>
        <w:t>unmontantallantjusqu’aumaximumdela sommestipuléeci-dessus,dèsréceptiondesapremièredemandeécrite,sansque</w:t>
      </w:r>
      <w:r w:rsidR="00E556B9" w:rsidRPr="006E4768">
        <w:rPr>
          <w:noProof/>
        </w:rPr>
        <w:t>l’Autorité</w:t>
      </w:r>
      <w:r w:rsidR="004C17B0" w:rsidRPr="006E4768">
        <w:rPr>
          <w:noProof/>
        </w:rPr>
        <w:t xml:space="preserve"> Contractante</w:t>
      </w:r>
      <w:r w:rsidR="000B0834" w:rsidRPr="006E4768">
        <w:rPr>
          <w:noProof/>
        </w:rPr>
        <w:t>soittenudejustifiersademande,étantentendutoutefoisquedanssademande</w:t>
      </w:r>
      <w:r w:rsidR="00E556B9" w:rsidRPr="006E4768">
        <w:rPr>
          <w:noProof/>
        </w:rPr>
        <w:t>l’Autorité</w:t>
      </w:r>
      <w:r w:rsidR="004C17B0" w:rsidRPr="006E4768">
        <w:rPr>
          <w:noProof/>
        </w:rPr>
        <w:t xml:space="preserve"> Contractante</w:t>
      </w:r>
      <w:r w:rsidR="000B0834" w:rsidRPr="006E4768">
        <w:rPr>
          <w:noProof/>
        </w:rPr>
        <w:t>noteraquelemontantqu’ilréclameluiestdûparcequel’uneoul’autredesconditionsci-dessus,outouteslesdeux,sontremplies,etqu’ilspécifieraquelle(s)condition(s)a(ont)joué.</w:t>
      </w:r>
    </w:p>
    <w:p w:rsidR="000B0834" w:rsidRPr="006E4768" w:rsidRDefault="000B0834" w:rsidP="002526E5">
      <w:pPr>
        <w:widowControl w:val="0"/>
        <w:autoSpaceDE w:val="0"/>
        <w:autoSpaceDN w:val="0"/>
        <w:adjustRightInd w:val="0"/>
        <w:spacing w:line="100" w:lineRule="exact"/>
        <w:rPr>
          <w:noProof/>
          <w:sz w:val="10"/>
          <w:szCs w:val="1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14EC4">
      <w:pPr>
        <w:widowControl w:val="0"/>
        <w:autoSpaceDE w:val="0"/>
        <w:autoSpaceDN w:val="0"/>
        <w:adjustRightInd w:val="0"/>
        <w:spacing w:line="250" w:lineRule="auto"/>
        <w:ind w:left="107"/>
        <w:jc w:val="both"/>
        <w:rPr>
          <w:noProof/>
        </w:rPr>
      </w:pPr>
      <w:r w:rsidRPr="006E4768">
        <w:rPr>
          <w:noProof/>
        </w:rPr>
        <w:t>Laprésentecautionentreenvigueurdèssasignatureetdèsladatelimitefixéepar</w:t>
      </w:r>
      <w:r w:rsidR="00E556B9" w:rsidRPr="006E4768">
        <w:rPr>
          <w:noProof/>
        </w:rPr>
        <w:t>l’Autorité</w:t>
      </w:r>
      <w:r w:rsidR="004C17B0" w:rsidRPr="006E4768">
        <w:rPr>
          <w:noProof/>
        </w:rPr>
        <w:t xml:space="preserve"> Contractante</w:t>
      </w:r>
      <w:r w:rsidRPr="006E4768">
        <w:rPr>
          <w:noProof/>
        </w:rPr>
        <w:t>pourlaremisedesoffres.Elledemeureravalablejusqu’autrentièmejourinclussuivantla</w:t>
      </w:r>
    </w:p>
    <w:p w:rsidR="000B0834" w:rsidRPr="006E4768" w:rsidRDefault="000B0834" w:rsidP="002526E5">
      <w:pPr>
        <w:widowControl w:val="0"/>
        <w:autoSpaceDE w:val="0"/>
        <w:autoSpaceDN w:val="0"/>
        <w:adjustRightInd w:val="0"/>
        <w:spacing w:line="250" w:lineRule="auto"/>
        <w:ind w:left="107"/>
        <w:jc w:val="both"/>
        <w:rPr>
          <w:noProof/>
        </w:rPr>
      </w:pPr>
      <w:r w:rsidRPr="006E4768">
        <w:rPr>
          <w:noProof/>
        </w:rPr>
        <w:t>findudélaidevaliditédesoffres.Toutedemanded</w:t>
      </w:r>
      <w:r w:rsidR="004231F4" w:rsidRPr="006E4768">
        <w:rPr>
          <w:noProof/>
        </w:rPr>
        <w:t>e l’</w:t>
      </w:r>
      <w:r w:rsidR="004C17B0" w:rsidRPr="006E4768">
        <w:rPr>
          <w:noProof/>
        </w:rPr>
        <w:t>Autorité Contractante</w:t>
      </w:r>
      <w:r w:rsidRPr="006E4768">
        <w:rPr>
          <w:noProof/>
        </w:rPr>
        <w:t>tendantàlafairejouerdevra parveniràlabanque,parlettrerecommandéeavecaccuséderéception,avantlafindecette périodedevalidité.</w:t>
      </w:r>
    </w:p>
    <w:p w:rsidR="000B0834" w:rsidRPr="006E4768" w:rsidRDefault="000B0834" w:rsidP="002526E5">
      <w:pPr>
        <w:widowControl w:val="0"/>
        <w:autoSpaceDE w:val="0"/>
        <w:autoSpaceDN w:val="0"/>
        <w:adjustRightInd w:val="0"/>
        <w:spacing w:before="8" w:line="280" w:lineRule="exact"/>
        <w:rPr>
          <w:noProof/>
          <w:sz w:val="28"/>
          <w:szCs w:val="28"/>
        </w:rPr>
      </w:pPr>
    </w:p>
    <w:p w:rsidR="000B0834" w:rsidRPr="006E4768" w:rsidRDefault="000B0834" w:rsidP="002526E5">
      <w:pPr>
        <w:widowControl w:val="0"/>
        <w:autoSpaceDE w:val="0"/>
        <w:autoSpaceDN w:val="0"/>
        <w:adjustRightInd w:val="0"/>
        <w:spacing w:line="250" w:lineRule="auto"/>
        <w:ind w:left="107"/>
        <w:jc w:val="both"/>
        <w:rPr>
          <w:noProof/>
        </w:rPr>
      </w:pPr>
      <w:r w:rsidRPr="006E4768">
        <w:rPr>
          <w:noProof/>
        </w:rPr>
        <w:t>Laprésentecautionestsoumisepoursoninterprétationetsonexécutionaudroitcamerounais.Les tribunauxduCamerounserontseulscompétentspourstatuersurtoutcequiconcerneleprésent engagementetsessuites.</w:t>
      </w:r>
    </w:p>
    <w:p w:rsidR="000B0834" w:rsidRPr="006E4768" w:rsidRDefault="000B0834" w:rsidP="002526E5">
      <w:pPr>
        <w:widowControl w:val="0"/>
        <w:autoSpaceDE w:val="0"/>
        <w:autoSpaceDN w:val="0"/>
        <w:adjustRightInd w:val="0"/>
        <w:ind w:left="5103"/>
        <w:rPr>
          <w:noProof/>
        </w:rPr>
      </w:pPr>
      <w:r w:rsidRPr="006E4768">
        <w:rPr>
          <w:i/>
          <w:iCs/>
          <w:noProof/>
        </w:rPr>
        <w:t>Signéetauthentifiéparlabanque</w:t>
      </w:r>
    </w:p>
    <w:p w:rsidR="000B0834" w:rsidRPr="006E4768" w:rsidRDefault="000B0834" w:rsidP="002526E5">
      <w:pPr>
        <w:widowControl w:val="0"/>
        <w:autoSpaceDE w:val="0"/>
        <w:autoSpaceDN w:val="0"/>
        <w:adjustRightInd w:val="0"/>
        <w:spacing w:before="12"/>
        <w:ind w:left="5103"/>
        <w:rPr>
          <w:noProof/>
          <w:sz w:val="12"/>
          <w:szCs w:val="12"/>
        </w:rPr>
      </w:pPr>
      <w:r w:rsidRPr="006E4768">
        <w:rPr>
          <w:i/>
          <w:iCs/>
          <w:noProof/>
        </w:rPr>
        <w:t>à</w:t>
      </w:r>
      <w:r w:rsidRPr="006E4768">
        <w:rPr>
          <w:i/>
          <w:iCs/>
          <w:noProof/>
          <w:sz w:val="12"/>
          <w:szCs w:val="12"/>
        </w:rPr>
        <w:t>……………..........................……….</w:t>
      </w:r>
      <w:r w:rsidRPr="006E4768">
        <w:rPr>
          <w:i/>
          <w:iCs/>
          <w:noProof/>
          <w:spacing w:val="-1"/>
          <w:sz w:val="12"/>
          <w:szCs w:val="12"/>
        </w:rPr>
        <w:t>.</w:t>
      </w:r>
      <w:r w:rsidRPr="006E4768">
        <w:rPr>
          <w:i/>
          <w:iCs/>
          <w:noProof/>
        </w:rPr>
        <w:t>,le</w:t>
      </w:r>
      <w:r w:rsidRPr="006E4768">
        <w:rPr>
          <w:i/>
          <w:iCs/>
          <w:noProof/>
          <w:sz w:val="12"/>
          <w:szCs w:val="12"/>
        </w:rPr>
        <w:t>……………..........................………..</w:t>
      </w:r>
    </w:p>
    <w:p w:rsidR="000B0834" w:rsidRPr="006E4768" w:rsidRDefault="000B0834" w:rsidP="002526E5">
      <w:pPr>
        <w:widowControl w:val="0"/>
        <w:autoSpaceDE w:val="0"/>
        <w:autoSpaceDN w:val="0"/>
        <w:adjustRightInd w:val="0"/>
        <w:spacing w:before="8" w:line="100" w:lineRule="exact"/>
        <w:ind w:left="5103"/>
        <w:rPr>
          <w:noProof/>
          <w:sz w:val="10"/>
          <w:szCs w:val="10"/>
        </w:rPr>
      </w:pPr>
    </w:p>
    <w:p w:rsidR="000B0834" w:rsidRPr="006E4768" w:rsidRDefault="000B0834" w:rsidP="002526E5">
      <w:pPr>
        <w:widowControl w:val="0"/>
        <w:autoSpaceDE w:val="0"/>
        <w:autoSpaceDN w:val="0"/>
        <w:adjustRightInd w:val="0"/>
        <w:spacing w:line="200" w:lineRule="exact"/>
        <w:ind w:left="5103"/>
        <w:rPr>
          <w:noProof/>
          <w:sz w:val="20"/>
          <w:szCs w:val="20"/>
        </w:rPr>
      </w:pPr>
    </w:p>
    <w:p w:rsidR="000B0834" w:rsidRPr="006E4768" w:rsidRDefault="000B0834" w:rsidP="002526E5">
      <w:pPr>
        <w:widowControl w:val="0"/>
        <w:autoSpaceDE w:val="0"/>
        <w:autoSpaceDN w:val="0"/>
        <w:adjustRightInd w:val="0"/>
        <w:ind w:left="5103"/>
        <w:rPr>
          <w:noProof/>
          <w:sz w:val="20"/>
          <w:szCs w:val="20"/>
        </w:rPr>
      </w:pPr>
      <w:r w:rsidRPr="006E4768">
        <w:rPr>
          <w:i/>
          <w:iCs/>
          <w:noProof/>
          <w:sz w:val="20"/>
          <w:szCs w:val="20"/>
        </w:rPr>
        <w:t>[signaturedelabanque]</w:t>
      </w:r>
    </w:p>
    <w:p w:rsidR="000B0834" w:rsidRPr="006E4768" w:rsidRDefault="00424C44" w:rsidP="002526E5">
      <w:pPr>
        <w:widowControl w:val="0"/>
        <w:autoSpaceDE w:val="0"/>
        <w:autoSpaceDN w:val="0"/>
        <w:adjustRightInd w:val="0"/>
        <w:spacing w:before="56"/>
        <w:ind w:left="1617"/>
        <w:rPr>
          <w:noProof/>
          <w:sz w:val="32"/>
          <w:szCs w:val="32"/>
        </w:rPr>
      </w:pPr>
      <w:r w:rsidRPr="006E4768">
        <w:rPr>
          <w:noProof/>
          <w:sz w:val="20"/>
          <w:szCs w:val="20"/>
        </w:rPr>
        <w:br w:type="page"/>
      </w:r>
      <w:r w:rsidR="000B0834" w:rsidRPr="006E4768">
        <w:rPr>
          <w:b/>
          <w:bCs/>
          <w:noProof/>
          <w:sz w:val="32"/>
          <w:szCs w:val="32"/>
        </w:rPr>
        <w:lastRenderedPageBreak/>
        <w:t>Annexen°</w:t>
      </w:r>
      <w:r w:rsidR="00880E9F" w:rsidRPr="006E4768">
        <w:rPr>
          <w:b/>
          <w:bCs/>
          <w:noProof/>
          <w:sz w:val="32"/>
          <w:szCs w:val="32"/>
        </w:rPr>
        <w:t>3</w:t>
      </w:r>
      <w:r w:rsidR="000B0834" w:rsidRPr="006E4768">
        <w:rPr>
          <w:b/>
          <w:bCs/>
          <w:noProof/>
          <w:sz w:val="32"/>
          <w:szCs w:val="32"/>
        </w:rPr>
        <w:t>:Modèledecautionnementdéfinitif</w:t>
      </w:r>
    </w:p>
    <w:p w:rsidR="000B0834" w:rsidRPr="006E4768" w:rsidRDefault="000B0834" w:rsidP="002526E5">
      <w:pPr>
        <w:widowControl w:val="0"/>
        <w:autoSpaceDE w:val="0"/>
        <w:autoSpaceDN w:val="0"/>
        <w:adjustRightInd w:val="0"/>
        <w:spacing w:before="10" w:line="100" w:lineRule="exact"/>
        <w:rPr>
          <w:noProof/>
          <w:sz w:val="10"/>
          <w:szCs w:val="1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ind w:left="107"/>
        <w:rPr>
          <w:noProof/>
          <w:sz w:val="22"/>
          <w:szCs w:val="22"/>
        </w:rPr>
      </w:pPr>
      <w:r w:rsidRPr="006E4768">
        <w:rPr>
          <w:noProof/>
          <w:sz w:val="22"/>
          <w:szCs w:val="22"/>
        </w:rPr>
        <w:t>Banque:</w:t>
      </w:r>
    </w:p>
    <w:p w:rsidR="000B0834" w:rsidRPr="006E4768" w:rsidRDefault="000B0834" w:rsidP="002526E5">
      <w:pPr>
        <w:widowControl w:val="0"/>
        <w:autoSpaceDE w:val="0"/>
        <w:autoSpaceDN w:val="0"/>
        <w:adjustRightInd w:val="0"/>
        <w:spacing w:before="12"/>
        <w:ind w:left="107"/>
        <w:rPr>
          <w:noProof/>
          <w:sz w:val="22"/>
          <w:szCs w:val="22"/>
        </w:rPr>
      </w:pPr>
      <w:r w:rsidRPr="006E4768">
        <w:rPr>
          <w:noProof/>
          <w:sz w:val="22"/>
          <w:szCs w:val="22"/>
        </w:rPr>
        <w:t>RéférencedelaCaution:N°</w:t>
      </w:r>
      <w:r w:rsidRPr="006E4768">
        <w:rPr>
          <w:i/>
          <w:iCs/>
          <w:noProof/>
          <w:sz w:val="22"/>
          <w:szCs w:val="22"/>
        </w:rPr>
        <w:t>……………..................................………..</w:t>
      </w:r>
    </w:p>
    <w:p w:rsidR="000B0834" w:rsidRPr="006E4768" w:rsidRDefault="000B0834" w:rsidP="002526E5">
      <w:pPr>
        <w:widowControl w:val="0"/>
        <w:autoSpaceDE w:val="0"/>
        <w:autoSpaceDN w:val="0"/>
        <w:adjustRightInd w:val="0"/>
        <w:spacing w:line="100" w:lineRule="exact"/>
        <w:rPr>
          <w:noProof/>
          <w:sz w:val="22"/>
          <w:szCs w:val="22"/>
        </w:rPr>
      </w:pPr>
    </w:p>
    <w:p w:rsidR="00C8379A" w:rsidRPr="006E4768" w:rsidRDefault="000B0834" w:rsidP="00C8379A">
      <w:pPr>
        <w:widowControl w:val="0"/>
        <w:autoSpaceDE w:val="0"/>
        <w:autoSpaceDN w:val="0"/>
        <w:adjustRightInd w:val="0"/>
        <w:spacing w:before="61"/>
        <w:jc w:val="center"/>
        <w:rPr>
          <w:b/>
          <w:noProof/>
          <w:sz w:val="20"/>
          <w:szCs w:val="21"/>
        </w:rPr>
      </w:pPr>
      <w:r w:rsidRPr="006E4768">
        <w:rPr>
          <w:noProof/>
          <w:sz w:val="22"/>
          <w:szCs w:val="22"/>
        </w:rPr>
        <w:t>A</w:t>
      </w:r>
      <w:r w:rsidRPr="006E4768">
        <w:rPr>
          <w:i/>
          <w:iCs/>
          <w:noProof/>
          <w:sz w:val="22"/>
          <w:szCs w:val="22"/>
        </w:rPr>
        <w:t>[indiquer</w:t>
      </w:r>
      <w:r w:rsidR="00370715" w:rsidRPr="006E4768">
        <w:rPr>
          <w:i/>
          <w:iCs/>
          <w:noProof/>
          <w:sz w:val="22"/>
          <w:szCs w:val="22"/>
        </w:rPr>
        <w:t xml:space="preserve"> le Maître d’Ouvrage</w:t>
      </w:r>
      <w:r w:rsidRPr="006E4768">
        <w:rPr>
          <w:i/>
          <w:iCs/>
          <w:noProof/>
          <w:sz w:val="22"/>
          <w:szCs w:val="22"/>
        </w:rPr>
        <w:t>etson</w:t>
      </w:r>
      <w:r w:rsidR="003E0256" w:rsidRPr="006E4768">
        <w:rPr>
          <w:i/>
          <w:iCs/>
          <w:noProof/>
          <w:sz w:val="22"/>
          <w:szCs w:val="22"/>
        </w:rPr>
        <w:t>adresse]</w:t>
      </w:r>
      <w:r w:rsidRPr="006E4768">
        <w:rPr>
          <w:noProof/>
          <w:sz w:val="22"/>
          <w:szCs w:val="22"/>
        </w:rPr>
        <w:t>Cameroun,ci-dessousdésigné</w:t>
      </w:r>
      <w:r w:rsidR="00370715" w:rsidRPr="006E4768">
        <w:rPr>
          <w:i/>
          <w:iCs/>
          <w:noProof/>
          <w:sz w:val="22"/>
          <w:szCs w:val="22"/>
        </w:rPr>
        <w:t xml:space="preserve">le </w:t>
      </w:r>
      <w:r w:rsidR="00370715" w:rsidRPr="006E4768">
        <w:rPr>
          <w:noProof/>
          <w:sz w:val="22"/>
          <w:szCs w:val="22"/>
        </w:rPr>
        <w:t>Maître d’Ouvrage</w:t>
      </w:r>
      <w:r w:rsidRPr="006E4768">
        <w:rPr>
          <w:noProof/>
          <w:sz w:val="22"/>
          <w:szCs w:val="22"/>
        </w:rPr>
        <w:t>»</w:t>
      </w:r>
      <w:r w:rsidR="00C33D17" w:rsidRPr="006E4768">
        <w:rPr>
          <w:noProof/>
          <w:sz w:val="22"/>
          <w:szCs w:val="22"/>
        </w:rPr>
        <w:t>a</w:t>
      </w:r>
      <w:r w:rsidRPr="006E4768">
        <w:rPr>
          <w:noProof/>
          <w:sz w:val="22"/>
          <w:szCs w:val="22"/>
        </w:rPr>
        <w:t>ttenduque</w:t>
      </w:r>
      <w:r w:rsidR="00C33D17" w:rsidRPr="006E4768">
        <w:rPr>
          <w:noProof/>
          <w:spacing w:val="11"/>
          <w:sz w:val="22"/>
          <w:szCs w:val="22"/>
        </w:rPr>
        <w:t xml:space="preserve"> ; </w:t>
      </w:r>
      <w:r w:rsidRPr="006E4768">
        <w:rPr>
          <w:i/>
          <w:iCs/>
          <w:noProof/>
          <w:sz w:val="22"/>
          <w:szCs w:val="22"/>
        </w:rPr>
        <w:t>……………................................................................................................………..[nometadressedel’entreprise]</w:t>
      </w:r>
      <w:r w:rsidRPr="006E4768">
        <w:rPr>
          <w:noProof/>
          <w:sz w:val="22"/>
          <w:szCs w:val="22"/>
        </w:rPr>
        <w:t>,ci-dessousdésigné«</w:t>
      </w:r>
      <w:r w:rsidR="009136F8" w:rsidRPr="006E4768">
        <w:rPr>
          <w:noProof/>
          <w:sz w:val="22"/>
          <w:szCs w:val="22"/>
        </w:rPr>
        <w:t>L’entrepreneur</w:t>
      </w:r>
      <w:r w:rsidRPr="006E4768">
        <w:rPr>
          <w:noProof/>
          <w:sz w:val="22"/>
          <w:szCs w:val="22"/>
        </w:rPr>
        <w:t>»,s’estengagé,enexécutiondumarchédésigné«lemarché»,àréaliser</w:t>
      </w:r>
      <w:r w:rsidR="00C8379A" w:rsidRPr="006E4768">
        <w:rPr>
          <w:b/>
          <w:bCs/>
          <w:noProof/>
          <w:sz w:val="20"/>
          <w:szCs w:val="21"/>
        </w:rPr>
        <w:t>POUR LES TRAVAUX DE CONSTRUCTION D’UN  FORAGE PRODUCTIF EQUIPE DE POMPE A MOTRICITE HUMAINE A</w:t>
      </w:r>
      <w:r w:rsidR="00FB6FD3">
        <w:rPr>
          <w:b/>
          <w:bCs/>
          <w:noProof/>
          <w:sz w:val="20"/>
          <w:szCs w:val="21"/>
        </w:rPr>
        <w:t>L’</w:t>
      </w:r>
      <w:r w:rsidR="00CD70A2" w:rsidRPr="006E4768">
        <w:rPr>
          <w:b/>
          <w:bCs/>
          <w:noProof/>
          <w:sz w:val="20"/>
          <w:szCs w:val="21"/>
        </w:rPr>
        <w:t xml:space="preserve">EP </w:t>
      </w:r>
      <w:r w:rsidR="00FB6FD3">
        <w:rPr>
          <w:b/>
          <w:bCs/>
          <w:noProof/>
          <w:sz w:val="20"/>
          <w:szCs w:val="21"/>
        </w:rPr>
        <w:t xml:space="preserve">DE </w:t>
      </w:r>
      <w:r w:rsidR="00CD70A2" w:rsidRPr="006E4768">
        <w:rPr>
          <w:b/>
          <w:bCs/>
          <w:noProof/>
          <w:sz w:val="20"/>
          <w:szCs w:val="21"/>
        </w:rPr>
        <w:t>MEUSTEUK</w:t>
      </w:r>
      <w:r w:rsidR="00722043" w:rsidRPr="006E4768">
        <w:rPr>
          <w:b/>
          <w:bCs/>
          <w:noProof/>
          <w:sz w:val="20"/>
          <w:szCs w:val="20"/>
        </w:rPr>
        <w:t>(</w:t>
      </w:r>
      <w:r w:rsidR="00FB6FD3">
        <w:rPr>
          <w:b/>
          <w:bCs/>
          <w:noProof/>
          <w:sz w:val="20"/>
          <w:szCs w:val="20"/>
        </w:rPr>
        <w:t>L</w:t>
      </w:r>
      <w:r w:rsidR="00722043" w:rsidRPr="006E4768">
        <w:rPr>
          <w:b/>
          <w:bCs/>
          <w:noProof/>
          <w:sz w:val="20"/>
          <w:szCs w:val="20"/>
        </w:rPr>
        <w:t>ot 1)</w:t>
      </w:r>
      <w:r w:rsidR="00CD70A2" w:rsidRPr="006E4768">
        <w:rPr>
          <w:b/>
          <w:bCs/>
          <w:noProof/>
          <w:sz w:val="20"/>
          <w:szCs w:val="21"/>
        </w:rPr>
        <w:t xml:space="preserve"> ET </w:t>
      </w:r>
      <w:r w:rsidR="00FB6FD3">
        <w:rPr>
          <w:b/>
          <w:bCs/>
          <w:noProof/>
          <w:sz w:val="20"/>
          <w:szCs w:val="21"/>
        </w:rPr>
        <w:t>L’</w:t>
      </w:r>
      <w:r w:rsidR="00CD70A2" w:rsidRPr="006E4768">
        <w:rPr>
          <w:b/>
          <w:bCs/>
          <w:noProof/>
          <w:sz w:val="20"/>
          <w:szCs w:val="21"/>
        </w:rPr>
        <w:t xml:space="preserve">EP </w:t>
      </w:r>
      <w:r w:rsidR="00FB6FD3">
        <w:rPr>
          <w:b/>
          <w:bCs/>
          <w:noProof/>
          <w:sz w:val="20"/>
          <w:szCs w:val="21"/>
        </w:rPr>
        <w:t xml:space="preserve">DE </w:t>
      </w:r>
      <w:r w:rsidR="00CD70A2" w:rsidRPr="006E4768">
        <w:rPr>
          <w:b/>
          <w:bCs/>
          <w:noProof/>
          <w:sz w:val="20"/>
          <w:szCs w:val="21"/>
        </w:rPr>
        <w:t>TREWAD</w:t>
      </w:r>
      <w:r w:rsidR="00722043" w:rsidRPr="006E4768">
        <w:rPr>
          <w:b/>
          <w:bCs/>
          <w:noProof/>
          <w:sz w:val="20"/>
          <w:szCs w:val="20"/>
        </w:rPr>
        <w:t>(</w:t>
      </w:r>
      <w:r w:rsidR="00FB6FD3">
        <w:rPr>
          <w:b/>
          <w:bCs/>
          <w:noProof/>
          <w:sz w:val="20"/>
          <w:szCs w:val="20"/>
        </w:rPr>
        <w:t>L</w:t>
      </w:r>
      <w:r w:rsidR="00722043" w:rsidRPr="006E4768">
        <w:rPr>
          <w:b/>
          <w:bCs/>
          <w:noProof/>
          <w:sz w:val="20"/>
          <w:szCs w:val="20"/>
        </w:rPr>
        <w:t>ot 2)</w:t>
      </w:r>
      <w:r w:rsidR="00C8379A" w:rsidRPr="006E4768">
        <w:rPr>
          <w:b/>
          <w:bCs/>
          <w:noProof/>
          <w:sz w:val="20"/>
          <w:szCs w:val="21"/>
        </w:rPr>
        <w:t>.</w:t>
      </w:r>
    </w:p>
    <w:p w:rsidR="000B0834" w:rsidRPr="006E4768" w:rsidRDefault="0071741B" w:rsidP="0071741B">
      <w:pPr>
        <w:tabs>
          <w:tab w:val="center" w:pos="0"/>
        </w:tabs>
        <w:jc w:val="center"/>
        <w:rPr>
          <w:noProof/>
          <w:sz w:val="22"/>
          <w:szCs w:val="22"/>
        </w:rPr>
      </w:pPr>
      <w:r w:rsidRPr="006E4768">
        <w:rPr>
          <w:b/>
          <w:noProof/>
          <w:w w:val="150"/>
          <w:sz w:val="18"/>
          <w:szCs w:val="20"/>
        </w:rPr>
        <w:t xml:space="preserve">, </w:t>
      </w:r>
      <w:r w:rsidR="00C33D17" w:rsidRPr="006E4768">
        <w:rPr>
          <w:noProof/>
          <w:sz w:val="22"/>
          <w:szCs w:val="22"/>
        </w:rPr>
        <w:t>a</w:t>
      </w:r>
      <w:r w:rsidR="000B0834" w:rsidRPr="006E4768">
        <w:rPr>
          <w:noProof/>
          <w:sz w:val="22"/>
          <w:szCs w:val="22"/>
        </w:rPr>
        <w:t>ttenduqu’il</w:t>
      </w:r>
      <w:r w:rsidR="00C33D17" w:rsidRPr="006E4768">
        <w:rPr>
          <w:noProof/>
          <w:spacing w:val="5"/>
          <w:sz w:val="22"/>
          <w:szCs w:val="22"/>
        </w:rPr>
        <w:t xml:space="preserve"> ; </w:t>
      </w:r>
      <w:r w:rsidR="000B0834" w:rsidRPr="006E4768">
        <w:rPr>
          <w:noProof/>
          <w:sz w:val="22"/>
          <w:szCs w:val="22"/>
        </w:rPr>
        <w:t>eststipulédanslemarchéquel’entrepreneurremettra</w:t>
      </w:r>
      <w:r w:rsidR="00601F52" w:rsidRPr="006E4768">
        <w:rPr>
          <w:noProof/>
          <w:sz w:val="22"/>
          <w:szCs w:val="22"/>
        </w:rPr>
        <w:t xml:space="preserve"> au Maître d’Ouvrage</w:t>
      </w:r>
      <w:r w:rsidR="000B0834" w:rsidRPr="006E4768">
        <w:rPr>
          <w:noProof/>
          <w:sz w:val="22"/>
          <w:szCs w:val="22"/>
        </w:rPr>
        <w:t>uncautionnementdéfinitif,d’unmontantégalà</w:t>
      </w:r>
      <w:r w:rsidR="000B0834" w:rsidRPr="006E4768">
        <w:rPr>
          <w:i/>
          <w:iCs/>
          <w:noProof/>
          <w:sz w:val="22"/>
          <w:szCs w:val="22"/>
        </w:rPr>
        <w:t>[indiquerlepourcentagecomprisentre2et5%]</w:t>
      </w:r>
      <w:r w:rsidR="000B0834" w:rsidRPr="006E4768">
        <w:rPr>
          <w:noProof/>
          <w:sz w:val="22"/>
          <w:szCs w:val="22"/>
        </w:rPr>
        <w:t>dumontantdela tranchedumarchécorrespondante,commegarantiedel’exécutiondesesobligationsdebonnefin conformémentauxconditionsdumarché,</w:t>
      </w:r>
      <w:r w:rsidR="00C33D17" w:rsidRPr="006E4768">
        <w:rPr>
          <w:noProof/>
          <w:sz w:val="22"/>
          <w:szCs w:val="22"/>
        </w:rPr>
        <w:t>a</w:t>
      </w:r>
      <w:r w:rsidR="000B0834" w:rsidRPr="006E4768">
        <w:rPr>
          <w:noProof/>
          <w:sz w:val="22"/>
          <w:szCs w:val="22"/>
        </w:rPr>
        <w:t>ttenduque</w:t>
      </w:r>
      <w:r w:rsidR="00C33D17" w:rsidRPr="006E4768">
        <w:rPr>
          <w:noProof/>
          <w:spacing w:val="7"/>
          <w:sz w:val="22"/>
          <w:szCs w:val="22"/>
        </w:rPr>
        <w:t xml:space="preserve"> ; </w:t>
      </w:r>
      <w:r w:rsidR="000B0834" w:rsidRPr="006E4768">
        <w:rPr>
          <w:noProof/>
          <w:sz w:val="22"/>
          <w:szCs w:val="22"/>
        </w:rPr>
        <w:t>nousavonsconvenudedonneràl’entrepreneurcecautionnement</w:t>
      </w:r>
      <w:r w:rsidR="00C33D17" w:rsidRPr="006E4768">
        <w:rPr>
          <w:noProof/>
          <w:sz w:val="22"/>
          <w:szCs w:val="22"/>
        </w:rPr>
        <w:t>.</w:t>
      </w:r>
    </w:p>
    <w:p w:rsidR="000B0834" w:rsidRPr="006E4768" w:rsidRDefault="000B0834" w:rsidP="002526E5">
      <w:pPr>
        <w:widowControl w:val="0"/>
        <w:autoSpaceDE w:val="0"/>
        <w:autoSpaceDN w:val="0"/>
        <w:adjustRightInd w:val="0"/>
        <w:spacing w:line="100" w:lineRule="exact"/>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14EC4">
      <w:pPr>
        <w:widowControl w:val="0"/>
        <w:autoSpaceDE w:val="0"/>
        <w:autoSpaceDN w:val="0"/>
        <w:adjustRightInd w:val="0"/>
        <w:spacing w:line="250" w:lineRule="auto"/>
        <w:ind w:left="107"/>
        <w:jc w:val="both"/>
        <w:rPr>
          <w:noProof/>
          <w:sz w:val="22"/>
          <w:szCs w:val="22"/>
        </w:rPr>
      </w:pPr>
      <w:r w:rsidRPr="006E4768">
        <w:rPr>
          <w:noProof/>
          <w:sz w:val="22"/>
          <w:szCs w:val="22"/>
        </w:rPr>
        <w:t>Nous,</w:t>
      </w:r>
      <w:r w:rsidRPr="006E4768">
        <w:rPr>
          <w:i/>
          <w:iCs/>
          <w:noProof/>
          <w:sz w:val="22"/>
          <w:szCs w:val="22"/>
        </w:rPr>
        <w:t>…………......................................................................</w:t>
      </w:r>
      <w:r w:rsidRPr="006E4768">
        <w:rPr>
          <w:i/>
          <w:iCs/>
          <w:noProof/>
          <w:spacing w:val="-2"/>
          <w:sz w:val="22"/>
          <w:szCs w:val="22"/>
        </w:rPr>
        <w:t>.</w:t>
      </w:r>
      <w:r w:rsidRPr="006E4768">
        <w:rPr>
          <w:i/>
          <w:iCs/>
          <w:noProof/>
          <w:sz w:val="22"/>
          <w:szCs w:val="22"/>
        </w:rPr>
        <w:t>......................................................………..[nometadressedebanque]</w:t>
      </w:r>
      <w:r w:rsidRPr="006E4768">
        <w:rPr>
          <w:noProof/>
          <w:sz w:val="22"/>
          <w:szCs w:val="22"/>
        </w:rPr>
        <w:t>, représentéepar</w:t>
      </w:r>
      <w:r w:rsidRPr="006E4768">
        <w:rPr>
          <w:i/>
          <w:iCs/>
          <w:noProof/>
          <w:sz w:val="22"/>
          <w:szCs w:val="22"/>
        </w:rPr>
        <w:t>.....................………..[nomsdessignataires]</w:t>
      </w:r>
      <w:r w:rsidRPr="006E4768">
        <w:rPr>
          <w:noProof/>
          <w:sz w:val="22"/>
          <w:szCs w:val="22"/>
        </w:rPr>
        <w:t>,ci-dessousdésignée«labanque»,nousengageonsàpayer</w:t>
      </w:r>
      <w:r w:rsidR="00880E9F" w:rsidRPr="006E4768">
        <w:rPr>
          <w:noProof/>
          <w:sz w:val="22"/>
          <w:szCs w:val="22"/>
        </w:rPr>
        <w:t>au</w:t>
      </w:r>
      <w:r w:rsidR="00C33D17" w:rsidRPr="006E4768">
        <w:rPr>
          <w:noProof/>
          <w:sz w:val="22"/>
          <w:szCs w:val="22"/>
        </w:rPr>
        <w:t>Maître d’Ouvrage</w:t>
      </w:r>
      <w:r w:rsidRPr="006E4768">
        <w:rPr>
          <w:noProof/>
          <w:sz w:val="22"/>
          <w:szCs w:val="22"/>
        </w:rPr>
        <w:t>,dansundélai maximumdehuit(08)semaines,sursimpledemandeécritedecelui-cidéclarantquel’entrepreneurn’apassatisfaitàsesengagementscontractuelsautitredumarché,sanspouvoirdifférerlepaiementnisouleverdecontestationpourquelquemotifquecesoit,toutesommejusqu’àconcurrencedela sommede</w:t>
      </w:r>
      <w:r w:rsidRPr="006E4768">
        <w:rPr>
          <w:i/>
          <w:iCs/>
          <w:noProof/>
          <w:sz w:val="22"/>
          <w:szCs w:val="22"/>
        </w:rPr>
        <w:t>…………….........................................................………..[enchiffresetenlettres]</w:t>
      </w:r>
      <w:r w:rsidRPr="006E4768">
        <w:rPr>
          <w:noProof/>
          <w:sz w:val="22"/>
          <w:szCs w:val="22"/>
        </w:rPr>
        <w:t>.</w:t>
      </w:r>
    </w:p>
    <w:p w:rsidR="000B0834" w:rsidRPr="006E4768" w:rsidRDefault="000B0834" w:rsidP="002526E5">
      <w:pPr>
        <w:widowControl w:val="0"/>
        <w:autoSpaceDE w:val="0"/>
        <w:autoSpaceDN w:val="0"/>
        <w:adjustRightInd w:val="0"/>
        <w:spacing w:before="8" w:line="280" w:lineRule="exact"/>
        <w:rPr>
          <w:noProof/>
          <w:sz w:val="22"/>
          <w:szCs w:val="22"/>
        </w:rPr>
      </w:pPr>
    </w:p>
    <w:p w:rsidR="000B0834" w:rsidRPr="006E4768" w:rsidRDefault="000B0834" w:rsidP="002526E5">
      <w:pPr>
        <w:widowControl w:val="0"/>
        <w:autoSpaceDE w:val="0"/>
        <w:autoSpaceDN w:val="0"/>
        <w:adjustRightInd w:val="0"/>
        <w:spacing w:line="250" w:lineRule="auto"/>
        <w:ind w:left="107"/>
        <w:jc w:val="both"/>
        <w:rPr>
          <w:noProof/>
          <w:sz w:val="22"/>
          <w:szCs w:val="22"/>
        </w:rPr>
      </w:pPr>
      <w:r w:rsidRPr="006E4768">
        <w:rPr>
          <w:noProof/>
          <w:sz w:val="22"/>
          <w:szCs w:val="22"/>
        </w:rPr>
        <w:t>Nousconvenonsqu’aucunchangementouadditifouaucuneautremodificationaumarchénenous libérerad’uneobligationquelconquenousincombantenvertuduprésentcautionnementdéfinitifet nousdérogeonsparlaprésenteàlanotificationdetoutemodification,additifouchangement.</w:t>
      </w:r>
    </w:p>
    <w:p w:rsidR="000B0834" w:rsidRPr="006E4768" w:rsidRDefault="000B0834" w:rsidP="00214EC4">
      <w:pPr>
        <w:widowControl w:val="0"/>
        <w:autoSpaceDE w:val="0"/>
        <w:autoSpaceDN w:val="0"/>
        <w:adjustRightInd w:val="0"/>
        <w:spacing w:line="250" w:lineRule="auto"/>
        <w:ind w:left="107"/>
        <w:jc w:val="both"/>
        <w:rPr>
          <w:noProof/>
          <w:sz w:val="22"/>
          <w:szCs w:val="22"/>
        </w:rPr>
      </w:pPr>
      <w:r w:rsidRPr="006E4768">
        <w:rPr>
          <w:noProof/>
          <w:sz w:val="22"/>
          <w:szCs w:val="22"/>
        </w:rPr>
        <w:t>Leprésentcautionnementdéfinitif</w:t>
      </w:r>
      <w:r w:rsidR="00601F52" w:rsidRPr="006E4768">
        <w:rPr>
          <w:noProof/>
          <w:sz w:val="22"/>
          <w:szCs w:val="22"/>
        </w:rPr>
        <w:t xml:space="preserve">prend effet à </w:t>
      </w:r>
      <w:r w:rsidR="003E0256" w:rsidRPr="006E4768">
        <w:rPr>
          <w:noProof/>
          <w:sz w:val="22"/>
          <w:szCs w:val="22"/>
        </w:rPr>
        <w:t>compter</w:t>
      </w:r>
      <w:r w:rsidR="00601F52" w:rsidRPr="006E4768">
        <w:rPr>
          <w:noProof/>
          <w:sz w:val="22"/>
          <w:szCs w:val="22"/>
        </w:rPr>
        <w:t xml:space="preserve"> de s</w:t>
      </w:r>
      <w:r w:rsidRPr="006E4768">
        <w:rPr>
          <w:noProof/>
          <w:sz w:val="22"/>
          <w:szCs w:val="22"/>
        </w:rPr>
        <w:t>asignatureetdèsnotification</w:t>
      </w:r>
      <w:r w:rsidR="00370715" w:rsidRPr="006E4768">
        <w:rPr>
          <w:noProof/>
          <w:sz w:val="22"/>
          <w:szCs w:val="22"/>
        </w:rPr>
        <w:t>du marché</w:t>
      </w:r>
      <w:r w:rsidR="00601F52" w:rsidRPr="006E4768">
        <w:rPr>
          <w:noProof/>
          <w:sz w:val="22"/>
          <w:szCs w:val="22"/>
        </w:rPr>
        <w:t xml:space="preserve">.La caution est </w:t>
      </w:r>
      <w:r w:rsidRPr="006E4768">
        <w:rPr>
          <w:noProof/>
          <w:sz w:val="22"/>
          <w:szCs w:val="22"/>
        </w:rPr>
        <w:t>libéréedansundélaide</w:t>
      </w:r>
      <w:r w:rsidRPr="006E4768">
        <w:rPr>
          <w:i/>
          <w:iCs/>
          <w:noProof/>
          <w:sz w:val="22"/>
          <w:szCs w:val="22"/>
        </w:rPr>
        <w:t>[indiquerledélai]</w:t>
      </w:r>
      <w:r w:rsidRPr="006E4768">
        <w:rPr>
          <w:noProof/>
          <w:sz w:val="22"/>
          <w:szCs w:val="22"/>
        </w:rPr>
        <w:t>àcompterdeladatederéceptionprovisoiredestravaux.</w:t>
      </w:r>
    </w:p>
    <w:p w:rsidR="000B0834" w:rsidRPr="006E4768" w:rsidRDefault="000B0834" w:rsidP="002526E5">
      <w:pPr>
        <w:widowControl w:val="0"/>
        <w:autoSpaceDE w:val="0"/>
        <w:autoSpaceDN w:val="0"/>
        <w:adjustRightInd w:val="0"/>
        <w:spacing w:line="100" w:lineRule="exact"/>
        <w:rPr>
          <w:noProof/>
          <w:sz w:val="22"/>
          <w:szCs w:val="22"/>
        </w:rPr>
      </w:pPr>
    </w:p>
    <w:p w:rsidR="000B0834" w:rsidRPr="006E4768" w:rsidRDefault="000B0834" w:rsidP="002526E5">
      <w:pPr>
        <w:widowControl w:val="0"/>
        <w:autoSpaceDE w:val="0"/>
        <w:autoSpaceDN w:val="0"/>
        <w:adjustRightInd w:val="0"/>
        <w:spacing w:line="250" w:lineRule="auto"/>
        <w:ind w:left="107"/>
        <w:rPr>
          <w:noProof/>
          <w:sz w:val="22"/>
          <w:szCs w:val="22"/>
        </w:rPr>
      </w:pPr>
      <w:r w:rsidRPr="006E4768">
        <w:rPr>
          <w:noProof/>
          <w:sz w:val="22"/>
          <w:szCs w:val="22"/>
        </w:rPr>
        <w:t>Après</w:t>
      </w:r>
      <w:r w:rsidR="00601F52" w:rsidRPr="006E4768">
        <w:rPr>
          <w:noProof/>
          <w:sz w:val="22"/>
          <w:szCs w:val="22"/>
        </w:rPr>
        <w:t>le délai susvisé</w:t>
      </w:r>
      <w:r w:rsidRPr="006E4768">
        <w:rPr>
          <w:noProof/>
          <w:sz w:val="22"/>
          <w:szCs w:val="22"/>
        </w:rPr>
        <w:t>,lacaution</w:t>
      </w:r>
      <w:r w:rsidR="00601F52" w:rsidRPr="006E4768">
        <w:rPr>
          <w:noProof/>
          <w:sz w:val="22"/>
          <w:szCs w:val="22"/>
        </w:rPr>
        <w:t xml:space="preserve"> devient </w:t>
      </w:r>
      <w:r w:rsidRPr="006E4768">
        <w:rPr>
          <w:noProof/>
          <w:sz w:val="22"/>
          <w:szCs w:val="22"/>
        </w:rPr>
        <w:t>sansobjetet</w:t>
      </w:r>
      <w:r w:rsidR="00601F52" w:rsidRPr="006E4768">
        <w:rPr>
          <w:noProof/>
          <w:sz w:val="22"/>
          <w:szCs w:val="22"/>
        </w:rPr>
        <w:t xml:space="preserve"> doit</w:t>
      </w:r>
      <w:r w:rsidRPr="006E4768">
        <w:rPr>
          <w:noProof/>
          <w:sz w:val="22"/>
          <w:szCs w:val="22"/>
        </w:rPr>
        <w:t>nousêtre</w:t>
      </w:r>
      <w:r w:rsidR="00601F52" w:rsidRPr="006E4768">
        <w:rPr>
          <w:noProof/>
          <w:sz w:val="22"/>
          <w:szCs w:val="22"/>
        </w:rPr>
        <w:t xml:space="preserve">automatiquement </w:t>
      </w:r>
      <w:r w:rsidRPr="006E4768">
        <w:rPr>
          <w:noProof/>
          <w:sz w:val="22"/>
          <w:szCs w:val="22"/>
        </w:rPr>
        <w:t>retournéesans</w:t>
      </w:r>
      <w:r w:rsidR="00601F52" w:rsidRPr="006E4768">
        <w:rPr>
          <w:noProof/>
          <w:sz w:val="22"/>
          <w:szCs w:val="22"/>
        </w:rPr>
        <w:t xml:space="preserve"> aucune forme de procédure</w:t>
      </w:r>
      <w:r w:rsidRPr="006E4768">
        <w:rPr>
          <w:noProof/>
          <w:sz w:val="22"/>
          <w:szCs w:val="22"/>
        </w:rPr>
        <w:t>.</w:t>
      </w:r>
    </w:p>
    <w:p w:rsidR="000B0834" w:rsidRPr="006E4768" w:rsidRDefault="000B0834" w:rsidP="002526E5">
      <w:pPr>
        <w:widowControl w:val="0"/>
        <w:autoSpaceDE w:val="0"/>
        <w:autoSpaceDN w:val="0"/>
        <w:adjustRightInd w:val="0"/>
        <w:spacing w:line="250" w:lineRule="auto"/>
        <w:ind w:left="107"/>
        <w:jc w:val="both"/>
        <w:rPr>
          <w:noProof/>
          <w:sz w:val="22"/>
          <w:szCs w:val="22"/>
        </w:rPr>
      </w:pPr>
      <w:r w:rsidRPr="006E4768">
        <w:rPr>
          <w:noProof/>
          <w:sz w:val="22"/>
          <w:szCs w:val="22"/>
        </w:rPr>
        <w:t>Toutedemandedepaiementformuléepar</w:t>
      </w:r>
      <w:r w:rsidR="00370715" w:rsidRPr="006E4768">
        <w:rPr>
          <w:noProof/>
          <w:sz w:val="22"/>
          <w:szCs w:val="22"/>
        </w:rPr>
        <w:t xml:space="preserve">le Maître d’Ouvrage </w:t>
      </w:r>
      <w:r w:rsidRPr="006E4768">
        <w:rPr>
          <w:noProof/>
          <w:sz w:val="22"/>
          <w:szCs w:val="22"/>
        </w:rPr>
        <w:t>autitredelaprésentegarantie</w:t>
      </w:r>
      <w:r w:rsidR="00601F52" w:rsidRPr="006E4768">
        <w:rPr>
          <w:noProof/>
          <w:sz w:val="22"/>
          <w:szCs w:val="22"/>
        </w:rPr>
        <w:t xml:space="preserve"> doit </w:t>
      </w:r>
      <w:r w:rsidRPr="006E4768">
        <w:rPr>
          <w:noProof/>
          <w:sz w:val="22"/>
          <w:szCs w:val="22"/>
        </w:rPr>
        <w:t>êtrefaiteparlettrerecommandéeavecaccuséderéception,parvenueàlabanquependantla périodedevaliditéduprésentengagement.</w:t>
      </w:r>
    </w:p>
    <w:p w:rsidR="00831D7D" w:rsidRPr="006E4768" w:rsidRDefault="00831D7D" w:rsidP="002526E5">
      <w:pPr>
        <w:widowControl w:val="0"/>
        <w:autoSpaceDE w:val="0"/>
        <w:autoSpaceDN w:val="0"/>
        <w:adjustRightInd w:val="0"/>
        <w:spacing w:line="250" w:lineRule="auto"/>
        <w:ind w:left="107"/>
        <w:jc w:val="both"/>
        <w:rPr>
          <w:noProof/>
          <w:sz w:val="22"/>
          <w:szCs w:val="22"/>
        </w:rPr>
      </w:pPr>
    </w:p>
    <w:p w:rsidR="000B0834" w:rsidRPr="006E4768" w:rsidRDefault="000B0834" w:rsidP="002526E5">
      <w:pPr>
        <w:widowControl w:val="0"/>
        <w:autoSpaceDE w:val="0"/>
        <w:autoSpaceDN w:val="0"/>
        <w:adjustRightInd w:val="0"/>
        <w:spacing w:line="250" w:lineRule="auto"/>
        <w:ind w:left="107"/>
        <w:jc w:val="both"/>
        <w:rPr>
          <w:noProof/>
          <w:sz w:val="22"/>
          <w:szCs w:val="22"/>
        </w:rPr>
      </w:pPr>
      <w:r w:rsidRPr="006E4768">
        <w:rPr>
          <w:noProof/>
          <w:sz w:val="22"/>
          <w:szCs w:val="22"/>
        </w:rPr>
        <w:t>Leprésentcautionnementdéfinitifestsoumispoursoninterprétationetsonexécutionaudroitcamerounais.Lestribunauxcamerounaisserontseulscompétentspourstatuersurtoutcequiconcernele présentengagementetsessuites.</w:t>
      </w:r>
    </w:p>
    <w:p w:rsidR="000B0834" w:rsidRPr="006E4768" w:rsidRDefault="000B0834" w:rsidP="002526E5">
      <w:pPr>
        <w:widowControl w:val="0"/>
        <w:autoSpaceDE w:val="0"/>
        <w:autoSpaceDN w:val="0"/>
        <w:adjustRightInd w:val="0"/>
        <w:ind w:left="5103"/>
        <w:rPr>
          <w:noProof/>
          <w:sz w:val="22"/>
          <w:szCs w:val="22"/>
        </w:rPr>
      </w:pPr>
      <w:r w:rsidRPr="006E4768">
        <w:rPr>
          <w:i/>
          <w:iCs/>
          <w:noProof/>
          <w:sz w:val="22"/>
          <w:szCs w:val="22"/>
        </w:rPr>
        <w:t>Signéetauthentifiéparlabanque</w:t>
      </w:r>
    </w:p>
    <w:p w:rsidR="000B0834" w:rsidRPr="006E4768" w:rsidRDefault="000B0834" w:rsidP="002526E5">
      <w:pPr>
        <w:widowControl w:val="0"/>
        <w:autoSpaceDE w:val="0"/>
        <w:autoSpaceDN w:val="0"/>
        <w:adjustRightInd w:val="0"/>
        <w:spacing w:before="12"/>
        <w:ind w:left="5103"/>
        <w:rPr>
          <w:noProof/>
          <w:sz w:val="22"/>
          <w:szCs w:val="22"/>
        </w:rPr>
      </w:pPr>
      <w:r w:rsidRPr="006E4768">
        <w:rPr>
          <w:i/>
          <w:iCs/>
          <w:noProof/>
          <w:sz w:val="22"/>
          <w:szCs w:val="22"/>
        </w:rPr>
        <w:t>à……………..........................……….</w:t>
      </w:r>
      <w:r w:rsidRPr="006E4768">
        <w:rPr>
          <w:i/>
          <w:iCs/>
          <w:noProof/>
          <w:spacing w:val="-1"/>
          <w:sz w:val="22"/>
          <w:szCs w:val="22"/>
        </w:rPr>
        <w:t>.</w:t>
      </w:r>
      <w:r w:rsidRPr="006E4768">
        <w:rPr>
          <w:i/>
          <w:iCs/>
          <w:noProof/>
          <w:sz w:val="22"/>
          <w:szCs w:val="22"/>
        </w:rPr>
        <w:t>,le……………..........................………..</w:t>
      </w:r>
    </w:p>
    <w:p w:rsidR="000B0834" w:rsidRPr="006E4768" w:rsidRDefault="000B0834" w:rsidP="002526E5">
      <w:pPr>
        <w:widowControl w:val="0"/>
        <w:autoSpaceDE w:val="0"/>
        <w:autoSpaceDN w:val="0"/>
        <w:adjustRightInd w:val="0"/>
        <w:spacing w:before="8" w:line="100" w:lineRule="exact"/>
        <w:ind w:left="5103"/>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5E0587" w:rsidRPr="006E4768" w:rsidRDefault="005E0587" w:rsidP="002526E5">
      <w:pPr>
        <w:widowControl w:val="0"/>
        <w:autoSpaceDE w:val="0"/>
        <w:autoSpaceDN w:val="0"/>
        <w:adjustRightInd w:val="0"/>
        <w:spacing w:before="9" w:line="160" w:lineRule="exact"/>
        <w:rPr>
          <w:noProof/>
          <w:sz w:val="22"/>
          <w:szCs w:val="22"/>
        </w:rPr>
      </w:pPr>
    </w:p>
    <w:p w:rsidR="000B0834" w:rsidRPr="006E4768" w:rsidRDefault="005E0587" w:rsidP="00214EC4">
      <w:pPr>
        <w:widowControl w:val="0"/>
        <w:autoSpaceDE w:val="0"/>
        <w:autoSpaceDN w:val="0"/>
        <w:adjustRightInd w:val="0"/>
        <w:spacing w:before="56"/>
        <w:ind w:left="943"/>
        <w:jc w:val="center"/>
        <w:rPr>
          <w:noProof/>
          <w:sz w:val="32"/>
          <w:szCs w:val="32"/>
        </w:rPr>
      </w:pPr>
      <w:r w:rsidRPr="006E4768">
        <w:rPr>
          <w:noProof/>
          <w:sz w:val="22"/>
          <w:szCs w:val="22"/>
        </w:rPr>
        <w:br w:type="page"/>
      </w:r>
      <w:r w:rsidR="000B0834" w:rsidRPr="006E4768">
        <w:rPr>
          <w:b/>
          <w:bCs/>
          <w:noProof/>
          <w:sz w:val="32"/>
          <w:szCs w:val="32"/>
        </w:rPr>
        <w:lastRenderedPageBreak/>
        <w:t>Annexen°</w:t>
      </w:r>
      <w:r w:rsidR="00880E9F" w:rsidRPr="006E4768">
        <w:rPr>
          <w:b/>
          <w:bCs/>
          <w:noProof/>
          <w:sz w:val="32"/>
          <w:szCs w:val="32"/>
        </w:rPr>
        <w:t>4</w:t>
      </w:r>
      <w:r w:rsidR="000B0834" w:rsidRPr="006E4768">
        <w:rPr>
          <w:b/>
          <w:bCs/>
          <w:noProof/>
          <w:sz w:val="32"/>
          <w:szCs w:val="32"/>
        </w:rPr>
        <w:t>:Modèledecautiond'avancededémarrage</w:t>
      </w:r>
    </w:p>
    <w:p w:rsidR="000B0834" w:rsidRPr="006E4768" w:rsidRDefault="000B0834" w:rsidP="002526E5">
      <w:pPr>
        <w:widowControl w:val="0"/>
        <w:autoSpaceDE w:val="0"/>
        <w:autoSpaceDN w:val="0"/>
        <w:adjustRightInd w:val="0"/>
        <w:spacing w:before="10" w:line="100" w:lineRule="exact"/>
        <w:rPr>
          <w:noProof/>
          <w:sz w:val="32"/>
          <w:szCs w:val="32"/>
        </w:rPr>
      </w:pP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526E5">
      <w:pPr>
        <w:widowControl w:val="0"/>
        <w:autoSpaceDE w:val="0"/>
        <w:autoSpaceDN w:val="0"/>
        <w:adjustRightInd w:val="0"/>
        <w:ind w:left="107"/>
        <w:rPr>
          <w:noProof/>
          <w:sz w:val="22"/>
          <w:szCs w:val="22"/>
        </w:rPr>
      </w:pPr>
      <w:r w:rsidRPr="006E4768">
        <w:rPr>
          <w:noProof/>
          <w:sz w:val="22"/>
          <w:szCs w:val="22"/>
        </w:rPr>
        <w:t>Banque:référence,adresse</w:t>
      </w:r>
      <w:r w:rsidRPr="006E4768">
        <w:rPr>
          <w:i/>
          <w:iCs/>
          <w:noProof/>
          <w:sz w:val="22"/>
          <w:szCs w:val="22"/>
        </w:rPr>
        <w:t>....................................................</w:t>
      </w:r>
      <w:r w:rsidRPr="006E4768">
        <w:rPr>
          <w:i/>
          <w:iCs/>
          <w:noProof/>
          <w:spacing w:val="-2"/>
          <w:sz w:val="22"/>
          <w:szCs w:val="22"/>
        </w:rPr>
        <w:t>.</w:t>
      </w:r>
      <w:r w:rsidRPr="006E4768">
        <w:rPr>
          <w:i/>
          <w:iCs/>
          <w:noProof/>
          <w:sz w:val="22"/>
          <w:szCs w:val="22"/>
        </w:rPr>
        <w:t>..........................................................................………..</w:t>
      </w:r>
    </w:p>
    <w:p w:rsidR="000B0834" w:rsidRPr="006E4768" w:rsidRDefault="000B0834" w:rsidP="002526E5">
      <w:pPr>
        <w:widowControl w:val="0"/>
        <w:autoSpaceDE w:val="0"/>
        <w:autoSpaceDN w:val="0"/>
        <w:adjustRightInd w:val="0"/>
        <w:spacing w:line="100" w:lineRule="exact"/>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526E5">
      <w:pPr>
        <w:widowControl w:val="0"/>
        <w:autoSpaceDE w:val="0"/>
        <w:autoSpaceDN w:val="0"/>
        <w:adjustRightInd w:val="0"/>
        <w:ind w:left="107"/>
        <w:rPr>
          <w:noProof/>
          <w:sz w:val="22"/>
          <w:szCs w:val="22"/>
        </w:rPr>
      </w:pPr>
      <w:r w:rsidRPr="006E4768">
        <w:rPr>
          <w:noProof/>
          <w:sz w:val="22"/>
          <w:szCs w:val="22"/>
        </w:rPr>
        <w:t>Noussoussignés(banque,adresse),déclaronsparlaprésentegarantir,pourlecomptede:</w:t>
      </w:r>
    </w:p>
    <w:p w:rsidR="000B0834" w:rsidRPr="006E4768" w:rsidRDefault="000B0834" w:rsidP="00214EC4">
      <w:pPr>
        <w:widowControl w:val="0"/>
        <w:autoSpaceDE w:val="0"/>
        <w:autoSpaceDN w:val="0"/>
        <w:adjustRightInd w:val="0"/>
        <w:spacing w:before="12"/>
        <w:ind w:left="107"/>
        <w:rPr>
          <w:noProof/>
          <w:sz w:val="22"/>
          <w:szCs w:val="22"/>
        </w:rPr>
      </w:pPr>
      <w:r w:rsidRPr="006E4768">
        <w:rPr>
          <w:i/>
          <w:iCs/>
          <w:noProof/>
          <w:sz w:val="22"/>
          <w:szCs w:val="22"/>
        </w:rPr>
        <w:t>…………….........................................................................................................................</w:t>
      </w:r>
      <w:r w:rsidRPr="006E4768">
        <w:rPr>
          <w:i/>
          <w:iCs/>
          <w:noProof/>
          <w:spacing w:val="-2"/>
          <w:sz w:val="22"/>
          <w:szCs w:val="22"/>
        </w:rPr>
        <w:t>.</w:t>
      </w:r>
      <w:r w:rsidRPr="006E4768">
        <w:rPr>
          <w:i/>
          <w:iCs/>
          <w:noProof/>
          <w:sz w:val="22"/>
          <w:szCs w:val="22"/>
        </w:rPr>
        <w:t>..........................................................................………..[letitulaire]</w:t>
      </w:r>
      <w:r w:rsidRPr="006E4768">
        <w:rPr>
          <w:noProof/>
          <w:sz w:val="22"/>
          <w:szCs w:val="22"/>
        </w:rPr>
        <w:t>,auprofit</w:t>
      </w:r>
      <w:r w:rsidR="00190915" w:rsidRPr="006E4768">
        <w:rPr>
          <w:noProof/>
          <w:sz w:val="22"/>
          <w:szCs w:val="22"/>
        </w:rPr>
        <w:t xml:space="preserve">du Maître d’Ouvrage  </w:t>
      </w:r>
      <w:r w:rsidRPr="006E4768">
        <w:rPr>
          <w:i/>
          <w:iCs/>
          <w:noProof/>
          <w:sz w:val="22"/>
          <w:szCs w:val="22"/>
        </w:rPr>
        <w:t>[Adressedu</w:t>
      </w:r>
      <w:r w:rsidR="00190915" w:rsidRPr="006E4768">
        <w:rPr>
          <w:i/>
          <w:iCs/>
          <w:noProof/>
          <w:sz w:val="22"/>
          <w:szCs w:val="22"/>
        </w:rPr>
        <w:t xml:space="preserve"> Maître </w:t>
      </w:r>
      <w:r w:rsidR="00BA76B0" w:rsidRPr="006E4768">
        <w:rPr>
          <w:i/>
          <w:iCs/>
          <w:noProof/>
          <w:sz w:val="22"/>
          <w:szCs w:val="22"/>
        </w:rPr>
        <w:t>d’Ouvrage</w:t>
      </w:r>
      <w:r w:rsidRPr="006E4768">
        <w:rPr>
          <w:i/>
          <w:iCs/>
          <w:noProof/>
          <w:sz w:val="22"/>
          <w:szCs w:val="22"/>
        </w:rPr>
        <w:t>]</w:t>
      </w:r>
    </w:p>
    <w:p w:rsidR="000B0834" w:rsidRPr="006E4768" w:rsidRDefault="000B0834" w:rsidP="002526E5">
      <w:pPr>
        <w:widowControl w:val="0"/>
        <w:autoSpaceDE w:val="0"/>
        <w:autoSpaceDN w:val="0"/>
        <w:adjustRightInd w:val="0"/>
        <w:spacing w:before="20"/>
        <w:ind w:left="107"/>
        <w:rPr>
          <w:noProof/>
          <w:sz w:val="22"/>
          <w:szCs w:val="22"/>
        </w:rPr>
      </w:pPr>
      <w:r w:rsidRPr="006E4768">
        <w:rPr>
          <w:i/>
          <w:iCs/>
          <w:noProof/>
          <w:sz w:val="22"/>
          <w:szCs w:val="22"/>
        </w:rPr>
        <w:t>(«</w:t>
      </w:r>
      <w:r w:rsidR="00BA76B0" w:rsidRPr="006E4768">
        <w:rPr>
          <w:i/>
          <w:iCs/>
          <w:noProof/>
          <w:sz w:val="22"/>
          <w:szCs w:val="22"/>
        </w:rPr>
        <w:t>Le</w:t>
      </w:r>
      <w:r w:rsidRPr="006E4768">
        <w:rPr>
          <w:i/>
          <w:iCs/>
          <w:noProof/>
          <w:sz w:val="22"/>
          <w:szCs w:val="22"/>
        </w:rPr>
        <w:t>bénéficiaire»)</w:t>
      </w:r>
    </w:p>
    <w:p w:rsidR="000B0834" w:rsidRPr="006E4768" w:rsidRDefault="000B0834" w:rsidP="002526E5">
      <w:pPr>
        <w:widowControl w:val="0"/>
        <w:autoSpaceDE w:val="0"/>
        <w:autoSpaceDN w:val="0"/>
        <w:adjustRightInd w:val="0"/>
        <w:spacing w:before="12" w:line="140" w:lineRule="exact"/>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71741B" w:rsidRPr="006E4768" w:rsidRDefault="000B0834" w:rsidP="0071741B">
      <w:pPr>
        <w:tabs>
          <w:tab w:val="center" w:pos="0"/>
        </w:tabs>
        <w:jc w:val="center"/>
        <w:rPr>
          <w:noProof/>
          <w:spacing w:val="-1"/>
          <w:sz w:val="22"/>
          <w:szCs w:val="22"/>
        </w:rPr>
      </w:pPr>
      <w:r w:rsidRPr="006E4768">
        <w:rPr>
          <w:noProof/>
          <w:sz w:val="22"/>
          <w:szCs w:val="22"/>
        </w:rPr>
        <w:t>Lepaiement,sanscontestationetdèsréceptiondelapremièredemandeécritedubénéficiaire, déclarantque………….................……..</w:t>
      </w:r>
      <w:r w:rsidRPr="006E4768">
        <w:rPr>
          <w:i/>
          <w:iCs/>
          <w:noProof/>
          <w:sz w:val="22"/>
          <w:szCs w:val="22"/>
        </w:rPr>
        <w:t>[letitulaire]</w:t>
      </w:r>
      <w:r w:rsidRPr="006E4768">
        <w:rPr>
          <w:noProof/>
          <w:sz w:val="22"/>
          <w:szCs w:val="22"/>
        </w:rPr>
        <w:t>nes’estpasacquittédesesobligations,relativesau remboursementdel’avancededémarrageselonlesconditionsdumarché………….................…….. du..............................……..relatif</w:t>
      </w:r>
    </w:p>
    <w:p w:rsidR="000B0834" w:rsidRPr="006E4768" w:rsidRDefault="00C8379A" w:rsidP="00704D65">
      <w:pPr>
        <w:tabs>
          <w:tab w:val="center" w:pos="0"/>
        </w:tabs>
        <w:jc w:val="center"/>
        <w:rPr>
          <w:noProof/>
          <w:sz w:val="22"/>
          <w:szCs w:val="22"/>
        </w:rPr>
      </w:pPr>
      <w:r w:rsidRPr="006E4768">
        <w:rPr>
          <w:b/>
          <w:bCs/>
          <w:noProof/>
          <w:sz w:val="20"/>
          <w:szCs w:val="21"/>
        </w:rPr>
        <w:t>POUR LES TRAVAUX DE CONSTRUCTION D’UN  FORAGE PRODUCTIF EQUIPE DE POMPE A MOTRICITE HUMAINE A</w:t>
      </w:r>
      <w:r w:rsidR="00FB6FD3">
        <w:rPr>
          <w:b/>
          <w:bCs/>
          <w:noProof/>
          <w:sz w:val="20"/>
          <w:szCs w:val="21"/>
        </w:rPr>
        <w:t>L’</w:t>
      </w:r>
      <w:r w:rsidR="00E62C2B" w:rsidRPr="006E4768">
        <w:rPr>
          <w:b/>
          <w:bCs/>
          <w:noProof/>
          <w:sz w:val="20"/>
          <w:szCs w:val="21"/>
        </w:rPr>
        <w:t xml:space="preserve">EP </w:t>
      </w:r>
      <w:r w:rsidR="00FB6FD3">
        <w:rPr>
          <w:b/>
          <w:bCs/>
          <w:noProof/>
          <w:sz w:val="20"/>
          <w:szCs w:val="21"/>
        </w:rPr>
        <w:t xml:space="preserve">DE </w:t>
      </w:r>
      <w:r w:rsidR="00E62C2B" w:rsidRPr="006E4768">
        <w:rPr>
          <w:b/>
          <w:bCs/>
          <w:noProof/>
          <w:sz w:val="20"/>
          <w:szCs w:val="21"/>
        </w:rPr>
        <w:t>MEUSTEUK</w:t>
      </w:r>
      <w:r w:rsidR="00FB6FD3">
        <w:rPr>
          <w:b/>
          <w:bCs/>
          <w:noProof/>
          <w:sz w:val="20"/>
          <w:szCs w:val="20"/>
        </w:rPr>
        <w:t>(L</w:t>
      </w:r>
      <w:r w:rsidR="005E6522" w:rsidRPr="006E4768">
        <w:rPr>
          <w:b/>
          <w:bCs/>
          <w:noProof/>
          <w:sz w:val="20"/>
          <w:szCs w:val="20"/>
        </w:rPr>
        <w:t>ot 1)</w:t>
      </w:r>
      <w:r w:rsidR="00E62C2B" w:rsidRPr="006E4768">
        <w:rPr>
          <w:b/>
          <w:bCs/>
          <w:noProof/>
          <w:sz w:val="20"/>
          <w:szCs w:val="21"/>
        </w:rPr>
        <w:t xml:space="preserve"> ET </w:t>
      </w:r>
      <w:r w:rsidR="00FB6FD3">
        <w:rPr>
          <w:b/>
          <w:bCs/>
          <w:noProof/>
          <w:sz w:val="20"/>
          <w:szCs w:val="21"/>
        </w:rPr>
        <w:t>L’</w:t>
      </w:r>
      <w:r w:rsidR="00E62C2B" w:rsidRPr="006E4768">
        <w:rPr>
          <w:b/>
          <w:bCs/>
          <w:noProof/>
          <w:sz w:val="20"/>
          <w:szCs w:val="21"/>
        </w:rPr>
        <w:t xml:space="preserve">EP </w:t>
      </w:r>
      <w:r w:rsidR="00FB6FD3">
        <w:rPr>
          <w:b/>
          <w:bCs/>
          <w:noProof/>
          <w:sz w:val="20"/>
          <w:szCs w:val="21"/>
        </w:rPr>
        <w:t xml:space="preserve">DE </w:t>
      </w:r>
      <w:r w:rsidR="00E62C2B" w:rsidRPr="006E4768">
        <w:rPr>
          <w:b/>
          <w:bCs/>
          <w:noProof/>
          <w:sz w:val="20"/>
          <w:szCs w:val="21"/>
        </w:rPr>
        <w:t>TREWAD</w:t>
      </w:r>
      <w:r w:rsidR="005E6522" w:rsidRPr="006E4768">
        <w:rPr>
          <w:b/>
          <w:bCs/>
          <w:noProof/>
          <w:sz w:val="20"/>
          <w:szCs w:val="20"/>
        </w:rPr>
        <w:t>(</w:t>
      </w:r>
      <w:r w:rsidR="00FB6FD3">
        <w:rPr>
          <w:b/>
          <w:bCs/>
          <w:noProof/>
          <w:sz w:val="20"/>
          <w:szCs w:val="20"/>
        </w:rPr>
        <w:t>L</w:t>
      </w:r>
      <w:r w:rsidR="005E6522" w:rsidRPr="006E4768">
        <w:rPr>
          <w:b/>
          <w:bCs/>
          <w:noProof/>
          <w:sz w:val="20"/>
          <w:szCs w:val="20"/>
        </w:rPr>
        <w:t>ot 2)</w:t>
      </w:r>
      <w:r w:rsidR="00EC01C8" w:rsidRPr="006E4768">
        <w:rPr>
          <w:b/>
          <w:noProof/>
          <w:w w:val="150"/>
          <w:sz w:val="18"/>
          <w:szCs w:val="20"/>
        </w:rPr>
        <w:t xml:space="preserve">, </w:t>
      </w:r>
      <w:r w:rsidR="000B0834" w:rsidRPr="006E4768">
        <w:rPr>
          <w:noProof/>
          <w:sz w:val="22"/>
          <w:szCs w:val="22"/>
        </w:rPr>
        <w:t>delasommetotalemaximumcorrespondantàl’avancede</w:t>
      </w:r>
      <w:r w:rsidR="000B0834" w:rsidRPr="006E4768">
        <w:rPr>
          <w:i/>
          <w:iCs/>
          <w:noProof/>
          <w:sz w:val="22"/>
          <w:szCs w:val="22"/>
        </w:rPr>
        <w:t>[vingt(20)%]</w:t>
      </w:r>
      <w:r w:rsidR="000B0834" w:rsidRPr="006E4768">
        <w:rPr>
          <w:noProof/>
          <w:sz w:val="22"/>
          <w:szCs w:val="22"/>
        </w:rPr>
        <w:t>dumontantToutes TaxesComprisesdumarchén°…………........................................................……..,payabledèslanotificationdel’ordrede servicecorrespondant,soit:…………..........................................……..francsCFA</w:t>
      </w:r>
    </w:p>
    <w:p w:rsidR="000B0834" w:rsidRPr="006E4768" w:rsidRDefault="000B0834" w:rsidP="002526E5">
      <w:pPr>
        <w:widowControl w:val="0"/>
        <w:autoSpaceDE w:val="0"/>
        <w:autoSpaceDN w:val="0"/>
        <w:adjustRightInd w:val="0"/>
        <w:spacing w:before="20" w:line="120" w:lineRule="exact"/>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526E5">
      <w:pPr>
        <w:widowControl w:val="0"/>
        <w:tabs>
          <w:tab w:val="left" w:pos="6420"/>
        </w:tabs>
        <w:autoSpaceDE w:val="0"/>
        <w:autoSpaceDN w:val="0"/>
        <w:adjustRightInd w:val="0"/>
        <w:spacing w:line="297" w:lineRule="auto"/>
        <w:ind w:left="107"/>
        <w:rPr>
          <w:noProof/>
          <w:sz w:val="22"/>
          <w:szCs w:val="22"/>
        </w:rPr>
      </w:pPr>
      <w:r w:rsidRPr="006E4768">
        <w:rPr>
          <w:noProof/>
          <w:sz w:val="22"/>
          <w:szCs w:val="22"/>
        </w:rPr>
        <w:t>Laprésentegarantieentreraenvigueuretprendraeffetdès</w:t>
      </w:r>
      <w:r w:rsidR="00C33D17" w:rsidRPr="006E4768">
        <w:rPr>
          <w:noProof/>
          <w:spacing w:val="4"/>
          <w:sz w:val="22"/>
          <w:szCs w:val="22"/>
        </w:rPr>
        <w:t>virement</w:t>
      </w:r>
      <w:r w:rsidRPr="006E4768">
        <w:rPr>
          <w:noProof/>
          <w:sz w:val="22"/>
          <w:szCs w:val="22"/>
        </w:rPr>
        <w:t>despartsrespectivesdecette avancesurlescomptesde…………...............................................................……..</w:t>
      </w:r>
      <w:r w:rsidRPr="006E4768">
        <w:rPr>
          <w:noProof/>
          <w:sz w:val="22"/>
          <w:szCs w:val="22"/>
        </w:rPr>
        <w:tab/>
      </w:r>
      <w:r w:rsidRPr="006E4768">
        <w:rPr>
          <w:i/>
          <w:iCs/>
          <w:noProof/>
          <w:sz w:val="22"/>
          <w:szCs w:val="22"/>
        </w:rPr>
        <w:t>[letitulaire]</w:t>
      </w:r>
      <w:r w:rsidRPr="006E4768">
        <w:rPr>
          <w:noProof/>
          <w:sz w:val="22"/>
          <w:szCs w:val="22"/>
        </w:rPr>
        <w:t>ouvertsauprèsdelabanque</w:t>
      </w:r>
    </w:p>
    <w:p w:rsidR="000B0834" w:rsidRPr="006E4768" w:rsidRDefault="000B0834" w:rsidP="002526E5">
      <w:pPr>
        <w:widowControl w:val="0"/>
        <w:autoSpaceDE w:val="0"/>
        <w:autoSpaceDN w:val="0"/>
        <w:adjustRightInd w:val="0"/>
        <w:ind w:left="107"/>
        <w:rPr>
          <w:noProof/>
          <w:sz w:val="22"/>
          <w:szCs w:val="22"/>
        </w:rPr>
      </w:pPr>
      <w:r w:rsidRPr="006E4768">
        <w:rPr>
          <w:noProof/>
          <w:sz w:val="22"/>
          <w:szCs w:val="22"/>
        </w:rPr>
        <w:t>………….................……..………….................……..………….................……..………….................……..………….................……..souslen°………….................……..………….................……..</w:t>
      </w: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526E5">
      <w:pPr>
        <w:widowControl w:val="0"/>
        <w:autoSpaceDE w:val="0"/>
        <w:autoSpaceDN w:val="0"/>
        <w:adjustRightInd w:val="0"/>
        <w:spacing w:before="4" w:line="200" w:lineRule="exact"/>
        <w:rPr>
          <w:noProof/>
          <w:sz w:val="22"/>
          <w:szCs w:val="22"/>
        </w:rPr>
      </w:pPr>
    </w:p>
    <w:p w:rsidR="000B0834" w:rsidRPr="006E4768" w:rsidRDefault="000B0834" w:rsidP="002526E5">
      <w:pPr>
        <w:widowControl w:val="0"/>
        <w:autoSpaceDE w:val="0"/>
        <w:autoSpaceDN w:val="0"/>
        <w:adjustRightInd w:val="0"/>
        <w:ind w:left="107"/>
        <w:rPr>
          <w:noProof/>
          <w:sz w:val="22"/>
          <w:szCs w:val="22"/>
        </w:rPr>
      </w:pPr>
      <w:r w:rsidRPr="006E4768">
        <w:rPr>
          <w:noProof/>
          <w:sz w:val="22"/>
          <w:szCs w:val="22"/>
        </w:rPr>
        <w:t>Elleresteraenvigueurjusqu’auremboursementdel’avanceconformémentàlaprocédurefixéepar</w:t>
      </w:r>
    </w:p>
    <w:p w:rsidR="000B0834" w:rsidRPr="006E4768" w:rsidRDefault="000B0834" w:rsidP="002526E5">
      <w:pPr>
        <w:widowControl w:val="0"/>
        <w:autoSpaceDE w:val="0"/>
        <w:autoSpaceDN w:val="0"/>
        <w:adjustRightInd w:val="0"/>
        <w:spacing w:before="64" w:line="297" w:lineRule="auto"/>
        <w:ind w:left="107"/>
        <w:rPr>
          <w:noProof/>
          <w:sz w:val="22"/>
          <w:szCs w:val="22"/>
        </w:rPr>
      </w:pPr>
      <w:r w:rsidRPr="006E4768">
        <w:rPr>
          <w:noProof/>
          <w:sz w:val="22"/>
          <w:szCs w:val="22"/>
        </w:rPr>
        <w:t>leCCAP.Toutefois,lemontantdelacautionseraréduitproportionnellementauremboursementde l’avanceaufuretàmesuredesonremboursement.</w:t>
      </w:r>
    </w:p>
    <w:p w:rsidR="000B0834" w:rsidRPr="006E4768" w:rsidRDefault="000B0834" w:rsidP="002526E5">
      <w:pPr>
        <w:widowControl w:val="0"/>
        <w:autoSpaceDE w:val="0"/>
        <w:autoSpaceDN w:val="0"/>
        <w:adjustRightInd w:val="0"/>
        <w:spacing w:before="13" w:line="160" w:lineRule="exact"/>
        <w:rPr>
          <w:noProof/>
          <w:sz w:val="22"/>
          <w:szCs w:val="22"/>
        </w:rPr>
      </w:pPr>
    </w:p>
    <w:p w:rsidR="000B0834" w:rsidRPr="006E4768" w:rsidRDefault="000B0834" w:rsidP="002526E5">
      <w:pPr>
        <w:widowControl w:val="0"/>
        <w:autoSpaceDE w:val="0"/>
        <w:autoSpaceDN w:val="0"/>
        <w:adjustRightInd w:val="0"/>
        <w:ind w:left="107"/>
        <w:rPr>
          <w:noProof/>
          <w:sz w:val="22"/>
          <w:szCs w:val="22"/>
        </w:rPr>
      </w:pPr>
      <w:r w:rsidRPr="006E4768">
        <w:rPr>
          <w:noProof/>
          <w:sz w:val="22"/>
          <w:szCs w:val="22"/>
        </w:rPr>
        <w:t>LaloietlajuridictionapplicablesàlagarantiesontcellesdelaRépubliqueduCameroun.</w:t>
      </w:r>
    </w:p>
    <w:p w:rsidR="000B0834" w:rsidRPr="006E4768" w:rsidRDefault="000B0834" w:rsidP="002526E5">
      <w:pPr>
        <w:widowControl w:val="0"/>
        <w:autoSpaceDE w:val="0"/>
        <w:autoSpaceDN w:val="0"/>
        <w:adjustRightInd w:val="0"/>
        <w:spacing w:line="100" w:lineRule="exact"/>
        <w:rPr>
          <w:noProof/>
          <w:sz w:val="22"/>
          <w:szCs w:val="22"/>
        </w:rPr>
      </w:pPr>
    </w:p>
    <w:p w:rsidR="000B0834" w:rsidRPr="006E4768" w:rsidRDefault="000B0834" w:rsidP="002526E5">
      <w:pPr>
        <w:widowControl w:val="0"/>
        <w:autoSpaceDE w:val="0"/>
        <w:autoSpaceDN w:val="0"/>
        <w:adjustRightInd w:val="0"/>
        <w:spacing w:line="200" w:lineRule="exact"/>
        <w:rPr>
          <w:noProof/>
          <w:sz w:val="22"/>
          <w:szCs w:val="22"/>
        </w:rPr>
      </w:pPr>
    </w:p>
    <w:p w:rsidR="000B0834" w:rsidRPr="006E4768" w:rsidRDefault="000B0834" w:rsidP="002526E5">
      <w:pPr>
        <w:widowControl w:val="0"/>
        <w:autoSpaceDE w:val="0"/>
        <w:autoSpaceDN w:val="0"/>
        <w:adjustRightInd w:val="0"/>
        <w:ind w:left="5387"/>
        <w:rPr>
          <w:noProof/>
          <w:sz w:val="22"/>
          <w:szCs w:val="22"/>
        </w:rPr>
      </w:pPr>
      <w:r w:rsidRPr="006E4768">
        <w:rPr>
          <w:i/>
          <w:iCs/>
          <w:noProof/>
          <w:sz w:val="22"/>
          <w:szCs w:val="22"/>
        </w:rPr>
        <w:t>Signéetauthentifiéparlabanque</w:t>
      </w:r>
    </w:p>
    <w:p w:rsidR="000B0834" w:rsidRPr="006E4768" w:rsidRDefault="000B0834" w:rsidP="002526E5">
      <w:pPr>
        <w:widowControl w:val="0"/>
        <w:autoSpaceDE w:val="0"/>
        <w:autoSpaceDN w:val="0"/>
        <w:adjustRightInd w:val="0"/>
        <w:spacing w:before="12"/>
        <w:ind w:left="5387"/>
        <w:rPr>
          <w:noProof/>
          <w:sz w:val="22"/>
          <w:szCs w:val="22"/>
        </w:rPr>
      </w:pPr>
      <w:r w:rsidRPr="006E4768">
        <w:rPr>
          <w:i/>
          <w:iCs/>
          <w:noProof/>
          <w:sz w:val="22"/>
          <w:szCs w:val="22"/>
        </w:rPr>
        <w:t>à……………..........................……….</w:t>
      </w:r>
      <w:r w:rsidRPr="006E4768">
        <w:rPr>
          <w:i/>
          <w:iCs/>
          <w:noProof/>
          <w:spacing w:val="-1"/>
          <w:sz w:val="22"/>
          <w:szCs w:val="22"/>
        </w:rPr>
        <w:t>.</w:t>
      </w:r>
      <w:r w:rsidRPr="006E4768">
        <w:rPr>
          <w:i/>
          <w:iCs/>
          <w:noProof/>
          <w:sz w:val="22"/>
          <w:szCs w:val="22"/>
        </w:rPr>
        <w:t>,le……………..........................………..</w:t>
      </w:r>
    </w:p>
    <w:p w:rsidR="000B0834" w:rsidRPr="006E4768" w:rsidRDefault="000B0834" w:rsidP="002526E5">
      <w:pPr>
        <w:widowControl w:val="0"/>
        <w:autoSpaceDE w:val="0"/>
        <w:autoSpaceDN w:val="0"/>
        <w:adjustRightInd w:val="0"/>
        <w:spacing w:before="8" w:line="100" w:lineRule="exact"/>
        <w:ind w:left="5387"/>
        <w:rPr>
          <w:noProof/>
          <w:sz w:val="22"/>
          <w:szCs w:val="22"/>
        </w:rPr>
      </w:pPr>
    </w:p>
    <w:p w:rsidR="000B0834" w:rsidRPr="006E4768" w:rsidRDefault="000B0834" w:rsidP="002526E5">
      <w:pPr>
        <w:widowControl w:val="0"/>
        <w:autoSpaceDE w:val="0"/>
        <w:autoSpaceDN w:val="0"/>
        <w:adjustRightInd w:val="0"/>
        <w:spacing w:line="200" w:lineRule="exact"/>
        <w:ind w:left="5387"/>
        <w:rPr>
          <w:noProof/>
          <w:sz w:val="22"/>
          <w:szCs w:val="22"/>
        </w:rPr>
      </w:pPr>
    </w:p>
    <w:p w:rsidR="000B0834" w:rsidRPr="006E4768" w:rsidRDefault="000B0834" w:rsidP="002526E5">
      <w:pPr>
        <w:widowControl w:val="0"/>
        <w:autoSpaceDE w:val="0"/>
        <w:autoSpaceDN w:val="0"/>
        <w:adjustRightInd w:val="0"/>
        <w:ind w:left="5387"/>
        <w:rPr>
          <w:noProof/>
          <w:sz w:val="22"/>
          <w:szCs w:val="22"/>
        </w:rPr>
      </w:pPr>
      <w:r w:rsidRPr="006E4768">
        <w:rPr>
          <w:i/>
          <w:iCs/>
          <w:noProof/>
          <w:sz w:val="22"/>
          <w:szCs w:val="22"/>
        </w:rPr>
        <w:t>[signaturedelabanque]</w:t>
      </w:r>
    </w:p>
    <w:p w:rsidR="00424C44" w:rsidRPr="006E4768" w:rsidRDefault="003E5BAC" w:rsidP="00214EC4">
      <w:pPr>
        <w:widowControl w:val="0"/>
        <w:autoSpaceDE w:val="0"/>
        <w:autoSpaceDN w:val="0"/>
        <w:adjustRightInd w:val="0"/>
        <w:jc w:val="center"/>
        <w:rPr>
          <w:b/>
          <w:bCs/>
          <w:noProof/>
          <w:sz w:val="32"/>
          <w:szCs w:val="32"/>
        </w:rPr>
      </w:pPr>
      <w:r w:rsidRPr="006E4768">
        <w:rPr>
          <w:b/>
          <w:bCs/>
          <w:noProof/>
          <w:sz w:val="22"/>
          <w:szCs w:val="22"/>
        </w:rPr>
        <w:br w:type="page"/>
      </w:r>
      <w:r w:rsidR="000B0834" w:rsidRPr="006E4768">
        <w:rPr>
          <w:b/>
          <w:bCs/>
          <w:noProof/>
          <w:sz w:val="32"/>
          <w:szCs w:val="32"/>
        </w:rPr>
        <w:lastRenderedPageBreak/>
        <w:t>Annexen°</w:t>
      </w:r>
      <w:r w:rsidR="00880E9F" w:rsidRPr="006E4768">
        <w:rPr>
          <w:b/>
          <w:bCs/>
          <w:noProof/>
          <w:sz w:val="32"/>
          <w:szCs w:val="32"/>
        </w:rPr>
        <w:t>5</w:t>
      </w:r>
      <w:r w:rsidR="00424C44" w:rsidRPr="006E4768">
        <w:rPr>
          <w:b/>
          <w:bCs/>
          <w:noProof/>
          <w:sz w:val="32"/>
          <w:szCs w:val="32"/>
        </w:rPr>
        <w:t> : Modèle de caution de retenue de garantie</w:t>
      </w:r>
    </w:p>
    <w:p w:rsidR="00424C44" w:rsidRPr="006E4768" w:rsidRDefault="00424C44" w:rsidP="002526E5">
      <w:pPr>
        <w:widowControl w:val="0"/>
        <w:autoSpaceDE w:val="0"/>
        <w:autoSpaceDN w:val="0"/>
        <w:adjustRightInd w:val="0"/>
        <w:ind w:left="147"/>
        <w:rPr>
          <w:b/>
          <w:bCs/>
          <w:noProof/>
          <w:sz w:val="32"/>
          <w:szCs w:val="32"/>
        </w:rPr>
      </w:pPr>
    </w:p>
    <w:p w:rsidR="000B0834" w:rsidRPr="006E4768" w:rsidRDefault="000B0834" w:rsidP="002526E5">
      <w:pPr>
        <w:widowControl w:val="0"/>
        <w:autoSpaceDE w:val="0"/>
        <w:autoSpaceDN w:val="0"/>
        <w:adjustRightInd w:val="0"/>
        <w:ind w:left="147"/>
        <w:rPr>
          <w:noProof/>
          <w:sz w:val="22"/>
          <w:szCs w:val="22"/>
        </w:rPr>
      </w:pPr>
      <w:r w:rsidRPr="006E4768">
        <w:rPr>
          <w:noProof/>
          <w:sz w:val="22"/>
          <w:szCs w:val="22"/>
        </w:rPr>
        <w:t>Banque:…………...........................……………………</w:t>
      </w:r>
    </w:p>
    <w:p w:rsidR="000B0834" w:rsidRPr="006E4768" w:rsidRDefault="000B0834" w:rsidP="002526E5">
      <w:pPr>
        <w:widowControl w:val="0"/>
        <w:autoSpaceDE w:val="0"/>
        <w:autoSpaceDN w:val="0"/>
        <w:adjustRightInd w:val="0"/>
        <w:spacing w:before="12"/>
        <w:ind w:left="147"/>
        <w:rPr>
          <w:noProof/>
          <w:sz w:val="22"/>
          <w:szCs w:val="22"/>
        </w:rPr>
      </w:pPr>
      <w:r w:rsidRPr="006E4768">
        <w:rPr>
          <w:noProof/>
          <w:sz w:val="22"/>
          <w:szCs w:val="22"/>
        </w:rPr>
        <w:t>RéférencedelaCaution:N°…………...........................……………………</w:t>
      </w:r>
    </w:p>
    <w:p w:rsidR="000B0834" w:rsidRPr="006E4768" w:rsidRDefault="000B0834" w:rsidP="002526E5">
      <w:pPr>
        <w:widowControl w:val="0"/>
        <w:autoSpaceDE w:val="0"/>
        <w:autoSpaceDN w:val="0"/>
        <w:adjustRightInd w:val="0"/>
        <w:spacing w:before="12"/>
        <w:ind w:left="147"/>
        <w:rPr>
          <w:noProof/>
          <w:sz w:val="22"/>
          <w:szCs w:val="22"/>
        </w:rPr>
      </w:pPr>
      <w:r w:rsidRPr="006E4768">
        <w:rPr>
          <w:noProof/>
          <w:sz w:val="22"/>
          <w:szCs w:val="22"/>
        </w:rPr>
        <w:t>A</w:t>
      </w:r>
      <w:r w:rsidRPr="006E4768">
        <w:rPr>
          <w:i/>
          <w:iCs/>
          <w:noProof/>
          <w:sz w:val="22"/>
          <w:szCs w:val="22"/>
        </w:rPr>
        <w:t>[indiquer</w:t>
      </w:r>
      <w:r w:rsidR="00190915" w:rsidRPr="006E4768">
        <w:rPr>
          <w:i/>
          <w:iCs/>
          <w:noProof/>
          <w:sz w:val="22"/>
          <w:szCs w:val="22"/>
        </w:rPr>
        <w:t xml:space="preserve"> le Maître d’Ouvrage</w:t>
      </w:r>
      <w:r w:rsidRPr="006E4768">
        <w:rPr>
          <w:i/>
          <w:iCs/>
          <w:noProof/>
          <w:sz w:val="22"/>
          <w:szCs w:val="22"/>
        </w:rPr>
        <w:t>]</w:t>
      </w:r>
    </w:p>
    <w:p w:rsidR="000B0834" w:rsidRPr="006E4768" w:rsidRDefault="000B0834" w:rsidP="002526E5">
      <w:pPr>
        <w:widowControl w:val="0"/>
        <w:autoSpaceDE w:val="0"/>
        <w:autoSpaceDN w:val="0"/>
        <w:adjustRightInd w:val="0"/>
        <w:spacing w:before="50"/>
        <w:ind w:left="147"/>
        <w:rPr>
          <w:noProof/>
          <w:sz w:val="22"/>
          <w:szCs w:val="22"/>
        </w:rPr>
      </w:pPr>
      <w:r w:rsidRPr="006E4768">
        <w:rPr>
          <w:i/>
          <w:iCs/>
          <w:noProof/>
          <w:sz w:val="22"/>
          <w:szCs w:val="22"/>
        </w:rPr>
        <w:t>[Adressedu</w:t>
      </w:r>
      <w:r w:rsidR="004C17B0" w:rsidRPr="006E4768">
        <w:rPr>
          <w:i/>
          <w:iCs/>
          <w:noProof/>
          <w:sz w:val="22"/>
          <w:szCs w:val="22"/>
        </w:rPr>
        <w:t>Autorité Contractante</w:t>
      </w:r>
      <w:r w:rsidRPr="006E4768">
        <w:rPr>
          <w:i/>
          <w:iCs/>
          <w:noProof/>
          <w:sz w:val="22"/>
          <w:szCs w:val="22"/>
        </w:rPr>
        <w:t>]</w:t>
      </w:r>
    </w:p>
    <w:p w:rsidR="000B0834" w:rsidRPr="006E4768" w:rsidRDefault="000B0834" w:rsidP="002526E5">
      <w:pPr>
        <w:widowControl w:val="0"/>
        <w:autoSpaceDE w:val="0"/>
        <w:autoSpaceDN w:val="0"/>
        <w:adjustRightInd w:val="0"/>
        <w:spacing w:before="18" w:line="180" w:lineRule="exact"/>
        <w:rPr>
          <w:noProof/>
          <w:sz w:val="22"/>
          <w:szCs w:val="22"/>
        </w:rPr>
      </w:pPr>
    </w:p>
    <w:p w:rsidR="000B0834" w:rsidRPr="006E4768" w:rsidRDefault="000B0834" w:rsidP="002526E5">
      <w:pPr>
        <w:widowControl w:val="0"/>
        <w:autoSpaceDE w:val="0"/>
        <w:autoSpaceDN w:val="0"/>
        <w:adjustRightInd w:val="0"/>
        <w:ind w:left="147"/>
        <w:rPr>
          <w:noProof/>
          <w:sz w:val="22"/>
          <w:szCs w:val="22"/>
        </w:rPr>
      </w:pPr>
      <w:r w:rsidRPr="006E4768">
        <w:rPr>
          <w:noProof/>
          <w:sz w:val="22"/>
          <w:szCs w:val="22"/>
        </w:rPr>
        <w:t>ci-dessousdésigné«</w:t>
      </w:r>
      <w:r w:rsidR="00190915" w:rsidRPr="006E4768">
        <w:rPr>
          <w:noProof/>
          <w:sz w:val="22"/>
          <w:szCs w:val="22"/>
        </w:rPr>
        <w:t>le Maître d’Ouvrage</w:t>
      </w:r>
      <w:r w:rsidRPr="006E4768">
        <w:rPr>
          <w:noProof/>
          <w:sz w:val="22"/>
          <w:szCs w:val="22"/>
        </w:rPr>
        <w:t>»</w:t>
      </w:r>
    </w:p>
    <w:p w:rsidR="000B0834" w:rsidRPr="006E4768" w:rsidRDefault="000B0834" w:rsidP="002526E5">
      <w:pPr>
        <w:widowControl w:val="0"/>
        <w:autoSpaceDE w:val="0"/>
        <w:autoSpaceDN w:val="0"/>
        <w:adjustRightInd w:val="0"/>
        <w:spacing w:before="9" w:line="180" w:lineRule="exact"/>
        <w:rPr>
          <w:noProof/>
          <w:sz w:val="22"/>
          <w:szCs w:val="22"/>
        </w:rPr>
      </w:pPr>
    </w:p>
    <w:p w:rsidR="000B0834" w:rsidRPr="006E4768" w:rsidRDefault="006E374E" w:rsidP="002526E5">
      <w:pPr>
        <w:widowControl w:val="0"/>
        <w:autoSpaceDE w:val="0"/>
        <w:autoSpaceDN w:val="0"/>
        <w:adjustRightInd w:val="0"/>
        <w:ind w:left="147"/>
        <w:rPr>
          <w:noProof/>
          <w:sz w:val="22"/>
          <w:szCs w:val="22"/>
        </w:rPr>
      </w:pPr>
      <w:r w:rsidRPr="006E4768">
        <w:rPr>
          <w:noProof/>
          <w:sz w:val="22"/>
          <w:szCs w:val="22"/>
        </w:rPr>
        <w:t>a</w:t>
      </w:r>
      <w:r w:rsidR="000B0834" w:rsidRPr="006E4768">
        <w:rPr>
          <w:noProof/>
          <w:sz w:val="22"/>
          <w:szCs w:val="22"/>
        </w:rPr>
        <w:t>ttenduque</w:t>
      </w:r>
      <w:r w:rsidRPr="006E4768">
        <w:rPr>
          <w:noProof/>
          <w:sz w:val="22"/>
          <w:szCs w:val="22"/>
        </w:rPr>
        <w:t xml:space="preserve"> ; </w:t>
      </w:r>
      <w:r w:rsidR="000B0834" w:rsidRPr="006E4768">
        <w:rPr>
          <w:noProof/>
          <w:sz w:val="22"/>
          <w:szCs w:val="22"/>
        </w:rPr>
        <w:t>...........................................................</w:t>
      </w:r>
      <w:r w:rsidR="000B0834" w:rsidRPr="006E4768">
        <w:rPr>
          <w:noProof/>
          <w:spacing w:val="-2"/>
          <w:sz w:val="22"/>
          <w:szCs w:val="22"/>
        </w:rPr>
        <w:t>.</w:t>
      </w:r>
      <w:r w:rsidR="000B0834" w:rsidRPr="006E4768">
        <w:rPr>
          <w:noProof/>
          <w:sz w:val="22"/>
          <w:szCs w:val="22"/>
        </w:rPr>
        <w:t>.........……............………………</w:t>
      </w:r>
      <w:r w:rsidR="000B0834" w:rsidRPr="006E4768">
        <w:rPr>
          <w:i/>
          <w:iCs/>
          <w:noProof/>
          <w:sz w:val="22"/>
          <w:szCs w:val="22"/>
        </w:rPr>
        <w:t>[nometadressedel’entreprise]</w:t>
      </w:r>
      <w:r w:rsidR="000B0834" w:rsidRPr="006E4768">
        <w:rPr>
          <w:noProof/>
          <w:sz w:val="22"/>
          <w:szCs w:val="22"/>
        </w:rPr>
        <w:t>,</w:t>
      </w:r>
    </w:p>
    <w:p w:rsidR="000B0834" w:rsidRPr="006E4768" w:rsidRDefault="000B0834" w:rsidP="002526E5">
      <w:pPr>
        <w:widowControl w:val="0"/>
        <w:autoSpaceDE w:val="0"/>
        <w:autoSpaceDN w:val="0"/>
        <w:adjustRightInd w:val="0"/>
        <w:spacing w:before="12"/>
        <w:ind w:left="147"/>
        <w:jc w:val="both"/>
        <w:rPr>
          <w:noProof/>
          <w:sz w:val="22"/>
          <w:szCs w:val="22"/>
        </w:rPr>
      </w:pPr>
      <w:r w:rsidRPr="006E4768">
        <w:rPr>
          <w:noProof/>
          <w:sz w:val="22"/>
          <w:szCs w:val="22"/>
        </w:rPr>
        <w:t>ci-dessousdésigné«l’entrepreneur»,s’estengagé,enexécutiondumarché,àréaliserlestravauxde</w:t>
      </w:r>
      <w:r w:rsidRPr="006E4768">
        <w:rPr>
          <w:i/>
          <w:iCs/>
          <w:noProof/>
          <w:sz w:val="22"/>
          <w:szCs w:val="22"/>
        </w:rPr>
        <w:t>[indiquerl’objetdestravaux]</w:t>
      </w:r>
      <w:r w:rsidR="006E374E" w:rsidRPr="006E4768">
        <w:rPr>
          <w:noProof/>
          <w:sz w:val="22"/>
          <w:szCs w:val="22"/>
        </w:rPr>
        <w:t>a</w:t>
      </w:r>
      <w:r w:rsidRPr="006E4768">
        <w:rPr>
          <w:noProof/>
          <w:sz w:val="22"/>
          <w:szCs w:val="22"/>
        </w:rPr>
        <w:t>ttenduqu’il</w:t>
      </w:r>
      <w:r w:rsidR="006E374E" w:rsidRPr="006E4768">
        <w:rPr>
          <w:noProof/>
          <w:spacing w:val="7"/>
          <w:sz w:val="22"/>
          <w:szCs w:val="22"/>
        </w:rPr>
        <w:t xml:space="preserve"> ; </w:t>
      </w:r>
      <w:r w:rsidRPr="006E4768">
        <w:rPr>
          <w:noProof/>
          <w:sz w:val="22"/>
          <w:szCs w:val="22"/>
        </w:rPr>
        <w:t>eststipulédanslemarchéquelaretenuedegarantiefixéeà</w:t>
      </w:r>
      <w:r w:rsidRPr="006E4768">
        <w:rPr>
          <w:i/>
          <w:iCs/>
          <w:noProof/>
          <w:sz w:val="22"/>
          <w:szCs w:val="22"/>
        </w:rPr>
        <w:t>[pourcentageinférieurà10%</w:t>
      </w:r>
      <w:r w:rsidR="00FD30AA" w:rsidRPr="006E4768">
        <w:rPr>
          <w:b/>
          <w:i/>
          <w:iCs/>
          <w:noProof/>
          <w:sz w:val="22"/>
          <w:szCs w:val="22"/>
        </w:rPr>
        <w:t>à préciser</w:t>
      </w:r>
      <w:r w:rsidRPr="006E4768">
        <w:rPr>
          <w:i/>
          <w:iCs/>
          <w:noProof/>
          <w:sz w:val="22"/>
          <w:szCs w:val="22"/>
        </w:rPr>
        <w:t>]</w:t>
      </w:r>
      <w:r w:rsidRPr="006E4768">
        <w:rPr>
          <w:noProof/>
          <w:sz w:val="22"/>
          <w:szCs w:val="22"/>
        </w:rPr>
        <w:t>dumontant</w:t>
      </w:r>
      <w:r w:rsidR="00190915" w:rsidRPr="006E4768">
        <w:rPr>
          <w:noProof/>
          <w:spacing w:val="7"/>
          <w:sz w:val="22"/>
          <w:szCs w:val="22"/>
        </w:rPr>
        <w:t xml:space="preserve">TTC </w:t>
      </w:r>
      <w:r w:rsidRPr="006E4768">
        <w:rPr>
          <w:noProof/>
          <w:sz w:val="22"/>
          <w:szCs w:val="22"/>
        </w:rPr>
        <w:t>dumarchépeutêtreremplacéeparunecautionsolidaire,</w:t>
      </w:r>
    </w:p>
    <w:p w:rsidR="000B0834" w:rsidRPr="006E4768" w:rsidRDefault="000B0834" w:rsidP="002526E5">
      <w:pPr>
        <w:widowControl w:val="0"/>
        <w:autoSpaceDE w:val="0"/>
        <w:autoSpaceDN w:val="0"/>
        <w:adjustRightInd w:val="0"/>
        <w:spacing w:before="17" w:line="160" w:lineRule="exact"/>
        <w:rPr>
          <w:noProof/>
          <w:sz w:val="22"/>
          <w:szCs w:val="22"/>
        </w:rPr>
      </w:pPr>
    </w:p>
    <w:p w:rsidR="000B0834" w:rsidRPr="006E4768" w:rsidRDefault="006E374E" w:rsidP="002526E5">
      <w:pPr>
        <w:widowControl w:val="0"/>
        <w:autoSpaceDE w:val="0"/>
        <w:autoSpaceDN w:val="0"/>
        <w:adjustRightInd w:val="0"/>
        <w:ind w:left="147"/>
        <w:rPr>
          <w:noProof/>
          <w:sz w:val="22"/>
          <w:szCs w:val="22"/>
        </w:rPr>
      </w:pPr>
      <w:r w:rsidRPr="006E4768">
        <w:rPr>
          <w:noProof/>
          <w:sz w:val="22"/>
          <w:szCs w:val="22"/>
        </w:rPr>
        <w:t>a</w:t>
      </w:r>
      <w:r w:rsidR="000B0834" w:rsidRPr="006E4768">
        <w:rPr>
          <w:noProof/>
          <w:sz w:val="22"/>
          <w:szCs w:val="22"/>
        </w:rPr>
        <w:t>ttenduque</w:t>
      </w:r>
      <w:r w:rsidRPr="006E4768">
        <w:rPr>
          <w:noProof/>
          <w:spacing w:val="7"/>
          <w:sz w:val="22"/>
          <w:szCs w:val="22"/>
        </w:rPr>
        <w:t xml:space="preserve"> ; </w:t>
      </w:r>
      <w:r w:rsidR="000B0834" w:rsidRPr="006E4768">
        <w:rPr>
          <w:noProof/>
          <w:sz w:val="22"/>
          <w:szCs w:val="22"/>
        </w:rPr>
        <w:t>nousavonsconvenudedonneràl’entrepreneurcettecaution,</w:t>
      </w:r>
    </w:p>
    <w:p w:rsidR="000B0834" w:rsidRPr="006E4768" w:rsidRDefault="000B0834" w:rsidP="002526E5">
      <w:pPr>
        <w:widowControl w:val="0"/>
        <w:autoSpaceDE w:val="0"/>
        <w:autoSpaceDN w:val="0"/>
        <w:adjustRightInd w:val="0"/>
        <w:spacing w:before="12" w:line="250" w:lineRule="auto"/>
        <w:ind w:left="147"/>
        <w:rPr>
          <w:noProof/>
          <w:sz w:val="22"/>
          <w:szCs w:val="22"/>
        </w:rPr>
      </w:pPr>
      <w:r w:rsidRPr="006E4768">
        <w:rPr>
          <w:noProof/>
          <w:sz w:val="22"/>
          <w:szCs w:val="22"/>
        </w:rPr>
        <w:t>Nous,…………...........................………………………………........................................…………</w:t>
      </w:r>
      <w:r w:rsidRPr="006E4768">
        <w:rPr>
          <w:noProof/>
          <w:spacing w:val="-2"/>
          <w:sz w:val="22"/>
          <w:szCs w:val="22"/>
        </w:rPr>
        <w:t>…</w:t>
      </w:r>
      <w:r w:rsidRPr="006E4768">
        <w:rPr>
          <w:noProof/>
          <w:sz w:val="22"/>
          <w:szCs w:val="22"/>
        </w:rPr>
        <w:t>……</w:t>
      </w:r>
      <w:r w:rsidRPr="006E4768">
        <w:rPr>
          <w:i/>
          <w:iCs/>
          <w:noProof/>
          <w:sz w:val="22"/>
          <w:szCs w:val="22"/>
        </w:rPr>
        <w:t>[nometadressedebanque]</w:t>
      </w:r>
      <w:r w:rsidRPr="006E4768">
        <w:rPr>
          <w:noProof/>
          <w:sz w:val="22"/>
          <w:szCs w:val="22"/>
        </w:rPr>
        <w:t>, représentéepar…</w:t>
      </w:r>
      <w:r w:rsidR="007F7768" w:rsidRPr="006E4768">
        <w:rPr>
          <w:noProof/>
          <w:sz w:val="22"/>
          <w:szCs w:val="22"/>
        </w:rPr>
        <w:t>………......</w:t>
      </w:r>
      <w:r w:rsidRPr="006E4768">
        <w:rPr>
          <w:noProof/>
          <w:sz w:val="22"/>
          <w:szCs w:val="22"/>
        </w:rPr>
        <w:t>.…………</w:t>
      </w:r>
    </w:p>
    <w:p w:rsidR="000B0834" w:rsidRPr="006E4768" w:rsidRDefault="000B0834" w:rsidP="002526E5">
      <w:pPr>
        <w:widowControl w:val="0"/>
        <w:autoSpaceDE w:val="0"/>
        <w:autoSpaceDN w:val="0"/>
        <w:adjustRightInd w:val="0"/>
        <w:ind w:left="147"/>
        <w:rPr>
          <w:noProof/>
          <w:sz w:val="22"/>
          <w:szCs w:val="22"/>
        </w:rPr>
      </w:pPr>
      <w:r w:rsidRPr="006E4768">
        <w:rPr>
          <w:i/>
          <w:iCs/>
          <w:noProof/>
          <w:sz w:val="22"/>
          <w:szCs w:val="22"/>
        </w:rPr>
        <w:t>[nomsdessignataires]</w:t>
      </w:r>
      <w:r w:rsidRPr="006E4768">
        <w:rPr>
          <w:noProof/>
          <w:sz w:val="22"/>
          <w:szCs w:val="22"/>
        </w:rPr>
        <w:t>,etci-dessousdésignée«labanque»,</w:t>
      </w:r>
    </w:p>
    <w:p w:rsidR="000B0834" w:rsidRPr="006E4768" w:rsidRDefault="000B0834" w:rsidP="002526E5">
      <w:pPr>
        <w:widowControl w:val="0"/>
        <w:autoSpaceDE w:val="0"/>
        <w:autoSpaceDN w:val="0"/>
        <w:adjustRightInd w:val="0"/>
        <w:spacing w:before="9" w:line="180" w:lineRule="exact"/>
        <w:rPr>
          <w:noProof/>
          <w:sz w:val="22"/>
          <w:szCs w:val="22"/>
        </w:rPr>
      </w:pPr>
    </w:p>
    <w:p w:rsidR="000B0834" w:rsidRPr="006E4768" w:rsidRDefault="000B0834" w:rsidP="00141A61">
      <w:pPr>
        <w:widowControl w:val="0"/>
        <w:autoSpaceDE w:val="0"/>
        <w:autoSpaceDN w:val="0"/>
        <w:adjustRightInd w:val="0"/>
        <w:ind w:left="147"/>
        <w:jc w:val="both"/>
        <w:rPr>
          <w:noProof/>
          <w:sz w:val="22"/>
          <w:szCs w:val="22"/>
        </w:rPr>
      </w:pPr>
      <w:r w:rsidRPr="006E4768">
        <w:rPr>
          <w:noProof/>
          <w:sz w:val="22"/>
          <w:szCs w:val="22"/>
        </w:rPr>
        <w:t>Dèslors,nousaffirmonsparlesprésentesquenousnousportonsgarantsetresponsablesàl’égard</w:t>
      </w:r>
      <w:r w:rsidR="00190915" w:rsidRPr="006E4768">
        <w:rPr>
          <w:noProof/>
          <w:sz w:val="22"/>
          <w:szCs w:val="22"/>
        </w:rPr>
        <w:t>d</w:t>
      </w:r>
      <w:r w:rsidR="00BA76B0" w:rsidRPr="006E4768">
        <w:rPr>
          <w:noProof/>
          <w:sz w:val="22"/>
          <w:szCs w:val="22"/>
        </w:rPr>
        <w:t>uMaître d’Ouvrage</w:t>
      </w:r>
      <w:r w:rsidRPr="006E4768">
        <w:rPr>
          <w:noProof/>
          <w:sz w:val="22"/>
          <w:szCs w:val="22"/>
        </w:rPr>
        <w:t>, au nom de l’entrepreneur, pour un montant maximum de…………</w:t>
      </w:r>
      <w:r w:rsidRPr="006E4768">
        <w:rPr>
          <w:i/>
          <w:iCs/>
          <w:noProof/>
          <w:sz w:val="22"/>
          <w:szCs w:val="22"/>
        </w:rPr>
        <w:t>[enchiffresetenlettres]</w:t>
      </w:r>
      <w:r w:rsidRPr="006E4768">
        <w:rPr>
          <w:noProof/>
          <w:sz w:val="22"/>
          <w:szCs w:val="22"/>
        </w:rPr>
        <w:t>,correspondantà</w:t>
      </w:r>
      <w:r w:rsidRPr="006E4768">
        <w:rPr>
          <w:i/>
          <w:iCs/>
          <w:noProof/>
          <w:sz w:val="22"/>
          <w:szCs w:val="22"/>
        </w:rPr>
        <w:t>[pourcentageinférieurà10%</w:t>
      </w:r>
      <w:r w:rsidR="00FD30AA" w:rsidRPr="006E4768">
        <w:rPr>
          <w:b/>
          <w:i/>
          <w:iCs/>
          <w:noProof/>
          <w:sz w:val="22"/>
          <w:szCs w:val="22"/>
        </w:rPr>
        <w:t>à préciser</w:t>
      </w:r>
      <w:r w:rsidRPr="006E4768">
        <w:rPr>
          <w:i/>
          <w:iCs/>
          <w:noProof/>
          <w:sz w:val="22"/>
          <w:szCs w:val="22"/>
        </w:rPr>
        <w:t>]</w:t>
      </w:r>
      <w:r w:rsidRPr="006E4768">
        <w:rPr>
          <w:noProof/>
          <w:sz w:val="22"/>
          <w:szCs w:val="22"/>
        </w:rPr>
        <w:t>dumontantdumarché</w:t>
      </w:r>
      <w:r w:rsidR="00466109" w:rsidRPr="006E4768">
        <w:rPr>
          <w:noProof/>
          <w:sz w:val="22"/>
          <w:szCs w:val="22"/>
        </w:rPr>
        <w:t>,</w:t>
      </w:r>
    </w:p>
    <w:p w:rsidR="000B0834" w:rsidRPr="006E4768" w:rsidRDefault="000B0834" w:rsidP="002526E5">
      <w:pPr>
        <w:widowControl w:val="0"/>
        <w:autoSpaceDE w:val="0"/>
        <w:autoSpaceDN w:val="0"/>
        <w:adjustRightInd w:val="0"/>
        <w:spacing w:before="9" w:line="180" w:lineRule="exact"/>
        <w:rPr>
          <w:noProof/>
          <w:sz w:val="22"/>
          <w:szCs w:val="22"/>
        </w:rPr>
      </w:pPr>
    </w:p>
    <w:p w:rsidR="000B0834" w:rsidRPr="006E4768" w:rsidRDefault="000B0834" w:rsidP="002526E5">
      <w:pPr>
        <w:widowControl w:val="0"/>
        <w:autoSpaceDE w:val="0"/>
        <w:autoSpaceDN w:val="0"/>
        <w:adjustRightInd w:val="0"/>
        <w:spacing w:line="250" w:lineRule="auto"/>
        <w:ind w:left="147"/>
        <w:jc w:val="both"/>
        <w:rPr>
          <w:noProof/>
          <w:sz w:val="22"/>
          <w:szCs w:val="22"/>
        </w:rPr>
      </w:pPr>
      <w:r w:rsidRPr="006E4768">
        <w:rPr>
          <w:noProof/>
          <w:sz w:val="22"/>
          <w:szCs w:val="22"/>
        </w:rPr>
        <w:t>Etnousnousengageonsàpayerau</w:t>
      </w:r>
      <w:r w:rsidR="00190915" w:rsidRPr="006E4768">
        <w:rPr>
          <w:noProof/>
          <w:sz w:val="22"/>
          <w:szCs w:val="22"/>
        </w:rPr>
        <w:t>Maître d’Ouvrage</w:t>
      </w:r>
      <w:r w:rsidRPr="006E4768">
        <w:rPr>
          <w:noProof/>
          <w:sz w:val="22"/>
          <w:szCs w:val="22"/>
        </w:rPr>
        <w:t>,dansundélaimaximumdehuit(08) semaines,sursimpledemandeécritedecelui-cidéclarantquel’entrepreneurn’apassatisfaitàses engagementscontractuelsouqu’ilsetrouvedébiteur</w:t>
      </w:r>
      <w:r w:rsidR="00190915" w:rsidRPr="006E4768">
        <w:rPr>
          <w:noProof/>
          <w:sz w:val="22"/>
          <w:szCs w:val="22"/>
        </w:rPr>
        <w:t>du Maître d’Ouvrage</w:t>
      </w:r>
      <w:r w:rsidRPr="006E4768">
        <w:rPr>
          <w:noProof/>
          <w:sz w:val="22"/>
          <w:szCs w:val="22"/>
        </w:rPr>
        <w:t>autitredumarchémodifiélecaséchéantparsesavenants,sanspouvoirdifférerlepaiementnisouleverdecontestationpour quelquemotifquecesoit,toute(s)somme(s)dansleslimitesdumontantégalà</w:t>
      </w:r>
      <w:r w:rsidRPr="006E4768">
        <w:rPr>
          <w:i/>
          <w:iCs/>
          <w:noProof/>
          <w:sz w:val="22"/>
          <w:szCs w:val="22"/>
        </w:rPr>
        <w:t xml:space="preserve">[pourcentageinférieurà 10% </w:t>
      </w:r>
      <w:r w:rsidR="00FD30AA" w:rsidRPr="006E4768">
        <w:rPr>
          <w:b/>
          <w:i/>
          <w:iCs/>
          <w:noProof/>
          <w:sz w:val="22"/>
          <w:szCs w:val="22"/>
        </w:rPr>
        <w:t>à préciser</w:t>
      </w:r>
      <w:r w:rsidRPr="006E4768">
        <w:rPr>
          <w:i/>
          <w:iCs/>
          <w:noProof/>
          <w:sz w:val="22"/>
          <w:szCs w:val="22"/>
        </w:rPr>
        <w:t>]</w:t>
      </w:r>
      <w:r w:rsidRPr="006E4768">
        <w:rPr>
          <w:noProof/>
          <w:sz w:val="22"/>
          <w:szCs w:val="22"/>
        </w:rPr>
        <w:t>du montant cumulé des travaux figurant dans le décompte définitif, sans que</w:t>
      </w:r>
      <w:r w:rsidR="00190915" w:rsidRPr="006E4768">
        <w:rPr>
          <w:noProof/>
          <w:sz w:val="22"/>
          <w:szCs w:val="22"/>
        </w:rPr>
        <w:t xml:space="preserve"> le Maître d’Ouvrage</w:t>
      </w:r>
      <w:r w:rsidRPr="006E4768">
        <w:rPr>
          <w:noProof/>
          <w:sz w:val="22"/>
          <w:szCs w:val="22"/>
        </w:rPr>
        <w:t xml:space="preserve"> aitàprouverouàdonnerlesraisonsnilemotifdesademandedumontantdelasomme indiquéeci-dessus.</w:t>
      </w:r>
    </w:p>
    <w:p w:rsidR="000B0834" w:rsidRPr="006E4768" w:rsidRDefault="000B0834" w:rsidP="002526E5">
      <w:pPr>
        <w:widowControl w:val="0"/>
        <w:autoSpaceDE w:val="0"/>
        <w:autoSpaceDN w:val="0"/>
        <w:adjustRightInd w:val="0"/>
        <w:spacing w:before="17" w:line="160" w:lineRule="exact"/>
        <w:rPr>
          <w:noProof/>
          <w:sz w:val="22"/>
          <w:szCs w:val="22"/>
        </w:rPr>
      </w:pPr>
    </w:p>
    <w:p w:rsidR="000B0834" w:rsidRPr="006E4768" w:rsidRDefault="000B0834" w:rsidP="002526E5">
      <w:pPr>
        <w:widowControl w:val="0"/>
        <w:autoSpaceDE w:val="0"/>
        <w:autoSpaceDN w:val="0"/>
        <w:adjustRightInd w:val="0"/>
        <w:spacing w:line="250" w:lineRule="auto"/>
        <w:ind w:left="147"/>
        <w:jc w:val="both"/>
        <w:rPr>
          <w:noProof/>
          <w:sz w:val="22"/>
          <w:szCs w:val="22"/>
        </w:rPr>
      </w:pPr>
      <w:r w:rsidRPr="006E4768">
        <w:rPr>
          <w:noProof/>
          <w:sz w:val="22"/>
          <w:szCs w:val="22"/>
        </w:rPr>
        <w:t>Nousconvenonsqu’aucunchangementouadditifouaucuneautremodificationaumarchéne nouslibérerad’uneobligationquelconquenousincombantenvertudelaprésentegarantieetnous dérogeonsparlaprésenteàlanotificationdetoutemodification,additifouchangement.</w:t>
      </w:r>
    </w:p>
    <w:p w:rsidR="000B0834" w:rsidRPr="006E4768" w:rsidRDefault="000B0834" w:rsidP="002526E5">
      <w:pPr>
        <w:widowControl w:val="0"/>
        <w:autoSpaceDE w:val="0"/>
        <w:autoSpaceDN w:val="0"/>
        <w:adjustRightInd w:val="0"/>
        <w:spacing w:before="17" w:line="160" w:lineRule="exact"/>
        <w:rPr>
          <w:noProof/>
          <w:sz w:val="22"/>
          <w:szCs w:val="22"/>
        </w:rPr>
      </w:pPr>
    </w:p>
    <w:p w:rsidR="000B0834" w:rsidRPr="006E4768" w:rsidRDefault="000B0834" w:rsidP="002526E5">
      <w:pPr>
        <w:widowControl w:val="0"/>
        <w:autoSpaceDE w:val="0"/>
        <w:autoSpaceDN w:val="0"/>
        <w:adjustRightInd w:val="0"/>
        <w:spacing w:line="250" w:lineRule="auto"/>
        <w:ind w:left="147"/>
        <w:jc w:val="both"/>
        <w:rPr>
          <w:noProof/>
          <w:sz w:val="22"/>
          <w:szCs w:val="22"/>
        </w:rPr>
      </w:pPr>
      <w:r w:rsidRPr="006E4768">
        <w:rPr>
          <w:noProof/>
          <w:sz w:val="22"/>
          <w:szCs w:val="22"/>
        </w:rPr>
        <w:t>Laprésentegarantieentreenvigueurdèssasignature.Elleseralibéréedansundélaidetrente(30) joursàcompterdeladatederéceptiondéfinitivedestravaux,etsurmainlevéedélivréepar</w:t>
      </w:r>
      <w:r w:rsidR="00BA76B0" w:rsidRPr="006E4768">
        <w:rPr>
          <w:noProof/>
          <w:sz w:val="22"/>
          <w:szCs w:val="22"/>
        </w:rPr>
        <w:t>le Maître d’Ouvrage</w:t>
      </w:r>
      <w:r w:rsidRPr="006E4768">
        <w:rPr>
          <w:noProof/>
          <w:sz w:val="22"/>
          <w:szCs w:val="22"/>
        </w:rPr>
        <w:t>.</w:t>
      </w:r>
    </w:p>
    <w:p w:rsidR="000B0834" w:rsidRPr="006E4768" w:rsidRDefault="000B0834" w:rsidP="002526E5">
      <w:pPr>
        <w:widowControl w:val="0"/>
        <w:autoSpaceDE w:val="0"/>
        <w:autoSpaceDN w:val="0"/>
        <w:adjustRightInd w:val="0"/>
        <w:spacing w:before="17" w:line="140" w:lineRule="exact"/>
        <w:rPr>
          <w:noProof/>
          <w:sz w:val="22"/>
          <w:szCs w:val="22"/>
        </w:rPr>
      </w:pPr>
    </w:p>
    <w:p w:rsidR="000B0834" w:rsidRPr="006E4768" w:rsidRDefault="000B0834" w:rsidP="002526E5">
      <w:pPr>
        <w:widowControl w:val="0"/>
        <w:autoSpaceDE w:val="0"/>
        <w:autoSpaceDN w:val="0"/>
        <w:adjustRightInd w:val="0"/>
        <w:spacing w:line="250" w:lineRule="auto"/>
        <w:ind w:left="147"/>
        <w:jc w:val="both"/>
        <w:rPr>
          <w:noProof/>
          <w:sz w:val="22"/>
          <w:szCs w:val="22"/>
        </w:rPr>
      </w:pPr>
      <w:r w:rsidRPr="006E4768">
        <w:rPr>
          <w:noProof/>
          <w:sz w:val="22"/>
          <w:szCs w:val="22"/>
        </w:rPr>
        <w:t>Toutedemandedepaiementformuléepar</w:t>
      </w:r>
      <w:r w:rsidR="00190915" w:rsidRPr="006E4768">
        <w:rPr>
          <w:noProof/>
          <w:sz w:val="22"/>
          <w:szCs w:val="22"/>
        </w:rPr>
        <w:t>le Maître d’Ouvrage</w:t>
      </w:r>
      <w:r w:rsidRPr="006E4768">
        <w:rPr>
          <w:noProof/>
          <w:sz w:val="22"/>
          <w:szCs w:val="22"/>
        </w:rPr>
        <w:t>autitredelaprésentegarantie devraêtrefaiteparlettrerecommandéeavecaccuséderéception,parvenueàlabanquependantla périodedevaliditéduprésentengagement.</w:t>
      </w:r>
    </w:p>
    <w:p w:rsidR="000B0834" w:rsidRPr="006E4768" w:rsidRDefault="000B0834" w:rsidP="002526E5">
      <w:pPr>
        <w:widowControl w:val="0"/>
        <w:autoSpaceDE w:val="0"/>
        <w:autoSpaceDN w:val="0"/>
        <w:adjustRightInd w:val="0"/>
        <w:spacing w:before="17" w:line="140" w:lineRule="exact"/>
        <w:rPr>
          <w:noProof/>
          <w:sz w:val="22"/>
          <w:szCs w:val="22"/>
        </w:rPr>
      </w:pPr>
    </w:p>
    <w:p w:rsidR="000B0834" w:rsidRPr="006E4768" w:rsidRDefault="000B0834" w:rsidP="002526E5">
      <w:pPr>
        <w:widowControl w:val="0"/>
        <w:autoSpaceDE w:val="0"/>
        <w:autoSpaceDN w:val="0"/>
        <w:adjustRightInd w:val="0"/>
        <w:spacing w:line="250" w:lineRule="auto"/>
        <w:ind w:left="147"/>
        <w:jc w:val="both"/>
        <w:rPr>
          <w:noProof/>
          <w:sz w:val="22"/>
          <w:szCs w:val="22"/>
        </w:rPr>
      </w:pPr>
      <w:r w:rsidRPr="006E4768">
        <w:rPr>
          <w:noProof/>
          <w:sz w:val="22"/>
          <w:szCs w:val="22"/>
        </w:rPr>
        <w:t>Laprésentecautionestsoumisepoursoninterprétationetsonexécutionaudroitcamerounais.Les tribunauxcamerounaisserontseulscompétentspourstatuersurtoutcequiconcerneleprésent engagementetsessuites.</w:t>
      </w:r>
    </w:p>
    <w:p w:rsidR="000B0834" w:rsidRPr="006E4768" w:rsidRDefault="000B0834" w:rsidP="002526E5">
      <w:pPr>
        <w:widowControl w:val="0"/>
        <w:autoSpaceDE w:val="0"/>
        <w:autoSpaceDN w:val="0"/>
        <w:adjustRightInd w:val="0"/>
        <w:ind w:left="4820"/>
        <w:rPr>
          <w:noProof/>
          <w:sz w:val="22"/>
          <w:szCs w:val="22"/>
        </w:rPr>
      </w:pPr>
      <w:r w:rsidRPr="006E4768">
        <w:rPr>
          <w:i/>
          <w:iCs/>
          <w:noProof/>
          <w:sz w:val="22"/>
          <w:szCs w:val="22"/>
        </w:rPr>
        <w:t>Signéetauthentifiéparlabanque</w:t>
      </w:r>
    </w:p>
    <w:p w:rsidR="000B0834" w:rsidRPr="006E4768" w:rsidRDefault="000B0834" w:rsidP="002526E5">
      <w:pPr>
        <w:widowControl w:val="0"/>
        <w:autoSpaceDE w:val="0"/>
        <w:autoSpaceDN w:val="0"/>
        <w:adjustRightInd w:val="0"/>
        <w:spacing w:before="12"/>
        <w:ind w:left="4820"/>
        <w:rPr>
          <w:noProof/>
          <w:sz w:val="22"/>
          <w:szCs w:val="22"/>
        </w:rPr>
      </w:pPr>
      <w:r w:rsidRPr="006E4768">
        <w:rPr>
          <w:i/>
          <w:iCs/>
          <w:noProof/>
          <w:sz w:val="22"/>
          <w:szCs w:val="22"/>
        </w:rPr>
        <w:t>à……………..........................……….</w:t>
      </w:r>
      <w:r w:rsidRPr="006E4768">
        <w:rPr>
          <w:i/>
          <w:iCs/>
          <w:noProof/>
          <w:spacing w:val="-1"/>
          <w:sz w:val="22"/>
          <w:szCs w:val="22"/>
        </w:rPr>
        <w:t>.</w:t>
      </w:r>
      <w:r w:rsidRPr="006E4768">
        <w:rPr>
          <w:i/>
          <w:iCs/>
          <w:noProof/>
          <w:sz w:val="22"/>
          <w:szCs w:val="22"/>
        </w:rPr>
        <w:t>,le……………..........................………..</w:t>
      </w:r>
    </w:p>
    <w:p w:rsidR="000B0834" w:rsidRPr="006E4768" w:rsidRDefault="000B0834" w:rsidP="002526E5">
      <w:pPr>
        <w:widowControl w:val="0"/>
        <w:autoSpaceDE w:val="0"/>
        <w:autoSpaceDN w:val="0"/>
        <w:adjustRightInd w:val="0"/>
        <w:spacing w:before="8" w:line="100" w:lineRule="exact"/>
        <w:ind w:left="4820"/>
        <w:rPr>
          <w:noProof/>
          <w:sz w:val="22"/>
          <w:szCs w:val="22"/>
        </w:rPr>
      </w:pPr>
    </w:p>
    <w:p w:rsidR="006C0ABB" w:rsidRPr="006E4768" w:rsidRDefault="000B0834" w:rsidP="002526E5">
      <w:pPr>
        <w:widowControl w:val="0"/>
        <w:autoSpaceDE w:val="0"/>
        <w:autoSpaceDN w:val="0"/>
        <w:adjustRightInd w:val="0"/>
        <w:ind w:left="4820" w:firstLine="720"/>
        <w:rPr>
          <w:i/>
          <w:iCs/>
          <w:noProof/>
          <w:sz w:val="22"/>
          <w:szCs w:val="22"/>
        </w:rPr>
      </w:pPr>
      <w:r w:rsidRPr="006E4768">
        <w:rPr>
          <w:i/>
          <w:iCs/>
          <w:noProof/>
          <w:sz w:val="22"/>
          <w:szCs w:val="22"/>
        </w:rPr>
        <w:t>[signaturedelabanque]</w:t>
      </w:r>
    </w:p>
    <w:p w:rsidR="000B0834" w:rsidRPr="006E4768" w:rsidRDefault="006C0ABB" w:rsidP="00214EC4">
      <w:pPr>
        <w:widowControl w:val="0"/>
        <w:autoSpaceDE w:val="0"/>
        <w:autoSpaceDN w:val="0"/>
        <w:adjustRightInd w:val="0"/>
        <w:ind w:left="4820" w:firstLine="720"/>
        <w:rPr>
          <w:noProof/>
          <w:sz w:val="22"/>
          <w:szCs w:val="22"/>
        </w:rPr>
      </w:pPr>
      <w:r w:rsidRPr="006E4768">
        <w:rPr>
          <w:i/>
          <w:iCs/>
          <w:noProof/>
          <w:sz w:val="22"/>
          <w:szCs w:val="22"/>
        </w:rPr>
        <w:br w:type="page"/>
      </w:r>
    </w:p>
    <w:p w:rsidR="000B0834" w:rsidRPr="006E4768" w:rsidRDefault="000B0834" w:rsidP="002526E5">
      <w:pPr>
        <w:widowControl w:val="0"/>
        <w:autoSpaceDE w:val="0"/>
        <w:autoSpaceDN w:val="0"/>
        <w:adjustRightInd w:val="0"/>
        <w:spacing w:before="56"/>
        <w:jc w:val="center"/>
        <w:rPr>
          <w:noProof/>
          <w:sz w:val="32"/>
          <w:szCs w:val="32"/>
        </w:rPr>
      </w:pPr>
      <w:r w:rsidRPr="006E4768">
        <w:rPr>
          <w:b/>
          <w:bCs/>
          <w:noProof/>
          <w:sz w:val="32"/>
          <w:szCs w:val="32"/>
        </w:rPr>
        <w:lastRenderedPageBreak/>
        <w:t>Annexen°</w:t>
      </w:r>
      <w:r w:rsidR="00880E9F" w:rsidRPr="006E4768">
        <w:rPr>
          <w:b/>
          <w:bCs/>
          <w:noProof/>
          <w:sz w:val="32"/>
          <w:szCs w:val="32"/>
        </w:rPr>
        <w:t>6</w:t>
      </w:r>
      <w:r w:rsidRPr="006E4768">
        <w:rPr>
          <w:b/>
          <w:bCs/>
          <w:noProof/>
          <w:sz w:val="32"/>
          <w:szCs w:val="32"/>
        </w:rPr>
        <w:t>:Cadreduplanning</w:t>
      </w:r>
    </w:p>
    <w:p w:rsidR="00832045" w:rsidRPr="006E4768" w:rsidRDefault="00832045" w:rsidP="002526E5">
      <w:pPr>
        <w:widowControl w:val="0"/>
        <w:autoSpaceDE w:val="0"/>
        <w:autoSpaceDN w:val="0"/>
        <w:adjustRightInd w:val="0"/>
        <w:spacing w:before="5" w:line="180" w:lineRule="exact"/>
        <w:jc w:val="center"/>
        <w:rPr>
          <w:noProof/>
          <w:sz w:val="18"/>
          <w:szCs w:val="18"/>
        </w:rPr>
      </w:pPr>
    </w:p>
    <w:p w:rsidR="006A40EF" w:rsidRPr="006E4768" w:rsidRDefault="006A40EF" w:rsidP="002526E5">
      <w:pPr>
        <w:widowControl w:val="0"/>
        <w:autoSpaceDE w:val="0"/>
        <w:autoSpaceDN w:val="0"/>
        <w:adjustRightInd w:val="0"/>
        <w:jc w:val="center"/>
        <w:rPr>
          <w:noProof/>
          <w:sz w:val="28"/>
          <w:szCs w:val="28"/>
        </w:rPr>
      </w:pPr>
      <w:r w:rsidRPr="006E4768">
        <w:rPr>
          <w:b/>
          <w:bCs/>
          <w:noProof/>
          <w:sz w:val="28"/>
          <w:szCs w:val="28"/>
        </w:rPr>
        <w:t>Notesurlaprésentationdesplannings</w:t>
      </w:r>
    </w:p>
    <w:p w:rsidR="006A40EF" w:rsidRPr="006E4768" w:rsidRDefault="006A40EF" w:rsidP="002526E5">
      <w:pPr>
        <w:widowControl w:val="0"/>
        <w:autoSpaceDE w:val="0"/>
        <w:autoSpaceDN w:val="0"/>
        <w:adjustRightInd w:val="0"/>
        <w:spacing w:before="18" w:line="180" w:lineRule="exact"/>
        <w:rPr>
          <w:noProof/>
          <w:sz w:val="18"/>
          <w:szCs w:val="18"/>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69" w:lineRule="auto"/>
        <w:ind w:left="107"/>
        <w:jc w:val="both"/>
        <w:rPr>
          <w:noProof/>
        </w:rPr>
      </w:pPr>
      <w:r w:rsidRPr="006E4768">
        <w:rPr>
          <w:noProof/>
        </w:rPr>
        <w:t>Lesquantités,lesrendementsjournaliers,laduréed’exécutiondestravauxetlesralentissements</w:t>
      </w:r>
      <w:r w:rsidR="00190915" w:rsidRPr="006E4768">
        <w:rPr>
          <w:noProof/>
        </w:rPr>
        <w:t xml:space="preserve"> voir</w:t>
      </w:r>
      <w:r w:rsidR="006E374E" w:rsidRPr="006E4768">
        <w:rPr>
          <w:noProof/>
        </w:rPr>
        <w:t>e,</w:t>
      </w:r>
      <w:r w:rsidRPr="006E4768">
        <w:rPr>
          <w:noProof/>
        </w:rPr>
        <w:t>lesinterruptions</w:t>
      </w:r>
      <w:r w:rsidR="006E374E" w:rsidRPr="006E4768">
        <w:rPr>
          <w:noProof/>
        </w:rPr>
        <w:t xml:space="preserve">, </w:t>
      </w:r>
      <w:r w:rsidRPr="006E4768">
        <w:rPr>
          <w:noProof/>
        </w:rPr>
        <w:t>devrontressortirclairementdesplannings.</w:t>
      </w:r>
    </w:p>
    <w:p w:rsidR="006A40EF" w:rsidRPr="006E4768" w:rsidRDefault="006A40EF" w:rsidP="002526E5">
      <w:pPr>
        <w:widowControl w:val="0"/>
        <w:autoSpaceDE w:val="0"/>
        <w:autoSpaceDN w:val="0"/>
        <w:adjustRightInd w:val="0"/>
        <w:spacing w:before="20" w:line="140" w:lineRule="exact"/>
        <w:jc w:val="both"/>
        <w:rPr>
          <w:noProof/>
        </w:rPr>
      </w:pPr>
    </w:p>
    <w:p w:rsidR="006A40EF" w:rsidRPr="006E4768" w:rsidRDefault="006A40EF" w:rsidP="002526E5">
      <w:pPr>
        <w:widowControl w:val="0"/>
        <w:autoSpaceDE w:val="0"/>
        <w:autoSpaceDN w:val="0"/>
        <w:adjustRightInd w:val="0"/>
        <w:spacing w:line="200" w:lineRule="exact"/>
        <w:jc w:val="both"/>
        <w:rPr>
          <w:noProof/>
        </w:rPr>
      </w:pPr>
    </w:p>
    <w:p w:rsidR="006A40EF" w:rsidRPr="006E4768" w:rsidRDefault="006A40EF" w:rsidP="00214EC4">
      <w:pPr>
        <w:widowControl w:val="0"/>
        <w:autoSpaceDE w:val="0"/>
        <w:autoSpaceDN w:val="0"/>
        <w:adjustRightInd w:val="0"/>
        <w:spacing w:line="269" w:lineRule="auto"/>
        <w:ind w:left="107"/>
        <w:jc w:val="both"/>
        <w:rPr>
          <w:noProof/>
        </w:rPr>
      </w:pPr>
      <w:r w:rsidRPr="006E4768">
        <w:rPr>
          <w:noProof/>
        </w:rPr>
        <w:t xml:space="preserve">Le planning financier qui découle du planning des travaux devra indiquer mois par mois, les </w:t>
      </w:r>
      <w:r w:rsidR="006E374E" w:rsidRPr="006E4768">
        <w:rPr>
          <w:noProof/>
          <w:spacing w:val="-26"/>
        </w:rPr>
        <w:t xml:space="preserve"> et </w:t>
      </w:r>
      <w:r w:rsidRPr="006E4768">
        <w:rPr>
          <w:noProof/>
        </w:rPr>
        <w:t>montants prévisionnels des décomptes de travaux par poste et cumulés,en tenant compte de l’incidence des saisons de pluies, pour la solution de base et éventuellementlasolutionvariante.</w:t>
      </w:r>
    </w:p>
    <w:p w:rsidR="006A40EF" w:rsidRPr="006E4768" w:rsidRDefault="006A40EF" w:rsidP="002526E5">
      <w:pPr>
        <w:widowControl w:val="0"/>
        <w:autoSpaceDE w:val="0"/>
        <w:autoSpaceDN w:val="0"/>
        <w:adjustRightInd w:val="0"/>
        <w:spacing w:before="1" w:line="180" w:lineRule="exact"/>
        <w:rPr>
          <w:noProof/>
          <w:sz w:val="18"/>
          <w:szCs w:val="18"/>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832045" w:rsidRPr="006E4768" w:rsidRDefault="00832045" w:rsidP="002526E5">
      <w:pPr>
        <w:widowControl w:val="0"/>
        <w:autoSpaceDE w:val="0"/>
        <w:autoSpaceDN w:val="0"/>
        <w:adjustRightInd w:val="0"/>
        <w:spacing w:before="5" w:line="180" w:lineRule="exact"/>
        <w:rPr>
          <w:noProof/>
          <w:sz w:val="18"/>
          <w:szCs w:val="18"/>
        </w:rPr>
      </w:pPr>
    </w:p>
    <w:p w:rsidR="002200B1" w:rsidRPr="006E4768" w:rsidRDefault="002200B1" w:rsidP="002526E5">
      <w:pPr>
        <w:widowControl w:val="0"/>
        <w:autoSpaceDE w:val="0"/>
        <w:autoSpaceDN w:val="0"/>
        <w:adjustRightInd w:val="0"/>
        <w:ind w:left="1141"/>
        <w:rPr>
          <w:i/>
          <w:noProof/>
          <w:sz w:val="28"/>
          <w:szCs w:val="28"/>
        </w:rPr>
      </w:pPr>
      <w:r w:rsidRPr="006E4768">
        <w:rPr>
          <w:i/>
          <w:noProof/>
          <w:sz w:val="28"/>
          <w:szCs w:val="28"/>
        </w:rPr>
        <w:t>[</w:t>
      </w:r>
      <w:r w:rsidR="006E374E" w:rsidRPr="006E4768">
        <w:rPr>
          <w:i/>
          <w:noProof/>
          <w:sz w:val="28"/>
          <w:szCs w:val="28"/>
        </w:rPr>
        <w:t>Les cadres des plannings à préparer et insérer dans le Dossier d’Appel d’Offres par le Maître d’Ouvrage</w:t>
      </w:r>
      <w:r w:rsidRPr="006E4768">
        <w:rPr>
          <w:i/>
          <w:noProof/>
          <w:sz w:val="28"/>
          <w:szCs w:val="28"/>
        </w:rPr>
        <w:t>]</w:t>
      </w:r>
    </w:p>
    <w:p w:rsidR="002200B1" w:rsidRPr="006E4768" w:rsidRDefault="002200B1" w:rsidP="002526E5">
      <w:pPr>
        <w:widowControl w:val="0"/>
        <w:tabs>
          <w:tab w:val="left" w:pos="10480"/>
        </w:tabs>
        <w:autoSpaceDE w:val="0"/>
        <w:autoSpaceDN w:val="0"/>
        <w:adjustRightInd w:val="0"/>
        <w:spacing w:line="310" w:lineRule="exact"/>
        <w:ind w:left="131"/>
        <w:rPr>
          <w:noProof/>
        </w:rPr>
      </w:pPr>
    </w:p>
    <w:p w:rsidR="002200B1" w:rsidRPr="006E4768" w:rsidRDefault="002200B1" w:rsidP="002526E5">
      <w:pPr>
        <w:widowControl w:val="0"/>
        <w:tabs>
          <w:tab w:val="left" w:pos="10480"/>
        </w:tabs>
        <w:autoSpaceDE w:val="0"/>
        <w:autoSpaceDN w:val="0"/>
        <w:adjustRightInd w:val="0"/>
        <w:spacing w:line="310" w:lineRule="exact"/>
        <w:ind w:left="131"/>
        <w:rPr>
          <w:noProof/>
        </w:rPr>
      </w:pPr>
    </w:p>
    <w:p w:rsidR="002200B1" w:rsidRPr="006E4768" w:rsidRDefault="002200B1" w:rsidP="002526E5">
      <w:pPr>
        <w:widowControl w:val="0"/>
        <w:tabs>
          <w:tab w:val="left" w:pos="10480"/>
        </w:tabs>
        <w:autoSpaceDE w:val="0"/>
        <w:autoSpaceDN w:val="0"/>
        <w:adjustRightInd w:val="0"/>
        <w:spacing w:line="310" w:lineRule="exact"/>
        <w:ind w:left="131"/>
        <w:rPr>
          <w:noProof/>
        </w:rPr>
      </w:pPr>
    </w:p>
    <w:p w:rsidR="00832045" w:rsidRPr="006E4768" w:rsidRDefault="00832045" w:rsidP="002526E5">
      <w:pPr>
        <w:widowControl w:val="0"/>
        <w:autoSpaceDE w:val="0"/>
        <w:autoSpaceDN w:val="0"/>
        <w:adjustRightInd w:val="0"/>
        <w:spacing w:before="5" w:line="180" w:lineRule="exact"/>
        <w:rPr>
          <w:noProof/>
          <w:sz w:val="18"/>
          <w:szCs w:val="18"/>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8928D0" w:rsidRPr="006E4768" w:rsidRDefault="008928D0" w:rsidP="009A7558">
      <w:pPr>
        <w:spacing w:line="360" w:lineRule="auto"/>
        <w:jc w:val="center"/>
        <w:rPr>
          <w:b/>
          <w:noProof/>
        </w:rPr>
      </w:pPr>
      <w:r w:rsidRPr="006E4768">
        <w:rPr>
          <w:b/>
          <w:bCs/>
          <w:noProof/>
          <w:sz w:val="22"/>
          <w:u w:val="single"/>
        </w:rPr>
        <w:br w:type="page"/>
      </w:r>
      <w:r w:rsidR="009A7558" w:rsidRPr="006E4768">
        <w:rPr>
          <w:b/>
          <w:noProof/>
        </w:rPr>
        <w:lastRenderedPageBreak/>
        <w:t>ANNEXE N°7 : E</w:t>
      </w:r>
      <w:r w:rsidRPr="006E4768">
        <w:rPr>
          <w:b/>
          <w:noProof/>
        </w:rPr>
        <w:t>NGAGEMENT SUR L’HONNEUR A PRE-FINANCER LES TRAVAUX</w:t>
      </w:r>
    </w:p>
    <w:p w:rsidR="008928D0" w:rsidRPr="006E4768" w:rsidRDefault="008928D0" w:rsidP="008928D0">
      <w:pPr>
        <w:spacing w:line="360" w:lineRule="auto"/>
        <w:jc w:val="center"/>
        <w:rPr>
          <w:b/>
          <w:noProof/>
        </w:rPr>
      </w:pPr>
      <w:r w:rsidRPr="006E4768">
        <w:rPr>
          <w:b/>
          <w:noProof/>
        </w:rPr>
        <w:t>A HAUTEUR DE 20%</w:t>
      </w:r>
    </w:p>
    <w:p w:rsidR="008928D0" w:rsidRPr="006E4768" w:rsidRDefault="008928D0" w:rsidP="008928D0">
      <w:pPr>
        <w:spacing w:line="360" w:lineRule="auto"/>
        <w:jc w:val="both"/>
        <w:rPr>
          <w:noProof/>
        </w:rPr>
      </w:pPr>
    </w:p>
    <w:p w:rsidR="00C8379A" w:rsidRPr="006E4768" w:rsidRDefault="008928D0" w:rsidP="00C8379A">
      <w:pPr>
        <w:widowControl w:val="0"/>
        <w:autoSpaceDE w:val="0"/>
        <w:autoSpaceDN w:val="0"/>
        <w:adjustRightInd w:val="0"/>
        <w:spacing w:before="61"/>
        <w:jc w:val="center"/>
        <w:rPr>
          <w:b/>
          <w:noProof/>
          <w:sz w:val="18"/>
          <w:szCs w:val="21"/>
        </w:rPr>
      </w:pPr>
      <w:r w:rsidRPr="006E4768">
        <w:rPr>
          <w:b/>
          <w:noProof/>
        </w:rPr>
        <w:t xml:space="preserve">Je soussigné, Monsieur </w:t>
      </w:r>
      <w:r w:rsidR="00931EA1" w:rsidRPr="006E4768">
        <w:rPr>
          <w:b/>
          <w:noProof/>
        </w:rPr>
        <w:t>……………………</w:t>
      </w:r>
      <w:r w:rsidRPr="006E4768">
        <w:rPr>
          <w:b/>
          <w:noProof/>
        </w:rPr>
        <w:t xml:space="preserve">, titulaire de CNI N°………………….délivré le ……………………….à………………………., Directeur des …………………………., BP ……………………………, soumissionnaire du </w:t>
      </w:r>
      <w:r w:rsidR="00C8379A" w:rsidRPr="006E4768">
        <w:rPr>
          <w:b/>
          <w:bCs/>
          <w:noProof/>
          <w:sz w:val="18"/>
          <w:szCs w:val="21"/>
        </w:rPr>
        <w:t>DOSSIER D’APPEL D’OFFRES NATIONAL OUVERT N°  ___ /AONO/ REN/ DMT/CIPM-ROUA/AI/2024 DU ___________ 2024</w:t>
      </w:r>
      <w:r w:rsidR="00C8379A" w:rsidRPr="006E4768">
        <w:rPr>
          <w:b/>
          <w:noProof/>
          <w:sz w:val="22"/>
          <w:szCs w:val="21"/>
        </w:rPr>
        <w:t>_</w:t>
      </w:r>
      <w:r w:rsidR="00C8379A" w:rsidRPr="006E4768">
        <w:rPr>
          <w:b/>
          <w:bCs/>
          <w:noProof/>
          <w:sz w:val="18"/>
          <w:szCs w:val="21"/>
        </w:rPr>
        <w:t xml:space="preserve">POUR LES TRAVAUX DE CONSTRUCTION D’UN  FORAGE PRODUCTIF EQUIPE DE POMPE A MOTRICITE HUMAINE A </w:t>
      </w:r>
      <w:r w:rsidR="0053511F">
        <w:rPr>
          <w:b/>
          <w:bCs/>
          <w:noProof/>
          <w:sz w:val="18"/>
          <w:szCs w:val="21"/>
        </w:rPr>
        <w:t>L’</w:t>
      </w:r>
      <w:r w:rsidR="00E62C2B" w:rsidRPr="006E4768">
        <w:rPr>
          <w:b/>
          <w:bCs/>
          <w:noProof/>
          <w:sz w:val="18"/>
          <w:szCs w:val="21"/>
        </w:rPr>
        <w:t xml:space="preserve">EP </w:t>
      </w:r>
      <w:r w:rsidR="0053511F">
        <w:rPr>
          <w:b/>
          <w:bCs/>
          <w:noProof/>
          <w:sz w:val="18"/>
          <w:szCs w:val="21"/>
        </w:rPr>
        <w:t xml:space="preserve">DE </w:t>
      </w:r>
      <w:r w:rsidR="00E62C2B" w:rsidRPr="006E4768">
        <w:rPr>
          <w:b/>
          <w:bCs/>
          <w:noProof/>
          <w:sz w:val="18"/>
          <w:szCs w:val="21"/>
        </w:rPr>
        <w:t>MEUSTEUK</w:t>
      </w:r>
      <w:r w:rsidR="009B5F00" w:rsidRPr="006E4768">
        <w:rPr>
          <w:b/>
          <w:bCs/>
          <w:noProof/>
          <w:sz w:val="20"/>
          <w:szCs w:val="20"/>
        </w:rPr>
        <w:t>(lot 1)</w:t>
      </w:r>
      <w:r w:rsidR="00E62C2B" w:rsidRPr="006E4768">
        <w:rPr>
          <w:b/>
          <w:bCs/>
          <w:noProof/>
          <w:sz w:val="18"/>
          <w:szCs w:val="21"/>
        </w:rPr>
        <w:t xml:space="preserve"> ET </w:t>
      </w:r>
      <w:r w:rsidR="0053511F">
        <w:rPr>
          <w:b/>
          <w:bCs/>
          <w:noProof/>
          <w:sz w:val="18"/>
          <w:szCs w:val="21"/>
        </w:rPr>
        <w:t>L’</w:t>
      </w:r>
      <w:r w:rsidR="00E62C2B" w:rsidRPr="006E4768">
        <w:rPr>
          <w:b/>
          <w:bCs/>
          <w:noProof/>
          <w:sz w:val="18"/>
          <w:szCs w:val="21"/>
        </w:rPr>
        <w:t xml:space="preserve">EP </w:t>
      </w:r>
      <w:r w:rsidR="0053511F">
        <w:rPr>
          <w:b/>
          <w:bCs/>
          <w:noProof/>
          <w:sz w:val="18"/>
          <w:szCs w:val="21"/>
        </w:rPr>
        <w:t xml:space="preserve">DE </w:t>
      </w:r>
      <w:r w:rsidR="00E62C2B" w:rsidRPr="006E4768">
        <w:rPr>
          <w:b/>
          <w:bCs/>
          <w:noProof/>
          <w:sz w:val="18"/>
          <w:szCs w:val="21"/>
        </w:rPr>
        <w:t>TREWAD</w:t>
      </w:r>
      <w:r w:rsidR="009B5F00" w:rsidRPr="006E4768">
        <w:rPr>
          <w:b/>
          <w:bCs/>
          <w:noProof/>
          <w:sz w:val="20"/>
          <w:szCs w:val="20"/>
        </w:rPr>
        <w:t>(lot 2)</w:t>
      </w:r>
      <w:r w:rsidR="00C8379A" w:rsidRPr="006E4768">
        <w:rPr>
          <w:b/>
          <w:bCs/>
          <w:noProof/>
          <w:sz w:val="18"/>
          <w:szCs w:val="21"/>
        </w:rPr>
        <w:t>DANS L’ARRONDISSEMENT DE SOULEDE-ROUA ; DEPARTEMENT DU MAYO-TSANAGA, REGION DE L’EXTREME-NORD.</w:t>
      </w:r>
    </w:p>
    <w:p w:rsidR="00C8379A" w:rsidRPr="006E4768" w:rsidRDefault="00C8379A" w:rsidP="00C8379A">
      <w:pPr>
        <w:widowControl w:val="0"/>
        <w:autoSpaceDE w:val="0"/>
        <w:autoSpaceDN w:val="0"/>
        <w:adjustRightInd w:val="0"/>
        <w:spacing w:before="61"/>
        <w:ind w:left="285"/>
        <w:jc w:val="center"/>
        <w:rPr>
          <w:b/>
          <w:bCs/>
          <w:noProof/>
          <w:sz w:val="21"/>
          <w:szCs w:val="21"/>
        </w:rPr>
      </w:pPr>
    </w:p>
    <w:p w:rsidR="00F807D4" w:rsidRPr="006E4768" w:rsidRDefault="00F807D4" w:rsidP="00F807D4">
      <w:pPr>
        <w:tabs>
          <w:tab w:val="center" w:pos="0"/>
        </w:tabs>
        <w:jc w:val="center"/>
        <w:rPr>
          <w:b/>
          <w:noProof/>
          <w:w w:val="150"/>
          <w:sz w:val="18"/>
          <w:szCs w:val="20"/>
        </w:rPr>
      </w:pPr>
    </w:p>
    <w:p w:rsidR="00573FF3" w:rsidRPr="006E4768" w:rsidRDefault="00573FF3" w:rsidP="00F807D4">
      <w:pPr>
        <w:widowControl w:val="0"/>
        <w:autoSpaceDE w:val="0"/>
        <w:autoSpaceDN w:val="0"/>
        <w:adjustRightInd w:val="0"/>
        <w:spacing w:before="61"/>
        <w:ind w:left="285"/>
        <w:jc w:val="center"/>
        <w:rPr>
          <w:b/>
          <w:noProof/>
          <w:sz w:val="16"/>
        </w:rPr>
      </w:pPr>
    </w:p>
    <w:p w:rsidR="008928D0" w:rsidRPr="006E4768" w:rsidRDefault="00311923" w:rsidP="00C14928">
      <w:pPr>
        <w:pStyle w:val="Titre3"/>
        <w:tabs>
          <w:tab w:val="left" w:pos="9325"/>
        </w:tabs>
        <w:spacing w:before="0" w:line="360" w:lineRule="auto"/>
        <w:ind w:firstLine="851"/>
        <w:jc w:val="both"/>
        <w:rPr>
          <w:rFonts w:ascii="Times New Roman" w:hAnsi="Times New Roman" w:cs="Times New Roman"/>
          <w:noProof/>
          <w:color w:val="auto"/>
        </w:rPr>
      </w:pPr>
      <w:r w:rsidRPr="006E4768">
        <w:rPr>
          <w:rFonts w:ascii="Times New Roman" w:hAnsi="Times New Roman" w:cs="Times New Roman"/>
          <w:b w:val="0"/>
          <w:noProof/>
          <w:color w:val="auto"/>
        </w:rPr>
        <w:t xml:space="preserve">M’engage </w:t>
      </w:r>
      <w:r w:rsidR="008928D0" w:rsidRPr="006E4768">
        <w:rPr>
          <w:rFonts w:ascii="Times New Roman" w:hAnsi="Times New Roman" w:cs="Times New Roman"/>
          <w:b w:val="0"/>
          <w:noProof/>
          <w:color w:val="auto"/>
        </w:rPr>
        <w:t>sur l’honneur à préfinancer les travaux …………………………. à hauteur de 20% au moins  du Montant Toutes Taxes Comprises de la soumission</w:t>
      </w:r>
      <w:r w:rsidR="008928D0" w:rsidRPr="006E4768">
        <w:rPr>
          <w:rFonts w:ascii="Times New Roman" w:hAnsi="Times New Roman" w:cs="Times New Roman"/>
          <w:noProof/>
          <w:color w:val="auto"/>
        </w:rPr>
        <w:t>.</w:t>
      </w:r>
    </w:p>
    <w:p w:rsidR="004D22D9" w:rsidRPr="006E4768" w:rsidRDefault="004D22D9" w:rsidP="004D22D9">
      <w:pPr>
        <w:rPr>
          <w:noProof/>
          <w:sz w:val="16"/>
          <w:szCs w:val="16"/>
        </w:rPr>
      </w:pPr>
    </w:p>
    <w:p w:rsidR="008928D0" w:rsidRPr="006E4768" w:rsidRDefault="008928D0" w:rsidP="00C14928">
      <w:pPr>
        <w:spacing w:line="360" w:lineRule="auto"/>
        <w:ind w:firstLine="708"/>
        <w:jc w:val="both"/>
        <w:rPr>
          <w:noProof/>
        </w:rPr>
      </w:pPr>
      <w:r w:rsidRPr="006E4768">
        <w:rPr>
          <w:noProof/>
        </w:rPr>
        <w:t>En foi de quoi le présent engagement sur l’honneur établi et peut être utilisé comme preuve devant la justice au cas où les travaux ne sont pas exécuter à un pourcentage de 20%.</w:t>
      </w:r>
    </w:p>
    <w:p w:rsidR="0053511F" w:rsidRDefault="0053511F" w:rsidP="008928D0">
      <w:pPr>
        <w:ind w:left="4956"/>
        <w:jc w:val="both"/>
        <w:rPr>
          <w:b/>
          <w:noProof/>
          <w:sz w:val="28"/>
          <w:szCs w:val="28"/>
        </w:rPr>
      </w:pPr>
    </w:p>
    <w:p w:rsidR="008928D0" w:rsidRPr="006E4768" w:rsidRDefault="008928D0" w:rsidP="008928D0">
      <w:pPr>
        <w:ind w:left="4956"/>
        <w:jc w:val="both"/>
        <w:rPr>
          <w:b/>
          <w:noProof/>
          <w:sz w:val="28"/>
          <w:szCs w:val="28"/>
        </w:rPr>
      </w:pPr>
      <w:r w:rsidRPr="006E4768">
        <w:rPr>
          <w:b/>
          <w:noProof/>
          <w:sz w:val="28"/>
          <w:szCs w:val="28"/>
        </w:rPr>
        <w:t>Fait à ___________, le ____________</w:t>
      </w:r>
    </w:p>
    <w:p w:rsidR="0053511F" w:rsidRDefault="0053511F" w:rsidP="008928D0">
      <w:pPr>
        <w:ind w:left="4956"/>
        <w:jc w:val="both"/>
        <w:rPr>
          <w:b/>
          <w:noProof/>
          <w:sz w:val="28"/>
          <w:szCs w:val="28"/>
        </w:rPr>
      </w:pPr>
    </w:p>
    <w:p w:rsidR="008928D0" w:rsidRPr="006E4768" w:rsidRDefault="008928D0" w:rsidP="008928D0">
      <w:pPr>
        <w:ind w:left="4956"/>
        <w:jc w:val="both"/>
        <w:rPr>
          <w:b/>
          <w:noProof/>
          <w:sz w:val="28"/>
          <w:szCs w:val="28"/>
        </w:rPr>
      </w:pPr>
      <w:r w:rsidRPr="006E4768">
        <w:rPr>
          <w:b/>
          <w:noProof/>
          <w:sz w:val="28"/>
          <w:szCs w:val="28"/>
        </w:rPr>
        <w:t>Le Directeur Général</w:t>
      </w:r>
    </w:p>
    <w:p w:rsidR="008928D0" w:rsidRPr="006E4768" w:rsidRDefault="008928D0">
      <w:pPr>
        <w:rPr>
          <w:b/>
          <w:bCs/>
          <w:noProof/>
          <w:sz w:val="22"/>
          <w:u w:val="single"/>
        </w:rPr>
      </w:pPr>
    </w:p>
    <w:p w:rsidR="008928D0" w:rsidRPr="006E4768" w:rsidRDefault="008928D0">
      <w:pPr>
        <w:rPr>
          <w:b/>
          <w:bCs/>
          <w:noProof/>
          <w:sz w:val="22"/>
          <w:u w:val="single"/>
        </w:rPr>
      </w:pPr>
      <w:r w:rsidRPr="006E4768">
        <w:rPr>
          <w:b/>
          <w:bCs/>
          <w:noProof/>
          <w:sz w:val="22"/>
          <w:u w:val="single"/>
        </w:rPr>
        <w:br w:type="page"/>
      </w:r>
    </w:p>
    <w:p w:rsidR="00C90BB2" w:rsidRPr="006E4768" w:rsidRDefault="00C90BB2" w:rsidP="002526E5">
      <w:pPr>
        <w:widowControl w:val="0"/>
        <w:autoSpaceDE w:val="0"/>
        <w:autoSpaceDN w:val="0"/>
        <w:adjustRightInd w:val="0"/>
        <w:spacing w:before="56"/>
        <w:jc w:val="center"/>
        <w:rPr>
          <w:b/>
          <w:bCs/>
          <w:noProof/>
          <w:sz w:val="22"/>
        </w:rPr>
      </w:pPr>
      <w:r w:rsidRPr="006E4768">
        <w:rPr>
          <w:b/>
          <w:bCs/>
          <w:noProof/>
          <w:sz w:val="22"/>
          <w:u w:val="single"/>
        </w:rPr>
        <w:lastRenderedPageBreak/>
        <w:t>FORMULAIRE</w:t>
      </w:r>
      <w:r w:rsidRPr="006E4768">
        <w:rPr>
          <w:b/>
          <w:bCs/>
          <w:noProof/>
          <w:sz w:val="22"/>
        </w:rPr>
        <w:t>n°12:</w:t>
      </w:r>
      <w:r w:rsidRPr="006E4768">
        <w:rPr>
          <w:b/>
          <w:bCs/>
          <w:noProof/>
          <w:spacing w:val="10"/>
          <w:sz w:val="22"/>
        </w:rPr>
        <w:t xml:space="preserve"> MODELE DE FICHE DE </w:t>
      </w:r>
      <w:r w:rsidRPr="006E4768">
        <w:rPr>
          <w:b/>
          <w:bCs/>
          <w:noProof/>
          <w:sz w:val="22"/>
        </w:rPr>
        <w:t>PLANNING ET D’ORGANISATION DES</w:t>
      </w:r>
    </w:p>
    <w:p w:rsidR="00C90BB2" w:rsidRPr="006E4768" w:rsidRDefault="00C90BB2" w:rsidP="002526E5">
      <w:pPr>
        <w:widowControl w:val="0"/>
        <w:autoSpaceDE w:val="0"/>
        <w:autoSpaceDN w:val="0"/>
        <w:adjustRightInd w:val="0"/>
        <w:spacing w:before="56"/>
        <w:rPr>
          <w:noProof/>
          <w:sz w:val="32"/>
          <w:szCs w:val="34"/>
        </w:rPr>
      </w:pPr>
      <w:r w:rsidRPr="006E4768">
        <w:rPr>
          <w:b/>
          <w:bCs/>
          <w:noProof/>
          <w:sz w:val="22"/>
        </w:rPr>
        <w:t xml:space="preserve">                                    TRAVAUX</w:t>
      </w:r>
    </w:p>
    <w:p w:rsidR="00C90BB2" w:rsidRPr="006E4768" w:rsidRDefault="00C90BB2" w:rsidP="002526E5">
      <w:pPr>
        <w:widowControl w:val="0"/>
        <w:autoSpaceDE w:val="0"/>
        <w:autoSpaceDN w:val="0"/>
        <w:adjustRightInd w:val="0"/>
        <w:spacing w:before="5" w:line="180" w:lineRule="exact"/>
        <w:rPr>
          <w:noProof/>
          <w:sz w:val="16"/>
          <w:szCs w:val="18"/>
        </w:rPr>
      </w:pPr>
    </w:p>
    <w:p w:rsidR="00C90BB2" w:rsidRPr="006E4768" w:rsidRDefault="00C90BB2" w:rsidP="002526E5">
      <w:pPr>
        <w:widowControl w:val="0"/>
        <w:autoSpaceDE w:val="0"/>
        <w:autoSpaceDN w:val="0"/>
        <w:adjustRightInd w:val="0"/>
        <w:spacing w:before="1" w:line="180" w:lineRule="exact"/>
        <w:jc w:val="both"/>
        <w:rPr>
          <w:noProof/>
          <w:sz w:val="16"/>
          <w:szCs w:val="18"/>
        </w:rPr>
      </w:pPr>
    </w:p>
    <w:p w:rsidR="00C90BB2" w:rsidRPr="006E4768" w:rsidRDefault="00C90BB2" w:rsidP="001345CF">
      <w:pPr>
        <w:pStyle w:val="Corpsdetexte"/>
        <w:jc w:val="both"/>
        <w:rPr>
          <w:noProof/>
          <w:sz w:val="22"/>
        </w:rPr>
      </w:pPr>
      <w:r w:rsidRPr="006E4768">
        <w:rPr>
          <w:noProof/>
          <w:sz w:val="22"/>
        </w:rPr>
        <w:t xml:space="preserve">Les plannings seront présentés sous forme de diagramme Grant suivi. Les entreprises attacheront un soin particulier à leur établissement. Il s’agira notamment de détailler tâche par tâche la durée, le séquençage y compris les liens entre les tâches (voir exemple type ci-dessous), les contraintes internes et/ou externes, le rendement horaire ou journalier. Les tâches seront conformes au Détail Estimatif. Les délais d’exécution de chaque tâche seront contractuels. </w:t>
      </w:r>
    </w:p>
    <w:p w:rsidR="00C90BB2" w:rsidRPr="006E4768" w:rsidRDefault="00C90BB2" w:rsidP="002526E5">
      <w:pPr>
        <w:pStyle w:val="Corpsdetexte"/>
        <w:rPr>
          <w:noProof/>
          <w:sz w:val="22"/>
        </w:rPr>
      </w:pPr>
    </w:p>
    <w:p w:rsidR="00C90BB2" w:rsidRPr="006E4768" w:rsidRDefault="00C90BB2" w:rsidP="002526E5">
      <w:pPr>
        <w:jc w:val="both"/>
        <w:rPr>
          <w:noProof/>
          <w:sz w:val="22"/>
        </w:rPr>
      </w:pPr>
      <w:r w:rsidRPr="006E4768">
        <w:rPr>
          <w:noProof/>
          <w:sz w:val="22"/>
        </w:rPr>
        <w:t>Chaque soumissionnaire établira une programmation des travaux par lot.</w:t>
      </w:r>
    </w:p>
    <w:p w:rsidR="00C90BB2" w:rsidRPr="006E4768" w:rsidRDefault="00C90BB2" w:rsidP="002526E5">
      <w:pPr>
        <w:jc w:val="both"/>
        <w:rPr>
          <w:noProof/>
          <w:sz w:val="22"/>
        </w:rPr>
      </w:pPr>
    </w:p>
    <w:p w:rsidR="00C90BB2" w:rsidRPr="006E4768" w:rsidRDefault="00C90BB2" w:rsidP="002526E5">
      <w:pPr>
        <w:jc w:val="both"/>
        <w:rPr>
          <w:noProof/>
          <w:sz w:val="22"/>
        </w:rPr>
      </w:pPr>
    </w:p>
    <w:p w:rsidR="00C90BB2" w:rsidRPr="006E4768" w:rsidRDefault="00C90BB2" w:rsidP="002526E5">
      <w:pPr>
        <w:jc w:val="both"/>
        <w:rPr>
          <w:noProof/>
          <w:sz w:val="22"/>
          <w:u w:val="single"/>
        </w:rPr>
      </w:pPr>
      <w:r w:rsidRPr="006E4768">
        <w:rPr>
          <w:noProof/>
          <w:sz w:val="22"/>
          <w:u w:val="single"/>
        </w:rPr>
        <w:t xml:space="preserve">Exemple type : </w:t>
      </w:r>
    </w:p>
    <w:p w:rsidR="00C90BB2" w:rsidRPr="006E4768" w:rsidRDefault="00C90BB2" w:rsidP="002526E5">
      <w:pPr>
        <w:jc w:val="both"/>
        <w:rPr>
          <w:noProof/>
          <w:sz w:val="22"/>
          <w:u w:val="single"/>
        </w:rPr>
      </w:pPr>
    </w:p>
    <w:p w:rsidR="00C90BB2" w:rsidRPr="006E4768" w:rsidRDefault="00C90BB2" w:rsidP="002526E5">
      <w:pPr>
        <w:ind w:left="708"/>
        <w:jc w:val="both"/>
        <w:rPr>
          <w:noProof/>
          <w:u w:val="single"/>
        </w:rPr>
      </w:pPr>
      <w:r w:rsidRPr="006E4768">
        <w:rPr>
          <w:noProof/>
          <w:sz w:val="22"/>
          <w:u w:val="single"/>
        </w:rPr>
        <w:object w:dxaOrig="8280" w:dyaOrig="7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1pt;height:367.2pt" o:ole="">
            <v:imagedata r:id="rId10" o:title=""/>
          </v:shape>
          <o:OLEObject Type="Embed" ProgID="MSProject.Project.8" ShapeID="_x0000_i1025" DrawAspect="Content" ObjectID="_1797767430" r:id="rId11">
            <o:FieldCodes>\s</o:FieldCodes>
          </o:OLEObject>
        </w:object>
      </w:r>
    </w:p>
    <w:p w:rsidR="00C90BB2" w:rsidRPr="006E4768" w:rsidRDefault="00C90BB2" w:rsidP="002526E5">
      <w:pPr>
        <w:widowControl w:val="0"/>
        <w:autoSpaceDE w:val="0"/>
        <w:autoSpaceDN w:val="0"/>
        <w:adjustRightInd w:val="0"/>
        <w:spacing w:line="200" w:lineRule="exact"/>
        <w:rPr>
          <w:b/>
          <w:noProof/>
        </w:rPr>
      </w:pPr>
      <w:r w:rsidRPr="006E4768">
        <w:rPr>
          <w:b/>
          <w:noProof/>
        </w:rPr>
        <w:br w:type="page"/>
      </w:r>
    </w:p>
    <w:p w:rsidR="00C8379A" w:rsidRPr="006E4768" w:rsidRDefault="00515ABC" w:rsidP="00BB5EDE">
      <w:pPr>
        <w:widowControl w:val="0"/>
        <w:autoSpaceDE w:val="0"/>
        <w:autoSpaceDN w:val="0"/>
        <w:adjustRightInd w:val="0"/>
        <w:spacing w:before="61"/>
        <w:jc w:val="center"/>
        <w:rPr>
          <w:b/>
          <w:bCs/>
          <w:noProof/>
          <w:sz w:val="18"/>
          <w:szCs w:val="21"/>
        </w:rPr>
      </w:pPr>
      <w:r w:rsidRPr="006E4768">
        <w:rPr>
          <w:b/>
          <w:bCs/>
          <w:noProof/>
        </w:rPr>
        <w:lastRenderedPageBreak/>
        <w:t xml:space="preserve">GRILLE D’EVALUATION DES OFFRES TECHNIQUES DUDOSSIER D’APPEL D’OFFRES NATIONAL </w:t>
      </w:r>
      <w:r w:rsidRPr="006E4768">
        <w:rPr>
          <w:b/>
          <w:bCs/>
          <w:noProof/>
          <w:szCs w:val="32"/>
        </w:rPr>
        <w:t>OUVERT</w:t>
      </w:r>
      <w:r w:rsidRPr="006E4768">
        <w:rPr>
          <w:b/>
          <w:bCs/>
          <w:noProof/>
        </w:rPr>
        <w:t xml:space="preserve"> POUR L’EXECUTION </w:t>
      </w:r>
      <w:r w:rsidR="00C8379A" w:rsidRPr="006E4768">
        <w:rPr>
          <w:b/>
          <w:bCs/>
          <w:noProof/>
        </w:rPr>
        <w:t xml:space="preserve">DU </w:t>
      </w:r>
      <w:r w:rsidR="00C8379A" w:rsidRPr="006E4768">
        <w:rPr>
          <w:b/>
          <w:bCs/>
          <w:noProof/>
          <w:sz w:val="18"/>
          <w:szCs w:val="21"/>
        </w:rPr>
        <w:t>DOSSIER D’APPEL D’OFFRES NATIONAL OUVERT N°  ___ /AONO/ REN/ DMT/CIPM-ROUA/AI/2024 DU ___________ 2024</w:t>
      </w:r>
      <w:r w:rsidR="00C8379A" w:rsidRPr="006E4768">
        <w:rPr>
          <w:b/>
          <w:noProof/>
          <w:sz w:val="22"/>
          <w:szCs w:val="21"/>
        </w:rPr>
        <w:t>_</w:t>
      </w:r>
      <w:r w:rsidR="00C8379A" w:rsidRPr="006E4768">
        <w:rPr>
          <w:b/>
          <w:bCs/>
          <w:noProof/>
          <w:sz w:val="18"/>
          <w:szCs w:val="21"/>
        </w:rPr>
        <w:t>POUR LES TRAVAUX DE CONSTRUCTION D’UN  FORAGE PRODUCTIF EQUIPE DE POMPE A MOTRICITE HUMAINE A</w:t>
      </w:r>
      <w:r w:rsidR="0053511F">
        <w:rPr>
          <w:b/>
          <w:bCs/>
          <w:noProof/>
          <w:sz w:val="18"/>
          <w:szCs w:val="21"/>
        </w:rPr>
        <w:t>L’</w:t>
      </w:r>
      <w:r w:rsidR="0088699D" w:rsidRPr="006E4768">
        <w:rPr>
          <w:b/>
          <w:bCs/>
          <w:noProof/>
          <w:sz w:val="18"/>
          <w:szCs w:val="21"/>
        </w:rPr>
        <w:t xml:space="preserve">EP </w:t>
      </w:r>
      <w:r w:rsidR="0053511F">
        <w:rPr>
          <w:b/>
          <w:bCs/>
          <w:noProof/>
          <w:sz w:val="18"/>
          <w:szCs w:val="21"/>
        </w:rPr>
        <w:t xml:space="preserve">DE </w:t>
      </w:r>
      <w:r w:rsidR="0088699D" w:rsidRPr="006E4768">
        <w:rPr>
          <w:b/>
          <w:bCs/>
          <w:noProof/>
          <w:sz w:val="18"/>
          <w:szCs w:val="21"/>
        </w:rPr>
        <w:t xml:space="preserve">MEUSTEUK </w:t>
      </w:r>
      <w:r w:rsidR="0053511F">
        <w:rPr>
          <w:b/>
          <w:bCs/>
          <w:noProof/>
          <w:sz w:val="18"/>
          <w:szCs w:val="21"/>
        </w:rPr>
        <w:t>(L</w:t>
      </w:r>
      <w:r w:rsidR="00BB5EDE" w:rsidRPr="006E4768">
        <w:rPr>
          <w:b/>
          <w:bCs/>
          <w:noProof/>
          <w:sz w:val="18"/>
          <w:szCs w:val="21"/>
        </w:rPr>
        <w:t>ot 1)</w:t>
      </w:r>
      <w:r w:rsidR="0088699D" w:rsidRPr="006E4768">
        <w:rPr>
          <w:b/>
          <w:bCs/>
          <w:noProof/>
          <w:sz w:val="18"/>
          <w:szCs w:val="21"/>
        </w:rPr>
        <w:t xml:space="preserve">ET </w:t>
      </w:r>
      <w:r w:rsidR="0053511F">
        <w:rPr>
          <w:b/>
          <w:bCs/>
          <w:noProof/>
          <w:sz w:val="18"/>
          <w:szCs w:val="21"/>
        </w:rPr>
        <w:t>L’</w:t>
      </w:r>
      <w:r w:rsidR="0088699D" w:rsidRPr="006E4768">
        <w:rPr>
          <w:b/>
          <w:bCs/>
          <w:noProof/>
          <w:sz w:val="18"/>
          <w:szCs w:val="21"/>
        </w:rPr>
        <w:t xml:space="preserve">EP </w:t>
      </w:r>
      <w:r w:rsidR="0053511F">
        <w:rPr>
          <w:b/>
          <w:bCs/>
          <w:noProof/>
          <w:sz w:val="18"/>
          <w:szCs w:val="21"/>
        </w:rPr>
        <w:t xml:space="preserve">DE </w:t>
      </w:r>
      <w:r w:rsidR="0088699D" w:rsidRPr="006E4768">
        <w:rPr>
          <w:b/>
          <w:bCs/>
          <w:noProof/>
          <w:sz w:val="18"/>
          <w:szCs w:val="21"/>
        </w:rPr>
        <w:t>TREWAD</w:t>
      </w:r>
      <w:r w:rsidR="0053511F">
        <w:rPr>
          <w:b/>
          <w:bCs/>
          <w:noProof/>
          <w:sz w:val="18"/>
          <w:szCs w:val="21"/>
        </w:rPr>
        <w:t xml:space="preserve"> (L</w:t>
      </w:r>
      <w:r w:rsidR="00F37572" w:rsidRPr="006E4768">
        <w:rPr>
          <w:b/>
          <w:bCs/>
          <w:noProof/>
          <w:sz w:val="18"/>
          <w:szCs w:val="21"/>
        </w:rPr>
        <w:t>ot 2)</w:t>
      </w:r>
      <w:r w:rsidR="00C8379A" w:rsidRPr="006E4768">
        <w:rPr>
          <w:b/>
          <w:bCs/>
          <w:noProof/>
          <w:sz w:val="18"/>
          <w:szCs w:val="21"/>
        </w:rPr>
        <w:t xml:space="preserve"> DANS L’ARRONDISSEMENT DE SOULEDE-ROUA ; DEPARTEMENT DU MAYO-TSANAGA, REGION DE L’EXTREME-NORD.</w:t>
      </w:r>
    </w:p>
    <w:p w:rsidR="00C8379A" w:rsidRPr="006E4768" w:rsidRDefault="00C8379A" w:rsidP="00C8379A">
      <w:pPr>
        <w:widowControl w:val="0"/>
        <w:autoSpaceDE w:val="0"/>
        <w:autoSpaceDN w:val="0"/>
        <w:adjustRightInd w:val="0"/>
        <w:spacing w:before="61"/>
        <w:ind w:left="285"/>
        <w:jc w:val="center"/>
        <w:rPr>
          <w:b/>
          <w:bCs/>
          <w:noProof/>
          <w:sz w:val="21"/>
          <w:szCs w:val="21"/>
        </w:rPr>
      </w:pPr>
    </w:p>
    <w:p w:rsidR="00515ABC" w:rsidRPr="006E4768" w:rsidRDefault="00515ABC" w:rsidP="00F807D4">
      <w:pPr>
        <w:tabs>
          <w:tab w:val="center" w:pos="0"/>
        </w:tabs>
        <w:jc w:val="center"/>
        <w:rPr>
          <w:b/>
          <w:bCs/>
          <w:noProof/>
        </w:rPr>
      </w:pPr>
    </w:p>
    <w:p w:rsidR="00515ABC" w:rsidRPr="006E4768" w:rsidRDefault="00515ABC" w:rsidP="00515ABC">
      <w:pPr>
        <w:pStyle w:val="Sansinterligne"/>
        <w:rPr>
          <w:noProof/>
        </w:rPr>
      </w:pPr>
      <w:r w:rsidRPr="006E4768">
        <w:rPr>
          <w:b/>
          <w:bCs/>
          <w:noProof/>
        </w:rPr>
        <w:t>ENTREPRISE</w:t>
      </w:r>
      <w:r w:rsidR="00F31624" w:rsidRPr="006E4768">
        <w:rPr>
          <w:b/>
          <w:bCs/>
          <w:noProof/>
        </w:rPr>
        <w:t>____________________________________________</w:t>
      </w:r>
    </w:p>
    <w:p w:rsidR="00515ABC" w:rsidRPr="006E4768" w:rsidRDefault="00515ABC" w:rsidP="00515ABC">
      <w:pPr>
        <w:pStyle w:val="Sansinterligne"/>
        <w:jc w:val="center"/>
        <w:rPr>
          <w:b/>
          <w:bCs/>
          <w:i/>
          <w:iCs/>
          <w:noProof/>
          <w:u w:val="single"/>
        </w:rPr>
      </w:pPr>
      <w:r w:rsidRPr="006E4768">
        <w:rPr>
          <w:b/>
          <w:bCs/>
          <w:i/>
          <w:iCs/>
          <w:noProof/>
          <w:u w:val="single"/>
        </w:rPr>
        <w:t>Critères  éliminatoires</w:t>
      </w:r>
      <w:r w:rsidR="00946DD6" w:rsidRPr="006E4768">
        <w:rPr>
          <w:b/>
          <w:bCs/>
          <w:i/>
          <w:iCs/>
          <w:noProof/>
          <w:u w:val="single"/>
        </w:rPr>
        <w:t xml:space="preserve"> pour chaqu’un de lot</w:t>
      </w:r>
    </w:p>
    <w:p w:rsidR="00515ABC" w:rsidRPr="006E4768" w:rsidRDefault="00515ABC" w:rsidP="00515ABC">
      <w:pPr>
        <w:pStyle w:val="Sansinterligne"/>
        <w:rPr>
          <w:b/>
          <w:bCs/>
          <w:i/>
          <w:iCs/>
          <w:noProof/>
          <w:u w:val="single"/>
        </w:rPr>
      </w:pPr>
    </w:p>
    <w:p w:rsidR="00515ABC" w:rsidRPr="006E4768" w:rsidRDefault="00515ABC" w:rsidP="00515ABC">
      <w:pPr>
        <w:pStyle w:val="Sansinterligne"/>
        <w:spacing w:line="276" w:lineRule="auto"/>
        <w:rPr>
          <w:b/>
          <w:bCs/>
          <w:i/>
          <w:iCs/>
          <w:noProof/>
          <w:u w:val="single"/>
        </w:rPr>
      </w:pPr>
      <w:r w:rsidRPr="006E4768">
        <w:rPr>
          <w:b/>
          <w:bCs/>
          <w:i/>
          <w:iCs/>
          <w:noProof/>
          <w:u w:val="single"/>
        </w:rPr>
        <w:t>Pièces administratives :</w:t>
      </w:r>
    </w:p>
    <w:p w:rsidR="00515ABC" w:rsidRPr="006E4768" w:rsidRDefault="00515ABC" w:rsidP="00E11A7E">
      <w:pPr>
        <w:pStyle w:val="Sansinterligne"/>
        <w:numPr>
          <w:ilvl w:val="0"/>
          <w:numId w:val="21"/>
        </w:numPr>
        <w:spacing w:line="276" w:lineRule="auto"/>
        <w:jc w:val="both"/>
        <w:rPr>
          <w:noProof/>
        </w:rPr>
      </w:pPr>
      <w:r w:rsidRPr="006E4768">
        <w:rPr>
          <w:noProof/>
        </w:rPr>
        <w:t>Dossier incomplet,</w:t>
      </w:r>
      <w:r w:rsidR="002C03B5" w:rsidRPr="006E4768">
        <w:rPr>
          <w:noProof/>
        </w:rPr>
        <w:t xml:space="preserve"> à compléter dans un délai de 48 heures</w:t>
      </w:r>
      <w:r w:rsidR="00056065" w:rsidRPr="006E4768">
        <w:rPr>
          <w:noProof/>
        </w:rPr>
        <w:t xml:space="preserve"> après l’ouverture des plis ;</w:t>
      </w:r>
    </w:p>
    <w:p w:rsidR="00515ABC" w:rsidRPr="006E4768" w:rsidRDefault="00515ABC" w:rsidP="00E11A7E">
      <w:pPr>
        <w:pStyle w:val="Sansinterligne"/>
        <w:numPr>
          <w:ilvl w:val="0"/>
          <w:numId w:val="21"/>
        </w:numPr>
        <w:spacing w:line="276" w:lineRule="auto"/>
        <w:jc w:val="both"/>
        <w:rPr>
          <w:noProof/>
        </w:rPr>
      </w:pPr>
      <w:r w:rsidRPr="006E4768">
        <w:rPr>
          <w:noProof/>
        </w:rPr>
        <w:t>Pièce falsifiée ou non authentique,</w:t>
      </w:r>
    </w:p>
    <w:p w:rsidR="002C03B5" w:rsidRPr="006E4768" w:rsidRDefault="002C03B5" w:rsidP="00E11A7E">
      <w:pPr>
        <w:pStyle w:val="Sansinterligne"/>
        <w:numPr>
          <w:ilvl w:val="0"/>
          <w:numId w:val="21"/>
        </w:numPr>
        <w:spacing w:line="276" w:lineRule="auto"/>
        <w:jc w:val="both"/>
        <w:rPr>
          <w:noProof/>
        </w:rPr>
      </w:pPr>
      <w:r w:rsidRPr="006E4768">
        <w:rPr>
          <w:noProof/>
        </w:rPr>
        <w:t>Absence de caution</w:t>
      </w:r>
    </w:p>
    <w:p w:rsidR="00515ABC" w:rsidRPr="006E4768" w:rsidRDefault="00515ABC" w:rsidP="00515ABC">
      <w:pPr>
        <w:pStyle w:val="Sansinterligne"/>
        <w:spacing w:line="276" w:lineRule="auto"/>
        <w:rPr>
          <w:b/>
          <w:bCs/>
          <w:noProof/>
        </w:rPr>
      </w:pPr>
      <w:r w:rsidRPr="006E4768">
        <w:rPr>
          <w:b/>
          <w:bCs/>
          <w:i/>
          <w:iCs/>
          <w:noProof/>
          <w:u w:val="single"/>
        </w:rPr>
        <w:t>Offre technique</w:t>
      </w:r>
      <w:r w:rsidRPr="006E4768">
        <w:rPr>
          <w:b/>
          <w:bCs/>
          <w:noProof/>
        </w:rPr>
        <w:t xml:space="preserve"> : </w:t>
      </w:r>
    </w:p>
    <w:p w:rsidR="00515ABC" w:rsidRPr="006E4768" w:rsidRDefault="00515ABC" w:rsidP="00E11A7E">
      <w:pPr>
        <w:pStyle w:val="Sansinterligne"/>
        <w:numPr>
          <w:ilvl w:val="0"/>
          <w:numId w:val="22"/>
        </w:numPr>
        <w:spacing w:line="276" w:lineRule="auto"/>
        <w:jc w:val="both"/>
        <w:rPr>
          <w:noProof/>
        </w:rPr>
      </w:pPr>
      <w:r w:rsidRPr="006E4768">
        <w:rPr>
          <w:noProof/>
        </w:rPr>
        <w:t>Dossier incomplet ou pièces non conformes ;</w:t>
      </w:r>
    </w:p>
    <w:p w:rsidR="00515ABC" w:rsidRPr="006E4768" w:rsidRDefault="00515ABC" w:rsidP="00E11A7E">
      <w:pPr>
        <w:pStyle w:val="Sansinterligne"/>
        <w:numPr>
          <w:ilvl w:val="0"/>
          <w:numId w:val="22"/>
        </w:numPr>
        <w:spacing w:line="276" w:lineRule="auto"/>
        <w:jc w:val="both"/>
        <w:rPr>
          <w:noProof/>
        </w:rPr>
      </w:pPr>
      <w:r w:rsidRPr="006E4768">
        <w:rPr>
          <w:noProof/>
        </w:rPr>
        <w:t>Fausse déclaration, documents falsifiés ou scannés ;</w:t>
      </w:r>
    </w:p>
    <w:p w:rsidR="00515ABC" w:rsidRPr="006E4768" w:rsidRDefault="00515ABC" w:rsidP="00E11A7E">
      <w:pPr>
        <w:pStyle w:val="Sansinterligne"/>
        <w:numPr>
          <w:ilvl w:val="0"/>
          <w:numId w:val="22"/>
        </w:numPr>
        <w:spacing w:line="276" w:lineRule="auto"/>
        <w:jc w:val="both"/>
        <w:rPr>
          <w:noProof/>
        </w:rPr>
      </w:pPr>
      <w:r w:rsidRPr="006E4768">
        <w:rPr>
          <w:noProof/>
        </w:rPr>
        <w:t xml:space="preserve"> Chiffre d’affaires dans les travaux d’hydraulique  au cours de trois dernières années  inférieur à </w:t>
      </w:r>
      <w:r w:rsidR="00162C51" w:rsidRPr="006E4768">
        <w:rPr>
          <w:b/>
          <w:noProof/>
        </w:rPr>
        <w:t>VINGT</w:t>
      </w:r>
      <w:r w:rsidRPr="006E4768">
        <w:rPr>
          <w:b/>
          <w:noProof/>
        </w:rPr>
        <w:t>millions</w:t>
      </w:r>
      <w:r w:rsidR="00162C51" w:rsidRPr="006E4768">
        <w:rPr>
          <w:noProof/>
        </w:rPr>
        <w:t xml:space="preserve"> (20</w:t>
      </w:r>
      <w:r w:rsidRPr="006E4768">
        <w:rPr>
          <w:noProof/>
        </w:rPr>
        <w:t> 000 000) de francs CFA ;</w:t>
      </w:r>
    </w:p>
    <w:p w:rsidR="00515ABC" w:rsidRPr="006E4768" w:rsidRDefault="00515ABC" w:rsidP="00E11A7E">
      <w:pPr>
        <w:pStyle w:val="Sansinterligne"/>
        <w:numPr>
          <w:ilvl w:val="0"/>
          <w:numId w:val="22"/>
        </w:numPr>
        <w:spacing w:line="276" w:lineRule="auto"/>
        <w:jc w:val="both"/>
        <w:rPr>
          <w:noProof/>
        </w:rPr>
      </w:pPr>
      <w:r w:rsidRPr="006E4768">
        <w:rPr>
          <w:noProof/>
        </w:rPr>
        <w:t>N’avoir pas justifié de la réalisation au cours des trois dernières années, comme entrepreneur principal, d’un chantier de travaux d’hydraulique ;</w:t>
      </w:r>
    </w:p>
    <w:p w:rsidR="00515ABC" w:rsidRPr="006E4768" w:rsidRDefault="00515ABC" w:rsidP="00E11A7E">
      <w:pPr>
        <w:pStyle w:val="Sansinterligne"/>
        <w:numPr>
          <w:ilvl w:val="0"/>
          <w:numId w:val="22"/>
        </w:numPr>
        <w:spacing w:line="276" w:lineRule="auto"/>
        <w:jc w:val="both"/>
        <w:rPr>
          <w:noProof/>
        </w:rPr>
      </w:pPr>
      <w:r w:rsidRPr="006E4768">
        <w:rPr>
          <w:noProof/>
        </w:rPr>
        <w:t>Non existence dans l’offre technique de la rubrique « organisation, méthodologie et planning » ;</w:t>
      </w:r>
    </w:p>
    <w:p w:rsidR="00515ABC" w:rsidRPr="006E4768" w:rsidRDefault="00515ABC" w:rsidP="00E11A7E">
      <w:pPr>
        <w:pStyle w:val="Sansinterligne"/>
        <w:numPr>
          <w:ilvl w:val="0"/>
          <w:numId w:val="22"/>
        </w:numPr>
        <w:spacing w:line="276" w:lineRule="auto"/>
        <w:jc w:val="both"/>
        <w:rPr>
          <w:noProof/>
        </w:rPr>
      </w:pPr>
      <w:r w:rsidRPr="006E4768">
        <w:rPr>
          <w:noProof/>
        </w:rPr>
        <w:t>Non satisfaction, au moins 70%de critères essentiels.</w:t>
      </w:r>
    </w:p>
    <w:p w:rsidR="0070637F" w:rsidRPr="006E4768" w:rsidRDefault="0070637F" w:rsidP="00E11A7E">
      <w:pPr>
        <w:pStyle w:val="Sansinterligne"/>
        <w:numPr>
          <w:ilvl w:val="0"/>
          <w:numId w:val="22"/>
        </w:numPr>
        <w:spacing w:line="276" w:lineRule="auto"/>
        <w:jc w:val="both"/>
        <w:rPr>
          <w:noProof/>
        </w:rPr>
      </w:pPr>
      <w:r w:rsidRPr="006E4768">
        <w:rPr>
          <w:noProof/>
        </w:rPr>
        <w:t>N’avoir abandonné un chantier au cours des trois dernières années.</w:t>
      </w:r>
    </w:p>
    <w:p w:rsidR="00515ABC" w:rsidRPr="006E4768" w:rsidRDefault="00515ABC" w:rsidP="00515ABC">
      <w:pPr>
        <w:pStyle w:val="Sansinterligne"/>
        <w:spacing w:line="276" w:lineRule="auto"/>
        <w:rPr>
          <w:b/>
          <w:bCs/>
          <w:noProof/>
        </w:rPr>
      </w:pPr>
      <w:r w:rsidRPr="006E4768">
        <w:rPr>
          <w:b/>
          <w:bCs/>
          <w:i/>
          <w:iCs/>
          <w:noProof/>
          <w:u w:val="single"/>
        </w:rPr>
        <w:t>Offre financière</w:t>
      </w:r>
      <w:r w:rsidRPr="006E4768">
        <w:rPr>
          <w:b/>
          <w:bCs/>
          <w:noProof/>
        </w:rPr>
        <w:t> :</w:t>
      </w:r>
    </w:p>
    <w:p w:rsidR="00515ABC" w:rsidRPr="006E4768" w:rsidRDefault="00515ABC" w:rsidP="00E11A7E">
      <w:pPr>
        <w:pStyle w:val="Sansinterligne"/>
        <w:numPr>
          <w:ilvl w:val="0"/>
          <w:numId w:val="23"/>
        </w:numPr>
        <w:spacing w:line="276" w:lineRule="auto"/>
        <w:rPr>
          <w:noProof/>
        </w:rPr>
      </w:pPr>
      <w:r w:rsidRPr="006E4768">
        <w:rPr>
          <w:noProof/>
        </w:rPr>
        <w:t>Offre financière incomplète ;</w:t>
      </w:r>
    </w:p>
    <w:p w:rsidR="00515ABC" w:rsidRPr="006E4768" w:rsidRDefault="00515ABC" w:rsidP="00E11A7E">
      <w:pPr>
        <w:pStyle w:val="Sansinterligne"/>
        <w:numPr>
          <w:ilvl w:val="0"/>
          <w:numId w:val="23"/>
        </w:numPr>
        <w:spacing w:line="276" w:lineRule="auto"/>
        <w:rPr>
          <w:noProof/>
        </w:rPr>
      </w:pPr>
      <w:r w:rsidRPr="006E4768">
        <w:rPr>
          <w:noProof/>
        </w:rPr>
        <w:t>Pièces non conformes ;</w:t>
      </w:r>
    </w:p>
    <w:p w:rsidR="00515ABC" w:rsidRPr="006E4768" w:rsidRDefault="00515ABC" w:rsidP="00E11A7E">
      <w:pPr>
        <w:pStyle w:val="Sansinterligne"/>
        <w:numPr>
          <w:ilvl w:val="0"/>
          <w:numId w:val="23"/>
        </w:numPr>
        <w:spacing w:line="276" w:lineRule="auto"/>
        <w:rPr>
          <w:noProof/>
        </w:rPr>
      </w:pPr>
      <w:r w:rsidRPr="006E4768">
        <w:rPr>
          <w:noProof/>
        </w:rPr>
        <w:t>Omission dans l’offre financière, d’un prix unitaire quantifié ;</w:t>
      </w:r>
    </w:p>
    <w:p w:rsidR="00515ABC" w:rsidRPr="006E4768" w:rsidRDefault="00515ABC" w:rsidP="00E11A7E">
      <w:pPr>
        <w:pStyle w:val="Sansinterligne"/>
        <w:numPr>
          <w:ilvl w:val="0"/>
          <w:numId w:val="23"/>
        </w:numPr>
        <w:spacing w:line="276" w:lineRule="auto"/>
        <w:rPr>
          <w:noProof/>
        </w:rPr>
      </w:pPr>
      <w:r w:rsidRPr="006E4768">
        <w:rPr>
          <w:noProof/>
        </w:rPr>
        <w:t>Absence d’un Sous- Détail des prix.</w:t>
      </w:r>
    </w:p>
    <w:p w:rsidR="00F31624" w:rsidRPr="006E4768" w:rsidRDefault="00F31624" w:rsidP="00E11A7E">
      <w:pPr>
        <w:pStyle w:val="Sansinterligne"/>
        <w:numPr>
          <w:ilvl w:val="0"/>
          <w:numId w:val="23"/>
        </w:numPr>
        <w:spacing w:line="276" w:lineRule="auto"/>
        <w:rPr>
          <w:noProof/>
        </w:rPr>
      </w:pPr>
      <w:r w:rsidRPr="006E4768">
        <w:rPr>
          <w:noProof/>
        </w:rPr>
        <w:t xml:space="preserve">Sous-détail des prix irréaliste et </w:t>
      </w:r>
      <w:r w:rsidR="005B5097" w:rsidRPr="006E4768">
        <w:rPr>
          <w:noProof/>
        </w:rPr>
        <w:t>erroné</w:t>
      </w:r>
      <w:r w:rsidRPr="006E4768">
        <w:rPr>
          <w:noProof/>
        </w:rPr>
        <w:t>.</w:t>
      </w:r>
    </w:p>
    <w:p w:rsidR="0079149C" w:rsidRPr="006E4768" w:rsidRDefault="0079149C">
      <w:pPr>
        <w:rPr>
          <w:b/>
          <w:bCs/>
          <w:noProof/>
          <w:sz w:val="28"/>
          <w:szCs w:val="28"/>
        </w:rPr>
      </w:pPr>
      <w:r w:rsidRPr="006E4768">
        <w:rPr>
          <w:b/>
          <w:bCs/>
          <w:noProof/>
          <w:sz w:val="28"/>
          <w:szCs w:val="28"/>
        </w:rPr>
        <w:br w:type="page"/>
      </w:r>
    </w:p>
    <w:p w:rsidR="00515ABC" w:rsidRPr="006E4768" w:rsidRDefault="00515ABC" w:rsidP="00515ABC">
      <w:pPr>
        <w:pStyle w:val="Sansinterligne"/>
        <w:jc w:val="center"/>
        <w:rPr>
          <w:b/>
          <w:bCs/>
          <w:noProof/>
          <w:sz w:val="28"/>
          <w:szCs w:val="28"/>
        </w:rPr>
      </w:pPr>
      <w:r w:rsidRPr="006E4768">
        <w:rPr>
          <w:b/>
          <w:bCs/>
          <w:noProof/>
          <w:sz w:val="28"/>
          <w:szCs w:val="28"/>
        </w:rPr>
        <w:lastRenderedPageBreak/>
        <w:t>I.PRESENTATION DE L’OFFRE</w:t>
      </w:r>
    </w:p>
    <w:p w:rsidR="00515ABC" w:rsidRPr="006E4768" w:rsidRDefault="00515ABC" w:rsidP="00515ABC">
      <w:pPr>
        <w:pStyle w:val="Sansinterligne"/>
        <w:jc w:val="center"/>
        <w:rPr>
          <w:b/>
          <w:bCs/>
          <w:noProof/>
          <w:sz w:val="28"/>
          <w:szCs w:val="28"/>
        </w:rPr>
      </w:pPr>
      <w:r w:rsidRPr="006E4768">
        <w:rPr>
          <w:b/>
          <w:bCs/>
          <w:noProof/>
          <w:sz w:val="28"/>
          <w:szCs w:val="28"/>
        </w:rPr>
        <w:t>(03 critères)</w:t>
      </w:r>
    </w:p>
    <w:tbl>
      <w:tblPr>
        <w:tblStyle w:val="Grilledutableau"/>
        <w:tblW w:w="9606" w:type="dxa"/>
        <w:jc w:val="center"/>
        <w:tblLayout w:type="fixed"/>
        <w:tblLook w:val="04A0"/>
      </w:tblPr>
      <w:tblGrid>
        <w:gridCol w:w="531"/>
        <w:gridCol w:w="5106"/>
        <w:gridCol w:w="992"/>
        <w:gridCol w:w="850"/>
        <w:gridCol w:w="2127"/>
      </w:tblGrid>
      <w:tr w:rsidR="00515ABC" w:rsidRPr="006E4768" w:rsidTr="00515ABC">
        <w:trPr>
          <w:jc w:val="center"/>
        </w:trPr>
        <w:tc>
          <w:tcPr>
            <w:tcW w:w="531" w:type="dxa"/>
            <w:vMerge w:val="restart"/>
            <w:vAlign w:val="center"/>
          </w:tcPr>
          <w:p w:rsidR="00515ABC" w:rsidRPr="006E4768" w:rsidRDefault="00515ABC" w:rsidP="00C70581">
            <w:pPr>
              <w:pStyle w:val="Sansinterligne"/>
              <w:spacing w:line="276" w:lineRule="auto"/>
              <w:jc w:val="center"/>
              <w:rPr>
                <w:rFonts w:ascii="Times New Roman" w:hAnsi="Times New Roman"/>
                <w:b/>
                <w:bCs/>
                <w:noProof/>
              </w:rPr>
            </w:pPr>
            <w:r w:rsidRPr="006E4768">
              <w:rPr>
                <w:rFonts w:ascii="Times New Roman" w:hAnsi="Times New Roman"/>
                <w:b/>
                <w:bCs/>
                <w:noProof/>
              </w:rPr>
              <w:t>N°</w:t>
            </w:r>
          </w:p>
        </w:tc>
        <w:tc>
          <w:tcPr>
            <w:tcW w:w="5106" w:type="dxa"/>
            <w:vMerge w:val="restart"/>
            <w:vAlign w:val="center"/>
          </w:tcPr>
          <w:p w:rsidR="00515ABC" w:rsidRPr="006E4768" w:rsidRDefault="00515ABC" w:rsidP="00C70581">
            <w:pPr>
              <w:pStyle w:val="Sansinterligne"/>
              <w:spacing w:line="276" w:lineRule="auto"/>
              <w:jc w:val="center"/>
              <w:rPr>
                <w:rFonts w:ascii="Times New Roman" w:hAnsi="Times New Roman"/>
                <w:b/>
                <w:bCs/>
                <w:noProof/>
              </w:rPr>
            </w:pPr>
            <w:r w:rsidRPr="006E4768">
              <w:rPr>
                <w:rFonts w:ascii="Times New Roman" w:hAnsi="Times New Roman"/>
                <w:b/>
                <w:bCs/>
                <w:noProof/>
              </w:rPr>
              <w:t>DESIGNATION</w:t>
            </w:r>
          </w:p>
        </w:tc>
        <w:tc>
          <w:tcPr>
            <w:tcW w:w="1842" w:type="dxa"/>
            <w:gridSpan w:val="2"/>
            <w:vAlign w:val="center"/>
          </w:tcPr>
          <w:p w:rsidR="00515ABC" w:rsidRPr="006E4768" w:rsidRDefault="00515ABC" w:rsidP="00C70581">
            <w:pPr>
              <w:pStyle w:val="Sansinterligne"/>
              <w:spacing w:line="276" w:lineRule="auto"/>
              <w:jc w:val="center"/>
              <w:rPr>
                <w:rFonts w:ascii="Times New Roman" w:hAnsi="Times New Roman"/>
                <w:b/>
                <w:bCs/>
                <w:noProof/>
              </w:rPr>
            </w:pPr>
            <w:r w:rsidRPr="006E4768">
              <w:rPr>
                <w:rFonts w:ascii="Times New Roman" w:hAnsi="Times New Roman"/>
                <w:b/>
                <w:bCs/>
                <w:noProof/>
              </w:rPr>
              <w:t>PERTINENCE</w:t>
            </w:r>
          </w:p>
        </w:tc>
        <w:tc>
          <w:tcPr>
            <w:tcW w:w="2127" w:type="dxa"/>
            <w:vMerge w:val="restart"/>
            <w:vAlign w:val="center"/>
          </w:tcPr>
          <w:p w:rsidR="00515ABC" w:rsidRPr="006E4768" w:rsidRDefault="00515ABC" w:rsidP="00C70581">
            <w:pPr>
              <w:pStyle w:val="Sansinterligne"/>
              <w:spacing w:line="276" w:lineRule="auto"/>
              <w:jc w:val="center"/>
              <w:rPr>
                <w:rFonts w:ascii="Times New Roman" w:hAnsi="Times New Roman"/>
                <w:b/>
                <w:bCs/>
                <w:noProof/>
              </w:rPr>
            </w:pPr>
            <w:r w:rsidRPr="006E4768">
              <w:rPr>
                <w:rFonts w:ascii="Times New Roman" w:hAnsi="Times New Roman"/>
                <w:b/>
                <w:bCs/>
                <w:noProof/>
              </w:rPr>
              <w:t>OBSERVATIONS</w:t>
            </w:r>
          </w:p>
        </w:tc>
      </w:tr>
      <w:tr w:rsidR="00515ABC" w:rsidRPr="006E4768" w:rsidTr="00515ABC">
        <w:trPr>
          <w:jc w:val="center"/>
        </w:trPr>
        <w:tc>
          <w:tcPr>
            <w:tcW w:w="531" w:type="dxa"/>
            <w:vMerge/>
          </w:tcPr>
          <w:p w:rsidR="00515ABC" w:rsidRPr="006E4768" w:rsidRDefault="00515ABC" w:rsidP="00C70581">
            <w:pPr>
              <w:pStyle w:val="Sansinterligne"/>
              <w:spacing w:line="276" w:lineRule="auto"/>
              <w:jc w:val="center"/>
              <w:rPr>
                <w:rFonts w:ascii="Times New Roman" w:hAnsi="Times New Roman"/>
                <w:b/>
                <w:bCs/>
                <w:noProof/>
              </w:rPr>
            </w:pPr>
          </w:p>
        </w:tc>
        <w:tc>
          <w:tcPr>
            <w:tcW w:w="5106" w:type="dxa"/>
            <w:vMerge/>
          </w:tcPr>
          <w:p w:rsidR="00515ABC" w:rsidRPr="006E4768" w:rsidRDefault="00515ABC" w:rsidP="00C70581">
            <w:pPr>
              <w:pStyle w:val="Sansinterligne"/>
              <w:spacing w:line="276" w:lineRule="auto"/>
              <w:jc w:val="center"/>
              <w:rPr>
                <w:rFonts w:ascii="Times New Roman" w:hAnsi="Times New Roman"/>
                <w:b/>
                <w:bCs/>
                <w:noProof/>
              </w:rPr>
            </w:pPr>
          </w:p>
        </w:tc>
        <w:tc>
          <w:tcPr>
            <w:tcW w:w="992" w:type="dxa"/>
          </w:tcPr>
          <w:p w:rsidR="00515ABC" w:rsidRPr="006E4768" w:rsidRDefault="00515ABC" w:rsidP="00C70581">
            <w:pPr>
              <w:pStyle w:val="Sansinterligne"/>
              <w:spacing w:line="276" w:lineRule="auto"/>
              <w:jc w:val="center"/>
              <w:rPr>
                <w:rFonts w:ascii="Times New Roman" w:hAnsi="Times New Roman"/>
                <w:b/>
                <w:bCs/>
                <w:noProof/>
              </w:rPr>
            </w:pPr>
            <w:r w:rsidRPr="006E4768">
              <w:rPr>
                <w:rFonts w:ascii="Times New Roman" w:hAnsi="Times New Roman"/>
                <w:b/>
                <w:bCs/>
                <w:noProof/>
              </w:rPr>
              <w:t>NON</w:t>
            </w:r>
          </w:p>
        </w:tc>
        <w:tc>
          <w:tcPr>
            <w:tcW w:w="850" w:type="dxa"/>
          </w:tcPr>
          <w:p w:rsidR="00515ABC" w:rsidRPr="006E4768" w:rsidRDefault="00515ABC" w:rsidP="00C70581">
            <w:pPr>
              <w:pStyle w:val="Sansinterligne"/>
              <w:spacing w:line="276" w:lineRule="auto"/>
              <w:jc w:val="center"/>
              <w:rPr>
                <w:rFonts w:ascii="Times New Roman" w:hAnsi="Times New Roman"/>
                <w:b/>
                <w:bCs/>
                <w:noProof/>
              </w:rPr>
            </w:pPr>
            <w:r w:rsidRPr="006E4768">
              <w:rPr>
                <w:rFonts w:ascii="Times New Roman" w:hAnsi="Times New Roman"/>
                <w:b/>
                <w:bCs/>
                <w:noProof/>
              </w:rPr>
              <w:t>OUI</w:t>
            </w:r>
          </w:p>
        </w:tc>
        <w:tc>
          <w:tcPr>
            <w:tcW w:w="2127" w:type="dxa"/>
            <w:vMerge/>
          </w:tcPr>
          <w:p w:rsidR="00515ABC" w:rsidRPr="006E4768" w:rsidRDefault="00515ABC" w:rsidP="00C70581">
            <w:pPr>
              <w:pStyle w:val="Sansinterligne"/>
              <w:spacing w:line="276" w:lineRule="auto"/>
              <w:jc w:val="center"/>
              <w:rPr>
                <w:rFonts w:ascii="Times New Roman" w:hAnsi="Times New Roman"/>
                <w:b/>
                <w:bCs/>
                <w:noProof/>
              </w:rPr>
            </w:pPr>
          </w:p>
        </w:tc>
      </w:tr>
      <w:tr w:rsidR="00515ABC" w:rsidRPr="006E4768" w:rsidTr="00515ABC">
        <w:trPr>
          <w:jc w:val="center"/>
        </w:trPr>
        <w:tc>
          <w:tcPr>
            <w:tcW w:w="531" w:type="dxa"/>
          </w:tcPr>
          <w:p w:rsidR="00515ABC" w:rsidRPr="006E4768" w:rsidRDefault="00515ABC" w:rsidP="00C70581">
            <w:pPr>
              <w:pStyle w:val="Sansinterligne"/>
              <w:spacing w:line="276" w:lineRule="auto"/>
              <w:jc w:val="center"/>
              <w:rPr>
                <w:rFonts w:ascii="Times New Roman" w:hAnsi="Times New Roman"/>
                <w:noProof/>
              </w:rPr>
            </w:pPr>
            <w:r w:rsidRPr="006E4768">
              <w:rPr>
                <w:rFonts w:ascii="Times New Roman" w:hAnsi="Times New Roman"/>
                <w:noProof/>
              </w:rPr>
              <w:t>1</w:t>
            </w:r>
          </w:p>
        </w:tc>
        <w:tc>
          <w:tcPr>
            <w:tcW w:w="5106" w:type="dxa"/>
          </w:tcPr>
          <w:p w:rsidR="00515ABC" w:rsidRPr="006E4768" w:rsidRDefault="00515ABC" w:rsidP="00C70581">
            <w:pPr>
              <w:pStyle w:val="Sansinterligne"/>
              <w:spacing w:line="276" w:lineRule="auto"/>
              <w:rPr>
                <w:rFonts w:ascii="Times New Roman" w:hAnsi="Times New Roman"/>
                <w:noProof/>
              </w:rPr>
            </w:pPr>
            <w:r w:rsidRPr="006E4768">
              <w:rPr>
                <w:rFonts w:ascii="Times New Roman" w:hAnsi="Times New Roman"/>
                <w:noProof/>
              </w:rPr>
              <w:t>Nombre d’exemplaires des offres suffisant (07)</w:t>
            </w:r>
          </w:p>
        </w:tc>
        <w:tc>
          <w:tcPr>
            <w:tcW w:w="992" w:type="dxa"/>
          </w:tcPr>
          <w:p w:rsidR="00515ABC" w:rsidRPr="006E4768" w:rsidRDefault="00515ABC" w:rsidP="00C70581">
            <w:pPr>
              <w:pStyle w:val="Sansinterligne"/>
              <w:spacing w:line="276" w:lineRule="auto"/>
              <w:jc w:val="center"/>
              <w:rPr>
                <w:rFonts w:ascii="Times New Roman" w:hAnsi="Times New Roman"/>
                <w:noProof/>
              </w:rPr>
            </w:pPr>
          </w:p>
        </w:tc>
        <w:tc>
          <w:tcPr>
            <w:tcW w:w="850" w:type="dxa"/>
          </w:tcPr>
          <w:p w:rsidR="00515ABC" w:rsidRPr="006E4768" w:rsidRDefault="00515ABC" w:rsidP="00C70581">
            <w:pPr>
              <w:pStyle w:val="Sansinterligne"/>
              <w:spacing w:line="276" w:lineRule="auto"/>
              <w:jc w:val="center"/>
              <w:rPr>
                <w:rFonts w:ascii="Times New Roman" w:hAnsi="Times New Roman"/>
                <w:noProof/>
              </w:rPr>
            </w:pPr>
          </w:p>
        </w:tc>
        <w:tc>
          <w:tcPr>
            <w:tcW w:w="2127" w:type="dxa"/>
          </w:tcPr>
          <w:p w:rsidR="00515ABC" w:rsidRPr="006E4768" w:rsidRDefault="00515ABC" w:rsidP="00C70581">
            <w:pPr>
              <w:pStyle w:val="Sansinterligne"/>
              <w:spacing w:line="276" w:lineRule="auto"/>
              <w:jc w:val="center"/>
              <w:rPr>
                <w:rFonts w:ascii="Times New Roman" w:hAnsi="Times New Roman"/>
                <w:noProof/>
              </w:rPr>
            </w:pPr>
          </w:p>
        </w:tc>
      </w:tr>
      <w:tr w:rsidR="00515ABC" w:rsidRPr="006E4768" w:rsidTr="00515ABC">
        <w:trPr>
          <w:jc w:val="center"/>
        </w:trPr>
        <w:tc>
          <w:tcPr>
            <w:tcW w:w="531" w:type="dxa"/>
          </w:tcPr>
          <w:p w:rsidR="00515ABC" w:rsidRPr="006E4768" w:rsidRDefault="00515ABC" w:rsidP="00C70581">
            <w:pPr>
              <w:pStyle w:val="Sansinterligne"/>
              <w:spacing w:line="276" w:lineRule="auto"/>
              <w:jc w:val="center"/>
              <w:rPr>
                <w:rFonts w:ascii="Times New Roman" w:hAnsi="Times New Roman"/>
                <w:noProof/>
              </w:rPr>
            </w:pPr>
            <w:r w:rsidRPr="006E4768">
              <w:rPr>
                <w:rFonts w:ascii="Times New Roman" w:hAnsi="Times New Roman"/>
                <w:noProof/>
              </w:rPr>
              <w:t>2</w:t>
            </w:r>
          </w:p>
        </w:tc>
        <w:tc>
          <w:tcPr>
            <w:tcW w:w="5106" w:type="dxa"/>
          </w:tcPr>
          <w:p w:rsidR="00515ABC" w:rsidRPr="006E4768" w:rsidRDefault="00515ABC" w:rsidP="00C70581">
            <w:pPr>
              <w:pStyle w:val="Sansinterligne"/>
              <w:spacing w:line="276" w:lineRule="auto"/>
              <w:rPr>
                <w:rFonts w:ascii="Times New Roman" w:hAnsi="Times New Roman"/>
                <w:noProof/>
              </w:rPr>
            </w:pPr>
            <w:r w:rsidRPr="006E4768">
              <w:rPr>
                <w:rFonts w:ascii="Times New Roman" w:hAnsi="Times New Roman"/>
                <w:noProof/>
              </w:rPr>
              <w:t xml:space="preserve">Respect de l’ordre d’assemblage </w:t>
            </w:r>
          </w:p>
        </w:tc>
        <w:tc>
          <w:tcPr>
            <w:tcW w:w="992" w:type="dxa"/>
          </w:tcPr>
          <w:p w:rsidR="00515ABC" w:rsidRPr="006E4768" w:rsidRDefault="00515ABC" w:rsidP="00C70581">
            <w:pPr>
              <w:pStyle w:val="Sansinterligne"/>
              <w:spacing w:line="276" w:lineRule="auto"/>
              <w:jc w:val="center"/>
              <w:rPr>
                <w:rFonts w:ascii="Times New Roman" w:hAnsi="Times New Roman"/>
                <w:noProof/>
              </w:rPr>
            </w:pPr>
          </w:p>
        </w:tc>
        <w:tc>
          <w:tcPr>
            <w:tcW w:w="850" w:type="dxa"/>
          </w:tcPr>
          <w:p w:rsidR="00515ABC" w:rsidRPr="006E4768" w:rsidRDefault="00515ABC" w:rsidP="00C70581">
            <w:pPr>
              <w:pStyle w:val="Sansinterligne"/>
              <w:spacing w:line="276" w:lineRule="auto"/>
              <w:jc w:val="center"/>
              <w:rPr>
                <w:rFonts w:ascii="Times New Roman" w:hAnsi="Times New Roman"/>
                <w:noProof/>
              </w:rPr>
            </w:pPr>
          </w:p>
        </w:tc>
        <w:tc>
          <w:tcPr>
            <w:tcW w:w="2127" w:type="dxa"/>
          </w:tcPr>
          <w:p w:rsidR="00515ABC" w:rsidRPr="006E4768" w:rsidRDefault="00515ABC" w:rsidP="00C70581">
            <w:pPr>
              <w:pStyle w:val="Sansinterligne"/>
              <w:spacing w:line="276" w:lineRule="auto"/>
              <w:jc w:val="center"/>
              <w:rPr>
                <w:rFonts w:ascii="Times New Roman" w:hAnsi="Times New Roman"/>
                <w:noProof/>
              </w:rPr>
            </w:pPr>
          </w:p>
        </w:tc>
      </w:tr>
      <w:tr w:rsidR="00515ABC" w:rsidRPr="006E4768" w:rsidTr="00515ABC">
        <w:trPr>
          <w:jc w:val="center"/>
        </w:trPr>
        <w:tc>
          <w:tcPr>
            <w:tcW w:w="531" w:type="dxa"/>
          </w:tcPr>
          <w:p w:rsidR="00515ABC" w:rsidRPr="006E4768" w:rsidRDefault="00515ABC" w:rsidP="00C70581">
            <w:pPr>
              <w:pStyle w:val="Sansinterligne"/>
              <w:spacing w:line="276" w:lineRule="auto"/>
              <w:jc w:val="center"/>
              <w:rPr>
                <w:rFonts w:ascii="Times New Roman" w:hAnsi="Times New Roman"/>
                <w:noProof/>
              </w:rPr>
            </w:pPr>
            <w:r w:rsidRPr="006E4768">
              <w:rPr>
                <w:rFonts w:ascii="Times New Roman" w:hAnsi="Times New Roman"/>
                <w:noProof/>
              </w:rPr>
              <w:t>3</w:t>
            </w:r>
          </w:p>
        </w:tc>
        <w:tc>
          <w:tcPr>
            <w:tcW w:w="5106" w:type="dxa"/>
          </w:tcPr>
          <w:p w:rsidR="00515ABC" w:rsidRPr="006E4768" w:rsidRDefault="00515ABC" w:rsidP="00C70581">
            <w:pPr>
              <w:pStyle w:val="Sansinterligne"/>
              <w:spacing w:line="276" w:lineRule="auto"/>
              <w:rPr>
                <w:rFonts w:ascii="Times New Roman" w:hAnsi="Times New Roman"/>
                <w:noProof/>
              </w:rPr>
            </w:pPr>
            <w:r w:rsidRPr="006E4768">
              <w:rPr>
                <w:rFonts w:ascii="Times New Roman" w:hAnsi="Times New Roman"/>
                <w:noProof/>
              </w:rPr>
              <w:t xml:space="preserve">Séparation des pièces par intercalaires de couleur </w:t>
            </w:r>
            <w:r w:rsidR="00F31624" w:rsidRPr="006E4768">
              <w:rPr>
                <w:rFonts w:ascii="Times New Roman" w:hAnsi="Times New Roman"/>
                <w:noProof/>
              </w:rPr>
              <w:t xml:space="preserve"> autre que le blanc</w:t>
            </w:r>
          </w:p>
        </w:tc>
        <w:tc>
          <w:tcPr>
            <w:tcW w:w="992" w:type="dxa"/>
          </w:tcPr>
          <w:p w:rsidR="00515ABC" w:rsidRPr="006E4768" w:rsidRDefault="00515ABC" w:rsidP="00C70581">
            <w:pPr>
              <w:pStyle w:val="Sansinterligne"/>
              <w:spacing w:line="276" w:lineRule="auto"/>
              <w:jc w:val="center"/>
              <w:rPr>
                <w:rFonts w:ascii="Times New Roman" w:hAnsi="Times New Roman"/>
                <w:noProof/>
              </w:rPr>
            </w:pPr>
          </w:p>
        </w:tc>
        <w:tc>
          <w:tcPr>
            <w:tcW w:w="850" w:type="dxa"/>
          </w:tcPr>
          <w:p w:rsidR="00515ABC" w:rsidRPr="006E4768" w:rsidRDefault="00515ABC" w:rsidP="00C70581">
            <w:pPr>
              <w:pStyle w:val="Sansinterligne"/>
              <w:spacing w:line="276" w:lineRule="auto"/>
              <w:jc w:val="center"/>
              <w:rPr>
                <w:rFonts w:ascii="Times New Roman" w:hAnsi="Times New Roman"/>
                <w:noProof/>
              </w:rPr>
            </w:pPr>
          </w:p>
        </w:tc>
        <w:tc>
          <w:tcPr>
            <w:tcW w:w="2127" w:type="dxa"/>
          </w:tcPr>
          <w:p w:rsidR="00515ABC" w:rsidRPr="006E4768" w:rsidRDefault="00515ABC" w:rsidP="00C70581">
            <w:pPr>
              <w:pStyle w:val="Sansinterligne"/>
              <w:spacing w:line="276" w:lineRule="auto"/>
              <w:jc w:val="center"/>
              <w:rPr>
                <w:rFonts w:ascii="Times New Roman" w:hAnsi="Times New Roman"/>
                <w:noProof/>
              </w:rPr>
            </w:pPr>
          </w:p>
        </w:tc>
      </w:tr>
      <w:tr w:rsidR="00515ABC" w:rsidRPr="006E4768" w:rsidTr="00515ABC">
        <w:trPr>
          <w:jc w:val="center"/>
        </w:trPr>
        <w:tc>
          <w:tcPr>
            <w:tcW w:w="531" w:type="dxa"/>
            <w:vAlign w:val="center"/>
          </w:tcPr>
          <w:p w:rsidR="00515ABC" w:rsidRPr="006E4768" w:rsidRDefault="00515ABC" w:rsidP="00C70581">
            <w:pPr>
              <w:pStyle w:val="Sansinterligne"/>
              <w:spacing w:line="276" w:lineRule="auto"/>
              <w:jc w:val="center"/>
              <w:rPr>
                <w:rFonts w:ascii="Times New Roman" w:hAnsi="Times New Roman"/>
                <w:b/>
                <w:bCs/>
                <w:noProof/>
              </w:rPr>
            </w:pPr>
          </w:p>
          <w:p w:rsidR="00515ABC" w:rsidRPr="006E4768" w:rsidRDefault="00515ABC" w:rsidP="00C70581">
            <w:pPr>
              <w:pStyle w:val="Sansinterligne"/>
              <w:spacing w:line="276" w:lineRule="auto"/>
              <w:jc w:val="center"/>
              <w:rPr>
                <w:rFonts w:ascii="Times New Roman" w:hAnsi="Times New Roman"/>
                <w:b/>
                <w:bCs/>
                <w:noProof/>
              </w:rPr>
            </w:pPr>
          </w:p>
        </w:tc>
        <w:tc>
          <w:tcPr>
            <w:tcW w:w="5106" w:type="dxa"/>
            <w:vAlign w:val="center"/>
          </w:tcPr>
          <w:p w:rsidR="00515ABC" w:rsidRPr="006E4768" w:rsidRDefault="00515ABC" w:rsidP="00C70581">
            <w:pPr>
              <w:pStyle w:val="Sansinterligne"/>
              <w:spacing w:line="276" w:lineRule="auto"/>
              <w:jc w:val="center"/>
              <w:rPr>
                <w:rFonts w:ascii="Times New Roman" w:hAnsi="Times New Roman"/>
                <w:b/>
                <w:bCs/>
                <w:noProof/>
                <w:sz w:val="28"/>
                <w:szCs w:val="28"/>
              </w:rPr>
            </w:pPr>
            <w:r w:rsidRPr="006E4768">
              <w:rPr>
                <w:rFonts w:ascii="Times New Roman" w:hAnsi="Times New Roman"/>
                <w:b/>
                <w:bCs/>
                <w:noProof/>
                <w:sz w:val="28"/>
                <w:szCs w:val="28"/>
              </w:rPr>
              <w:t>TOTAL (Sur 03)</w:t>
            </w:r>
          </w:p>
        </w:tc>
        <w:tc>
          <w:tcPr>
            <w:tcW w:w="992" w:type="dxa"/>
            <w:vAlign w:val="center"/>
          </w:tcPr>
          <w:p w:rsidR="00515ABC" w:rsidRPr="006E4768" w:rsidRDefault="00515ABC" w:rsidP="00C70581">
            <w:pPr>
              <w:pStyle w:val="Sansinterligne"/>
              <w:spacing w:line="276" w:lineRule="auto"/>
              <w:jc w:val="center"/>
              <w:rPr>
                <w:rFonts w:ascii="Times New Roman" w:hAnsi="Times New Roman"/>
                <w:b/>
                <w:bCs/>
                <w:noProof/>
              </w:rPr>
            </w:pPr>
          </w:p>
        </w:tc>
        <w:tc>
          <w:tcPr>
            <w:tcW w:w="850" w:type="dxa"/>
            <w:vAlign w:val="center"/>
          </w:tcPr>
          <w:p w:rsidR="00515ABC" w:rsidRPr="006E4768" w:rsidRDefault="00515ABC" w:rsidP="00C70581">
            <w:pPr>
              <w:pStyle w:val="Sansinterligne"/>
              <w:spacing w:line="276" w:lineRule="auto"/>
              <w:jc w:val="center"/>
              <w:rPr>
                <w:rFonts w:ascii="Times New Roman" w:hAnsi="Times New Roman"/>
                <w:b/>
                <w:bCs/>
                <w:noProof/>
              </w:rPr>
            </w:pPr>
          </w:p>
        </w:tc>
        <w:tc>
          <w:tcPr>
            <w:tcW w:w="2127" w:type="dxa"/>
            <w:vAlign w:val="center"/>
          </w:tcPr>
          <w:p w:rsidR="00515ABC" w:rsidRPr="006E4768" w:rsidRDefault="00515ABC" w:rsidP="00C70581">
            <w:pPr>
              <w:pStyle w:val="Sansinterligne"/>
              <w:spacing w:line="276" w:lineRule="auto"/>
              <w:jc w:val="center"/>
              <w:rPr>
                <w:rFonts w:ascii="Times New Roman" w:hAnsi="Times New Roman"/>
                <w:b/>
                <w:bCs/>
                <w:noProof/>
              </w:rPr>
            </w:pPr>
          </w:p>
        </w:tc>
      </w:tr>
    </w:tbl>
    <w:p w:rsidR="00515ABC" w:rsidRPr="006E4768" w:rsidRDefault="00515ABC" w:rsidP="00515ABC">
      <w:pPr>
        <w:pStyle w:val="Sansinterligne"/>
        <w:jc w:val="center"/>
        <w:rPr>
          <w:b/>
          <w:bCs/>
          <w:noProof/>
          <w:sz w:val="28"/>
          <w:szCs w:val="28"/>
        </w:rPr>
      </w:pPr>
      <w:r w:rsidRPr="006E4768">
        <w:rPr>
          <w:b/>
          <w:bCs/>
          <w:noProof/>
          <w:sz w:val="28"/>
          <w:szCs w:val="28"/>
        </w:rPr>
        <w:t>II- PERSONNEL</w:t>
      </w:r>
    </w:p>
    <w:p w:rsidR="00515ABC" w:rsidRPr="006E4768" w:rsidRDefault="00515ABC" w:rsidP="00515ABC">
      <w:pPr>
        <w:pStyle w:val="Sansinterligne"/>
        <w:jc w:val="center"/>
        <w:rPr>
          <w:b/>
          <w:bCs/>
          <w:noProof/>
          <w:sz w:val="28"/>
          <w:szCs w:val="28"/>
        </w:rPr>
      </w:pPr>
      <w:r w:rsidRPr="006E4768">
        <w:rPr>
          <w:b/>
          <w:bCs/>
          <w:noProof/>
          <w:sz w:val="28"/>
          <w:szCs w:val="28"/>
        </w:rPr>
        <w:t>(12 critères)</w:t>
      </w:r>
    </w:p>
    <w:p w:rsidR="00515ABC" w:rsidRPr="006E4768" w:rsidRDefault="00515ABC" w:rsidP="00515ABC">
      <w:pPr>
        <w:rPr>
          <w:noProof/>
        </w:rPr>
      </w:pPr>
      <w:r w:rsidRPr="006E4768">
        <w:rPr>
          <w:noProof/>
        </w:rPr>
        <w:t>L’entreprise adjudicatrice du marché doit disposer d’un personnel minimum exigé composé de </w:t>
      </w:r>
    </w:p>
    <w:tbl>
      <w:tblPr>
        <w:tblW w:w="10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03"/>
        <w:gridCol w:w="123"/>
        <w:gridCol w:w="1426"/>
        <w:gridCol w:w="2790"/>
        <w:gridCol w:w="1955"/>
        <w:gridCol w:w="1016"/>
        <w:gridCol w:w="1134"/>
        <w:gridCol w:w="1612"/>
      </w:tblGrid>
      <w:tr w:rsidR="00515ABC" w:rsidRPr="006E4768" w:rsidTr="004557F1">
        <w:trPr>
          <w:jc w:val="center"/>
        </w:trPr>
        <w:tc>
          <w:tcPr>
            <w:tcW w:w="426" w:type="dxa"/>
            <w:gridSpan w:val="2"/>
            <w:tcBorders>
              <w:top w:val="nil"/>
              <w:left w:val="nil"/>
              <w:bottom w:val="single" w:sz="4" w:space="0" w:color="auto"/>
              <w:right w:val="nil"/>
            </w:tcBorders>
            <w:vAlign w:val="center"/>
          </w:tcPr>
          <w:p w:rsidR="00515ABC" w:rsidRPr="006E4768" w:rsidRDefault="00515ABC" w:rsidP="00C70581">
            <w:pPr>
              <w:jc w:val="both"/>
              <w:rPr>
                <w:rFonts w:eastAsia="Arial Unicode MS"/>
                <w:noProof/>
                <w:sz w:val="18"/>
                <w:szCs w:val="18"/>
              </w:rPr>
            </w:pPr>
          </w:p>
        </w:tc>
        <w:tc>
          <w:tcPr>
            <w:tcW w:w="1426" w:type="dxa"/>
            <w:tcBorders>
              <w:top w:val="nil"/>
              <w:left w:val="nil"/>
              <w:bottom w:val="single" w:sz="4" w:space="0" w:color="auto"/>
              <w:right w:val="nil"/>
            </w:tcBorders>
            <w:vAlign w:val="center"/>
          </w:tcPr>
          <w:p w:rsidR="00515ABC" w:rsidRPr="006E4768" w:rsidRDefault="00515ABC" w:rsidP="00C70581">
            <w:pPr>
              <w:jc w:val="both"/>
              <w:rPr>
                <w:rFonts w:eastAsia="Arial Unicode MS"/>
                <w:noProof/>
                <w:sz w:val="18"/>
                <w:szCs w:val="18"/>
              </w:rPr>
            </w:pPr>
          </w:p>
        </w:tc>
        <w:tc>
          <w:tcPr>
            <w:tcW w:w="2790" w:type="dxa"/>
            <w:tcBorders>
              <w:top w:val="nil"/>
              <w:left w:val="nil"/>
              <w:bottom w:val="single" w:sz="4" w:space="0" w:color="auto"/>
              <w:right w:val="nil"/>
            </w:tcBorders>
            <w:vAlign w:val="center"/>
          </w:tcPr>
          <w:p w:rsidR="00515ABC" w:rsidRPr="006E4768" w:rsidRDefault="00515ABC" w:rsidP="00C70581">
            <w:pPr>
              <w:jc w:val="both"/>
              <w:rPr>
                <w:rFonts w:eastAsia="Arial Unicode MS"/>
                <w:noProof/>
                <w:sz w:val="18"/>
                <w:szCs w:val="18"/>
              </w:rPr>
            </w:pPr>
          </w:p>
        </w:tc>
        <w:tc>
          <w:tcPr>
            <w:tcW w:w="1955" w:type="dxa"/>
            <w:tcBorders>
              <w:top w:val="nil"/>
              <w:left w:val="nil"/>
              <w:bottom w:val="single" w:sz="4" w:space="0" w:color="auto"/>
            </w:tcBorders>
            <w:vAlign w:val="center"/>
          </w:tcPr>
          <w:p w:rsidR="00515ABC" w:rsidRPr="006E4768" w:rsidRDefault="00515ABC" w:rsidP="00C70581">
            <w:pPr>
              <w:jc w:val="both"/>
              <w:rPr>
                <w:rFonts w:eastAsia="Arial Unicode MS"/>
                <w:noProof/>
                <w:sz w:val="18"/>
                <w:szCs w:val="18"/>
              </w:rPr>
            </w:pPr>
          </w:p>
        </w:tc>
        <w:tc>
          <w:tcPr>
            <w:tcW w:w="1016" w:type="dxa"/>
            <w:tcBorders>
              <w:bottom w:val="single" w:sz="4" w:space="0" w:color="auto"/>
            </w:tcBorders>
            <w:vAlign w:val="center"/>
          </w:tcPr>
          <w:p w:rsidR="00515ABC" w:rsidRPr="006E4768" w:rsidRDefault="00515ABC" w:rsidP="00290B4C">
            <w:pPr>
              <w:jc w:val="center"/>
              <w:rPr>
                <w:rFonts w:eastAsia="Arial Unicode MS"/>
                <w:i/>
                <w:noProof/>
                <w:sz w:val="18"/>
                <w:szCs w:val="18"/>
              </w:rPr>
            </w:pPr>
            <w:r w:rsidRPr="006E4768">
              <w:rPr>
                <w:rFonts w:eastAsia="Arial Unicode MS"/>
                <w:i/>
                <w:noProof/>
                <w:sz w:val="18"/>
                <w:szCs w:val="18"/>
              </w:rPr>
              <w:t>justifiés</w:t>
            </w:r>
          </w:p>
          <w:p w:rsidR="00515ABC" w:rsidRPr="006E4768" w:rsidRDefault="00515ABC" w:rsidP="00290B4C">
            <w:pPr>
              <w:jc w:val="center"/>
              <w:rPr>
                <w:rFonts w:eastAsia="Arial Unicode MS"/>
                <w:noProof/>
                <w:sz w:val="18"/>
                <w:szCs w:val="18"/>
              </w:rPr>
            </w:pPr>
          </w:p>
          <w:p w:rsidR="00515ABC" w:rsidRPr="006E4768" w:rsidRDefault="00515ABC" w:rsidP="00290B4C">
            <w:pPr>
              <w:jc w:val="center"/>
              <w:rPr>
                <w:rFonts w:eastAsia="Arial Unicode MS"/>
                <w:i/>
                <w:noProof/>
                <w:sz w:val="18"/>
                <w:szCs w:val="18"/>
              </w:rPr>
            </w:pPr>
            <w:r w:rsidRPr="006E4768">
              <w:rPr>
                <w:rFonts w:eastAsia="Arial Unicode MS"/>
                <w:noProof/>
                <w:sz w:val="18"/>
                <w:szCs w:val="18"/>
              </w:rPr>
              <w:t>oui</w:t>
            </w:r>
          </w:p>
        </w:tc>
        <w:tc>
          <w:tcPr>
            <w:tcW w:w="1134" w:type="dxa"/>
            <w:tcBorders>
              <w:bottom w:val="single" w:sz="4" w:space="0" w:color="auto"/>
            </w:tcBorders>
            <w:vAlign w:val="center"/>
          </w:tcPr>
          <w:p w:rsidR="00515ABC" w:rsidRPr="006E4768" w:rsidRDefault="00515ABC" w:rsidP="00290B4C">
            <w:pPr>
              <w:jc w:val="center"/>
              <w:rPr>
                <w:rFonts w:eastAsia="Arial Unicode MS"/>
                <w:i/>
                <w:noProof/>
                <w:sz w:val="18"/>
                <w:szCs w:val="18"/>
              </w:rPr>
            </w:pPr>
            <w:r w:rsidRPr="006E4768">
              <w:rPr>
                <w:rFonts w:eastAsia="Arial Unicode MS"/>
                <w:i/>
                <w:noProof/>
                <w:sz w:val="18"/>
                <w:szCs w:val="18"/>
              </w:rPr>
              <w:t>Non justifiés</w:t>
            </w:r>
          </w:p>
          <w:p w:rsidR="00515ABC" w:rsidRPr="006E4768" w:rsidRDefault="00515ABC" w:rsidP="00290B4C">
            <w:pPr>
              <w:jc w:val="center"/>
              <w:rPr>
                <w:rFonts w:eastAsia="Arial Unicode MS"/>
                <w:i/>
                <w:noProof/>
                <w:sz w:val="18"/>
                <w:szCs w:val="18"/>
              </w:rPr>
            </w:pPr>
            <w:r w:rsidRPr="006E4768">
              <w:rPr>
                <w:rFonts w:eastAsia="Arial Unicode MS"/>
                <w:noProof/>
                <w:sz w:val="18"/>
                <w:szCs w:val="18"/>
              </w:rPr>
              <w:t>non</w:t>
            </w:r>
          </w:p>
        </w:tc>
        <w:tc>
          <w:tcPr>
            <w:tcW w:w="1612" w:type="dxa"/>
            <w:tcBorders>
              <w:bottom w:val="single" w:sz="4" w:space="0" w:color="auto"/>
            </w:tcBorders>
            <w:vAlign w:val="center"/>
          </w:tcPr>
          <w:p w:rsidR="00515ABC" w:rsidRPr="006E4768" w:rsidRDefault="00515ABC" w:rsidP="00290B4C">
            <w:pPr>
              <w:jc w:val="center"/>
              <w:rPr>
                <w:rFonts w:eastAsia="Arial Unicode MS"/>
                <w:i/>
                <w:noProof/>
                <w:sz w:val="18"/>
                <w:szCs w:val="18"/>
              </w:rPr>
            </w:pPr>
            <w:r w:rsidRPr="006E4768">
              <w:rPr>
                <w:b/>
                <w:bCs/>
                <w:noProof/>
                <w:sz w:val="18"/>
                <w:szCs w:val="18"/>
              </w:rPr>
              <w:t>OBSERVATIONS</w:t>
            </w:r>
          </w:p>
        </w:tc>
      </w:tr>
      <w:tr w:rsidR="00515ABC" w:rsidRPr="006E4768" w:rsidTr="004557F1">
        <w:trPr>
          <w:trHeight w:val="383"/>
          <w:jc w:val="center"/>
        </w:trPr>
        <w:tc>
          <w:tcPr>
            <w:tcW w:w="426" w:type="dxa"/>
            <w:gridSpan w:val="2"/>
            <w:vMerge w:val="restart"/>
            <w:vAlign w:val="center"/>
          </w:tcPr>
          <w:p w:rsidR="00515ABC" w:rsidRPr="006E4768" w:rsidRDefault="00515ABC" w:rsidP="00C70581">
            <w:pPr>
              <w:jc w:val="both"/>
              <w:rPr>
                <w:rFonts w:eastAsia="Arial Unicode MS"/>
                <w:noProof/>
                <w:sz w:val="18"/>
                <w:szCs w:val="18"/>
              </w:rPr>
            </w:pPr>
          </w:p>
          <w:p w:rsidR="00515ABC" w:rsidRPr="006E4768" w:rsidRDefault="00515ABC" w:rsidP="00C70581">
            <w:pPr>
              <w:jc w:val="both"/>
              <w:rPr>
                <w:rFonts w:eastAsia="Arial Unicode MS"/>
                <w:noProof/>
                <w:sz w:val="18"/>
                <w:szCs w:val="18"/>
              </w:rPr>
            </w:pPr>
          </w:p>
          <w:p w:rsidR="00515ABC" w:rsidRPr="006E4768" w:rsidRDefault="00515ABC" w:rsidP="00C70581">
            <w:pPr>
              <w:jc w:val="both"/>
              <w:rPr>
                <w:rFonts w:eastAsia="Arial Unicode MS"/>
                <w:noProof/>
                <w:sz w:val="18"/>
                <w:szCs w:val="18"/>
              </w:rPr>
            </w:pPr>
          </w:p>
          <w:p w:rsidR="00515ABC" w:rsidRPr="006E4768" w:rsidRDefault="00515ABC" w:rsidP="00C70581">
            <w:pPr>
              <w:jc w:val="both"/>
              <w:rPr>
                <w:rFonts w:eastAsia="Arial Unicode MS"/>
                <w:noProof/>
                <w:sz w:val="18"/>
                <w:szCs w:val="18"/>
              </w:rPr>
            </w:pPr>
            <w:r w:rsidRPr="006E4768">
              <w:rPr>
                <w:rFonts w:eastAsia="Arial Unicode MS"/>
                <w:noProof/>
                <w:sz w:val="18"/>
                <w:szCs w:val="18"/>
              </w:rPr>
              <w:t>1</w:t>
            </w:r>
          </w:p>
        </w:tc>
        <w:tc>
          <w:tcPr>
            <w:tcW w:w="1426" w:type="dxa"/>
            <w:vMerge w:val="restart"/>
            <w:vAlign w:val="center"/>
          </w:tcPr>
          <w:p w:rsidR="00515ABC" w:rsidRPr="006E4768" w:rsidRDefault="00515ABC" w:rsidP="00290B4C">
            <w:pPr>
              <w:jc w:val="center"/>
              <w:rPr>
                <w:rFonts w:eastAsia="Arial Unicode MS"/>
                <w:noProof/>
                <w:sz w:val="18"/>
                <w:szCs w:val="18"/>
              </w:rPr>
            </w:pPr>
          </w:p>
          <w:p w:rsidR="00515ABC" w:rsidRPr="006E4768" w:rsidRDefault="00515ABC" w:rsidP="00290B4C">
            <w:pPr>
              <w:jc w:val="center"/>
              <w:rPr>
                <w:rFonts w:eastAsia="Arial Unicode MS"/>
                <w:noProof/>
                <w:sz w:val="18"/>
                <w:szCs w:val="18"/>
              </w:rPr>
            </w:pPr>
            <w:r w:rsidRPr="006E4768">
              <w:rPr>
                <w:rFonts w:eastAsia="Arial Unicode MS"/>
                <w:noProof/>
                <w:sz w:val="18"/>
                <w:szCs w:val="18"/>
              </w:rPr>
              <w:t>Conducteur des travaux</w:t>
            </w:r>
          </w:p>
        </w:tc>
        <w:tc>
          <w:tcPr>
            <w:tcW w:w="2790" w:type="dxa"/>
            <w:vMerge w:val="restart"/>
            <w:vAlign w:val="center"/>
          </w:tcPr>
          <w:p w:rsidR="00515ABC" w:rsidRPr="006E4768" w:rsidRDefault="00515ABC" w:rsidP="00290B4C">
            <w:pPr>
              <w:jc w:val="center"/>
              <w:rPr>
                <w:rFonts w:eastAsia="Arial Unicode MS"/>
                <w:noProof/>
                <w:sz w:val="18"/>
                <w:szCs w:val="18"/>
              </w:rPr>
            </w:pPr>
          </w:p>
          <w:p w:rsidR="00515ABC" w:rsidRPr="006E4768" w:rsidRDefault="00515ABC" w:rsidP="00290B4C">
            <w:pPr>
              <w:jc w:val="center"/>
              <w:rPr>
                <w:noProof/>
                <w:sz w:val="18"/>
                <w:szCs w:val="18"/>
              </w:rPr>
            </w:pPr>
            <w:r w:rsidRPr="006E4768">
              <w:rPr>
                <w:noProof/>
                <w:sz w:val="18"/>
                <w:szCs w:val="18"/>
              </w:rPr>
              <w:t>Un conducteur des travaux, niveauTechnicien du Génie Civil, Génie Rural avec 03 ans d’expérience dans les travaux similaires.</w:t>
            </w:r>
          </w:p>
        </w:tc>
        <w:tc>
          <w:tcPr>
            <w:tcW w:w="1955" w:type="dxa"/>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Diplôme (copie+attestation légalisées)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382"/>
          <w:jc w:val="center"/>
        </w:trPr>
        <w:tc>
          <w:tcPr>
            <w:tcW w:w="426" w:type="dxa"/>
            <w:gridSpan w:val="2"/>
            <w:vMerge/>
            <w:tcBorders>
              <w:bottom w:val="single" w:sz="4" w:space="0" w:color="auto"/>
            </w:tcBorders>
            <w:vAlign w:val="center"/>
          </w:tcPr>
          <w:p w:rsidR="00515ABC" w:rsidRPr="006E4768" w:rsidRDefault="00515ABC" w:rsidP="00C70581">
            <w:pPr>
              <w:jc w:val="both"/>
              <w:rPr>
                <w:rFonts w:eastAsia="Arial Unicode MS"/>
                <w:noProof/>
                <w:sz w:val="18"/>
                <w:szCs w:val="18"/>
              </w:rPr>
            </w:pPr>
          </w:p>
        </w:tc>
        <w:tc>
          <w:tcPr>
            <w:tcW w:w="1426" w:type="dxa"/>
            <w:vMerge/>
            <w:tcBorders>
              <w:bottom w:val="single" w:sz="4" w:space="0" w:color="auto"/>
            </w:tcBorders>
            <w:vAlign w:val="center"/>
          </w:tcPr>
          <w:p w:rsidR="00515ABC" w:rsidRPr="006E4768" w:rsidRDefault="00515ABC" w:rsidP="00C70581">
            <w:pPr>
              <w:jc w:val="both"/>
              <w:rPr>
                <w:rFonts w:eastAsia="Arial Unicode MS"/>
                <w:noProof/>
                <w:sz w:val="18"/>
                <w:szCs w:val="18"/>
              </w:rPr>
            </w:pPr>
          </w:p>
        </w:tc>
        <w:tc>
          <w:tcPr>
            <w:tcW w:w="2790" w:type="dxa"/>
            <w:vMerge/>
            <w:tcBorders>
              <w:bottom w:val="single" w:sz="4" w:space="0" w:color="auto"/>
            </w:tcBorders>
            <w:vAlign w:val="center"/>
          </w:tcPr>
          <w:p w:rsidR="00515ABC" w:rsidRPr="006E4768" w:rsidRDefault="00515ABC" w:rsidP="00290B4C">
            <w:pPr>
              <w:jc w:val="center"/>
              <w:rPr>
                <w:rFonts w:eastAsia="Arial Unicode MS"/>
                <w:noProof/>
                <w:sz w:val="18"/>
                <w:szCs w:val="18"/>
              </w:rPr>
            </w:pPr>
          </w:p>
        </w:tc>
        <w:tc>
          <w:tcPr>
            <w:tcW w:w="1955" w:type="dxa"/>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Expérience</w:t>
            </w:r>
          </w:p>
          <w:p w:rsidR="00515ABC" w:rsidRPr="006E4768" w:rsidRDefault="00515ABC" w:rsidP="00290B4C">
            <w:pPr>
              <w:jc w:val="center"/>
              <w:rPr>
                <w:rFonts w:eastAsia="Arial Unicode MS"/>
                <w:noProof/>
                <w:sz w:val="18"/>
                <w:szCs w:val="18"/>
              </w:rPr>
            </w:pPr>
          </w:p>
          <w:p w:rsidR="00515ABC" w:rsidRPr="006E4768" w:rsidRDefault="00515ABC" w:rsidP="00290B4C">
            <w:pPr>
              <w:jc w:val="center"/>
              <w:rPr>
                <w:rFonts w:eastAsia="Arial Unicode MS"/>
                <w:noProof/>
                <w:sz w:val="18"/>
                <w:szCs w:val="18"/>
              </w:rPr>
            </w:pPr>
            <w:r w:rsidRPr="006E4768">
              <w:rPr>
                <w:rFonts w:eastAsia="Arial Unicode MS"/>
                <w:noProof/>
                <w:sz w:val="18"/>
                <w:szCs w:val="18"/>
              </w:rPr>
              <w:t>2 ans</w:t>
            </w:r>
          </w:p>
        </w:tc>
        <w:tc>
          <w:tcPr>
            <w:tcW w:w="1016" w:type="dxa"/>
            <w:vAlign w:val="center"/>
          </w:tcPr>
          <w:p w:rsidR="00515ABC" w:rsidRPr="006E4768" w:rsidRDefault="00515ABC" w:rsidP="00290B4C">
            <w:pPr>
              <w:jc w:val="center"/>
              <w:rPr>
                <w:rFonts w:eastAsia="Arial Unicode MS"/>
                <w:noProof/>
                <w:sz w:val="18"/>
                <w:szCs w:val="18"/>
              </w:rPr>
            </w:pPr>
          </w:p>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382"/>
          <w:jc w:val="center"/>
        </w:trPr>
        <w:tc>
          <w:tcPr>
            <w:tcW w:w="426" w:type="dxa"/>
            <w:gridSpan w:val="2"/>
            <w:tcBorders>
              <w:bottom w:val="single" w:sz="4" w:space="0" w:color="auto"/>
            </w:tcBorders>
            <w:vAlign w:val="center"/>
          </w:tcPr>
          <w:p w:rsidR="00515ABC" w:rsidRPr="006E4768" w:rsidRDefault="00515ABC" w:rsidP="00C70581">
            <w:pPr>
              <w:jc w:val="both"/>
              <w:rPr>
                <w:rFonts w:eastAsia="Arial Unicode MS"/>
                <w:noProof/>
                <w:sz w:val="18"/>
                <w:szCs w:val="18"/>
              </w:rPr>
            </w:pPr>
          </w:p>
        </w:tc>
        <w:tc>
          <w:tcPr>
            <w:tcW w:w="4216" w:type="dxa"/>
            <w:gridSpan w:val="2"/>
            <w:tcBorders>
              <w:bottom w:val="single" w:sz="4" w:space="0" w:color="auto"/>
            </w:tcBorders>
            <w:vAlign w:val="center"/>
          </w:tcPr>
          <w:p w:rsidR="00515ABC" w:rsidRPr="006E4768" w:rsidRDefault="00515ABC" w:rsidP="00290B4C">
            <w:pPr>
              <w:jc w:val="center"/>
              <w:rPr>
                <w:rFonts w:eastAsia="Arial Unicode MS"/>
                <w:noProof/>
                <w:sz w:val="18"/>
                <w:szCs w:val="18"/>
              </w:rPr>
            </w:pPr>
          </w:p>
        </w:tc>
        <w:tc>
          <w:tcPr>
            <w:tcW w:w="1955" w:type="dxa"/>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CV signé et daté</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700"/>
          <w:jc w:val="center"/>
        </w:trPr>
        <w:tc>
          <w:tcPr>
            <w:tcW w:w="426" w:type="dxa"/>
            <w:gridSpan w:val="2"/>
            <w:vMerge w:val="restart"/>
            <w:vAlign w:val="center"/>
          </w:tcPr>
          <w:p w:rsidR="00515ABC" w:rsidRPr="006E4768" w:rsidRDefault="00515ABC" w:rsidP="00C70581">
            <w:pPr>
              <w:jc w:val="both"/>
              <w:rPr>
                <w:rFonts w:eastAsia="Arial Unicode MS"/>
                <w:noProof/>
                <w:sz w:val="18"/>
                <w:szCs w:val="18"/>
              </w:rPr>
            </w:pPr>
            <w:r w:rsidRPr="006E4768">
              <w:rPr>
                <w:rFonts w:eastAsia="Arial Unicode MS"/>
                <w:noProof/>
                <w:sz w:val="18"/>
                <w:szCs w:val="18"/>
              </w:rPr>
              <w:t>2</w:t>
            </w:r>
          </w:p>
        </w:tc>
        <w:tc>
          <w:tcPr>
            <w:tcW w:w="1426" w:type="dxa"/>
            <w:vMerge w:val="restart"/>
            <w:vAlign w:val="center"/>
          </w:tcPr>
          <w:p w:rsidR="00515ABC" w:rsidRPr="006E4768" w:rsidRDefault="00515ABC" w:rsidP="00290B4C">
            <w:pPr>
              <w:jc w:val="center"/>
              <w:rPr>
                <w:rFonts w:eastAsia="Arial Unicode MS"/>
                <w:noProof/>
                <w:sz w:val="18"/>
                <w:szCs w:val="18"/>
              </w:rPr>
            </w:pPr>
            <w:r w:rsidRPr="006E4768">
              <w:rPr>
                <w:noProof/>
                <w:sz w:val="18"/>
                <w:szCs w:val="18"/>
              </w:rPr>
              <w:t>Un hydrogéologue ou géophysicien</w:t>
            </w:r>
          </w:p>
        </w:tc>
        <w:tc>
          <w:tcPr>
            <w:tcW w:w="2790" w:type="dxa"/>
            <w:vMerge w:val="restart"/>
            <w:vAlign w:val="center"/>
          </w:tcPr>
          <w:p w:rsidR="00515ABC" w:rsidRPr="006E4768" w:rsidRDefault="00515ABC" w:rsidP="00290B4C">
            <w:pPr>
              <w:jc w:val="center"/>
              <w:rPr>
                <w:rFonts w:eastAsia="Arial Unicode MS"/>
                <w:noProof/>
                <w:sz w:val="18"/>
                <w:szCs w:val="18"/>
              </w:rPr>
            </w:pPr>
            <w:r w:rsidRPr="006E4768">
              <w:rPr>
                <w:noProof/>
                <w:sz w:val="18"/>
                <w:szCs w:val="18"/>
              </w:rPr>
              <w:t>Un hydrogéologue ou géophysicien avec 03 ans d’expérience dans les travaux similaires</w:t>
            </w:r>
          </w:p>
        </w:tc>
        <w:tc>
          <w:tcPr>
            <w:tcW w:w="1955" w:type="dxa"/>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Diplôme</w:t>
            </w:r>
          </w:p>
          <w:p w:rsidR="00515ABC" w:rsidRPr="006E4768" w:rsidRDefault="00515ABC" w:rsidP="00290B4C">
            <w:pPr>
              <w:jc w:val="center"/>
              <w:rPr>
                <w:rFonts w:eastAsia="Arial Unicode MS"/>
                <w:noProof/>
                <w:sz w:val="18"/>
                <w:szCs w:val="18"/>
              </w:rPr>
            </w:pPr>
            <w:r w:rsidRPr="006E4768">
              <w:rPr>
                <w:rFonts w:eastAsia="Arial Unicode MS"/>
                <w:noProof/>
                <w:sz w:val="18"/>
                <w:szCs w:val="18"/>
              </w:rPr>
              <w:t>(copie+attestation légalisées)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360"/>
          <w:jc w:val="center"/>
        </w:trPr>
        <w:tc>
          <w:tcPr>
            <w:tcW w:w="426" w:type="dxa"/>
            <w:gridSpan w:val="2"/>
            <w:vMerge/>
            <w:vAlign w:val="center"/>
          </w:tcPr>
          <w:p w:rsidR="00515ABC" w:rsidRPr="006E4768" w:rsidRDefault="00515ABC" w:rsidP="00C70581">
            <w:pPr>
              <w:jc w:val="both"/>
              <w:rPr>
                <w:rFonts w:eastAsia="Arial Unicode MS"/>
                <w:noProof/>
                <w:sz w:val="18"/>
                <w:szCs w:val="18"/>
              </w:rPr>
            </w:pPr>
          </w:p>
        </w:tc>
        <w:tc>
          <w:tcPr>
            <w:tcW w:w="1426" w:type="dxa"/>
            <w:vMerge/>
            <w:vAlign w:val="center"/>
          </w:tcPr>
          <w:p w:rsidR="00515ABC" w:rsidRPr="006E4768" w:rsidRDefault="00515ABC" w:rsidP="00290B4C">
            <w:pPr>
              <w:jc w:val="center"/>
              <w:rPr>
                <w:noProof/>
                <w:sz w:val="18"/>
                <w:szCs w:val="18"/>
              </w:rPr>
            </w:pPr>
          </w:p>
        </w:tc>
        <w:tc>
          <w:tcPr>
            <w:tcW w:w="2790" w:type="dxa"/>
            <w:vMerge/>
            <w:vAlign w:val="center"/>
          </w:tcPr>
          <w:p w:rsidR="00515ABC" w:rsidRPr="006E4768" w:rsidRDefault="00515ABC" w:rsidP="00290B4C">
            <w:pPr>
              <w:jc w:val="center"/>
              <w:rPr>
                <w:noProof/>
                <w:sz w:val="18"/>
                <w:szCs w:val="18"/>
              </w:rPr>
            </w:pPr>
          </w:p>
        </w:tc>
        <w:tc>
          <w:tcPr>
            <w:tcW w:w="1955" w:type="dxa"/>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Expérience 2 ans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360"/>
          <w:jc w:val="center"/>
        </w:trPr>
        <w:tc>
          <w:tcPr>
            <w:tcW w:w="426" w:type="dxa"/>
            <w:gridSpan w:val="2"/>
            <w:vMerge/>
            <w:tcBorders>
              <w:bottom w:val="single" w:sz="4" w:space="0" w:color="auto"/>
            </w:tcBorders>
            <w:vAlign w:val="center"/>
          </w:tcPr>
          <w:p w:rsidR="00515ABC" w:rsidRPr="006E4768" w:rsidRDefault="00515ABC" w:rsidP="00C70581">
            <w:pPr>
              <w:jc w:val="both"/>
              <w:rPr>
                <w:rFonts w:eastAsia="Arial Unicode MS"/>
                <w:noProof/>
                <w:sz w:val="18"/>
                <w:szCs w:val="18"/>
              </w:rPr>
            </w:pPr>
          </w:p>
        </w:tc>
        <w:tc>
          <w:tcPr>
            <w:tcW w:w="1426" w:type="dxa"/>
            <w:vMerge/>
            <w:tcBorders>
              <w:bottom w:val="single" w:sz="4" w:space="0" w:color="auto"/>
            </w:tcBorders>
            <w:vAlign w:val="center"/>
          </w:tcPr>
          <w:p w:rsidR="00515ABC" w:rsidRPr="006E4768" w:rsidRDefault="00515ABC" w:rsidP="00290B4C">
            <w:pPr>
              <w:jc w:val="center"/>
              <w:rPr>
                <w:noProof/>
                <w:sz w:val="18"/>
                <w:szCs w:val="18"/>
              </w:rPr>
            </w:pPr>
          </w:p>
        </w:tc>
        <w:tc>
          <w:tcPr>
            <w:tcW w:w="2790" w:type="dxa"/>
            <w:vMerge/>
            <w:tcBorders>
              <w:bottom w:val="single" w:sz="4" w:space="0" w:color="auto"/>
            </w:tcBorders>
            <w:vAlign w:val="center"/>
          </w:tcPr>
          <w:p w:rsidR="00515ABC" w:rsidRPr="006E4768" w:rsidRDefault="00515ABC" w:rsidP="00290B4C">
            <w:pPr>
              <w:jc w:val="center"/>
              <w:rPr>
                <w:noProof/>
                <w:sz w:val="18"/>
                <w:szCs w:val="18"/>
              </w:rPr>
            </w:pPr>
          </w:p>
        </w:tc>
        <w:tc>
          <w:tcPr>
            <w:tcW w:w="1955" w:type="dxa"/>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CV signé et daté</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399"/>
          <w:jc w:val="center"/>
        </w:trPr>
        <w:tc>
          <w:tcPr>
            <w:tcW w:w="426" w:type="dxa"/>
            <w:gridSpan w:val="2"/>
            <w:vMerge w:val="restart"/>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r w:rsidRPr="006E4768">
              <w:rPr>
                <w:rFonts w:eastAsia="Arial Unicode MS"/>
                <w:noProof/>
                <w:sz w:val="18"/>
                <w:szCs w:val="18"/>
              </w:rPr>
              <w:t>3</w:t>
            </w:r>
          </w:p>
          <w:p w:rsidR="00515ABC" w:rsidRPr="006E4768" w:rsidRDefault="00515ABC" w:rsidP="00C70581">
            <w:pPr>
              <w:jc w:val="both"/>
              <w:rPr>
                <w:rFonts w:eastAsia="Arial Unicode MS"/>
                <w:noProof/>
                <w:sz w:val="18"/>
                <w:szCs w:val="18"/>
              </w:rPr>
            </w:pPr>
          </w:p>
        </w:tc>
        <w:tc>
          <w:tcPr>
            <w:tcW w:w="1426" w:type="dxa"/>
            <w:vMerge w:val="restart"/>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Chef de Chantier</w:t>
            </w:r>
          </w:p>
        </w:tc>
        <w:tc>
          <w:tcPr>
            <w:tcW w:w="2790" w:type="dxa"/>
            <w:vMerge w:val="restart"/>
            <w:tcBorders>
              <w:top w:val="single" w:sz="4" w:space="0" w:color="auto"/>
              <w:left w:val="single" w:sz="4" w:space="0" w:color="auto"/>
              <w:bottom w:val="single" w:sz="4" w:space="0" w:color="auto"/>
              <w:right w:val="single" w:sz="4" w:space="0" w:color="auto"/>
            </w:tcBorders>
            <w:vAlign w:val="center"/>
          </w:tcPr>
          <w:p w:rsidR="00515ABC" w:rsidRPr="006E4768" w:rsidRDefault="00515ABC" w:rsidP="004557F1">
            <w:pPr>
              <w:jc w:val="center"/>
              <w:rPr>
                <w:noProof/>
                <w:sz w:val="18"/>
                <w:szCs w:val="18"/>
              </w:rPr>
            </w:pPr>
            <w:r w:rsidRPr="006E4768">
              <w:rPr>
                <w:noProof/>
                <w:sz w:val="18"/>
                <w:szCs w:val="18"/>
              </w:rPr>
              <w:t>niveau minimum Agent technique Génie Civil,  Génie Rural, un CAP Maçonnerie ou équivalent avec trois (03) ans d’expérience dans les travaux d’hydraulique villageois ;</w:t>
            </w:r>
          </w:p>
        </w:tc>
        <w:tc>
          <w:tcPr>
            <w:tcW w:w="1955" w:type="dxa"/>
            <w:tcBorders>
              <w:left w:val="single" w:sz="4" w:space="0" w:color="auto"/>
            </w:tcBorders>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Diplôme (copie+attestation légalisées)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590"/>
          <w:jc w:val="center"/>
        </w:trPr>
        <w:tc>
          <w:tcPr>
            <w:tcW w:w="426" w:type="dxa"/>
            <w:gridSpan w:val="2"/>
            <w:vMerge/>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p>
        </w:tc>
        <w:tc>
          <w:tcPr>
            <w:tcW w:w="1426" w:type="dxa"/>
            <w:vMerge/>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p>
        </w:tc>
        <w:tc>
          <w:tcPr>
            <w:tcW w:w="2790" w:type="dxa"/>
            <w:vMerge/>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p>
        </w:tc>
        <w:tc>
          <w:tcPr>
            <w:tcW w:w="1955" w:type="dxa"/>
            <w:tcBorders>
              <w:left w:val="single" w:sz="4" w:space="0" w:color="auto"/>
            </w:tcBorders>
            <w:vAlign w:val="center"/>
          </w:tcPr>
          <w:p w:rsidR="004557F1" w:rsidRPr="006E4768" w:rsidRDefault="00515ABC" w:rsidP="004557F1">
            <w:pPr>
              <w:jc w:val="center"/>
              <w:rPr>
                <w:rFonts w:eastAsia="Arial Unicode MS"/>
                <w:noProof/>
                <w:sz w:val="18"/>
                <w:szCs w:val="18"/>
              </w:rPr>
            </w:pPr>
            <w:r w:rsidRPr="006E4768">
              <w:rPr>
                <w:rFonts w:eastAsia="Arial Unicode MS"/>
                <w:noProof/>
                <w:sz w:val="18"/>
                <w:szCs w:val="18"/>
              </w:rPr>
              <w:t xml:space="preserve">Expérience </w:t>
            </w:r>
          </w:p>
          <w:p w:rsidR="00515ABC" w:rsidRPr="006E4768" w:rsidRDefault="00515ABC" w:rsidP="004557F1">
            <w:pPr>
              <w:jc w:val="center"/>
              <w:rPr>
                <w:rFonts w:eastAsia="Arial Unicode MS"/>
                <w:noProof/>
                <w:sz w:val="18"/>
                <w:szCs w:val="18"/>
              </w:rPr>
            </w:pPr>
            <w:r w:rsidRPr="006E4768">
              <w:rPr>
                <w:rFonts w:eastAsia="Arial Unicode MS"/>
                <w:noProof/>
                <w:sz w:val="18"/>
                <w:szCs w:val="18"/>
              </w:rPr>
              <w:t>03 ans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255"/>
          <w:jc w:val="center"/>
        </w:trPr>
        <w:tc>
          <w:tcPr>
            <w:tcW w:w="4642" w:type="dxa"/>
            <w:gridSpan w:val="4"/>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p>
        </w:tc>
        <w:tc>
          <w:tcPr>
            <w:tcW w:w="1955" w:type="dxa"/>
            <w:tcBorders>
              <w:left w:val="single" w:sz="4" w:space="0" w:color="auto"/>
            </w:tcBorders>
            <w:vAlign w:val="center"/>
          </w:tcPr>
          <w:p w:rsidR="00515ABC" w:rsidRPr="006E4768" w:rsidRDefault="00515ABC" w:rsidP="00290B4C">
            <w:pPr>
              <w:jc w:val="center"/>
              <w:rPr>
                <w:rFonts w:eastAsia="Arial Unicode MS"/>
                <w:noProof/>
                <w:sz w:val="18"/>
                <w:szCs w:val="18"/>
              </w:rPr>
            </w:pPr>
            <w:r w:rsidRPr="006E4768">
              <w:rPr>
                <w:rFonts w:eastAsia="Arial Unicode MS"/>
                <w:noProof/>
                <w:sz w:val="18"/>
                <w:szCs w:val="18"/>
              </w:rPr>
              <w:t>CV signé et daté</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255"/>
          <w:jc w:val="center"/>
        </w:trPr>
        <w:tc>
          <w:tcPr>
            <w:tcW w:w="303" w:type="dxa"/>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r w:rsidRPr="006E4768">
              <w:rPr>
                <w:rFonts w:eastAsia="Arial Unicode MS"/>
                <w:noProof/>
                <w:sz w:val="18"/>
                <w:szCs w:val="18"/>
              </w:rPr>
              <w:t>4</w:t>
            </w:r>
          </w:p>
        </w:tc>
        <w:tc>
          <w:tcPr>
            <w:tcW w:w="1549" w:type="dxa"/>
            <w:gridSpan w:val="2"/>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pStyle w:val="Corpsdetexte"/>
              <w:tabs>
                <w:tab w:val="left" w:pos="993"/>
              </w:tabs>
              <w:spacing w:after="0"/>
              <w:jc w:val="center"/>
              <w:rPr>
                <w:rFonts w:eastAsia="Arial Unicode MS"/>
                <w:noProof/>
                <w:sz w:val="18"/>
                <w:szCs w:val="18"/>
              </w:rPr>
            </w:pPr>
            <w:r w:rsidRPr="006E4768">
              <w:rPr>
                <w:noProof/>
                <w:sz w:val="18"/>
                <w:szCs w:val="18"/>
              </w:rPr>
              <w:t>Un Foreur</w:t>
            </w:r>
          </w:p>
        </w:tc>
        <w:tc>
          <w:tcPr>
            <w:tcW w:w="2790" w:type="dxa"/>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pStyle w:val="Corpsdetexte"/>
              <w:tabs>
                <w:tab w:val="left" w:pos="993"/>
              </w:tabs>
              <w:spacing w:after="0"/>
              <w:jc w:val="center"/>
              <w:rPr>
                <w:noProof/>
                <w:sz w:val="18"/>
                <w:szCs w:val="18"/>
              </w:rPr>
            </w:pPr>
            <w:r w:rsidRPr="006E4768">
              <w:rPr>
                <w:noProof/>
                <w:sz w:val="18"/>
                <w:szCs w:val="18"/>
              </w:rPr>
              <w:t>Un Foreur avec au moins trois (03) ans d’expérience dans les travaux de foration.</w:t>
            </w:r>
          </w:p>
        </w:tc>
        <w:tc>
          <w:tcPr>
            <w:tcW w:w="1955" w:type="dxa"/>
            <w:tcBorders>
              <w:left w:val="single" w:sz="4" w:space="0" w:color="auto"/>
            </w:tcBorders>
            <w:vAlign w:val="center"/>
          </w:tcPr>
          <w:p w:rsidR="004557F1" w:rsidRPr="006E4768" w:rsidRDefault="00515ABC" w:rsidP="00290B4C">
            <w:pPr>
              <w:jc w:val="center"/>
              <w:rPr>
                <w:rFonts w:eastAsia="Arial Unicode MS"/>
                <w:noProof/>
                <w:sz w:val="18"/>
                <w:szCs w:val="18"/>
              </w:rPr>
            </w:pPr>
            <w:r w:rsidRPr="006E4768">
              <w:rPr>
                <w:rFonts w:eastAsia="Arial Unicode MS"/>
                <w:noProof/>
                <w:sz w:val="18"/>
                <w:szCs w:val="18"/>
              </w:rPr>
              <w:t>Expérience</w:t>
            </w:r>
          </w:p>
          <w:p w:rsidR="00515ABC" w:rsidRPr="006E4768" w:rsidRDefault="00515ABC" w:rsidP="00290B4C">
            <w:pPr>
              <w:jc w:val="center"/>
              <w:rPr>
                <w:rFonts w:eastAsia="Arial Unicode MS"/>
                <w:noProof/>
                <w:sz w:val="18"/>
                <w:szCs w:val="18"/>
              </w:rPr>
            </w:pPr>
            <w:r w:rsidRPr="006E4768">
              <w:rPr>
                <w:rFonts w:eastAsia="Arial Unicode MS"/>
                <w:noProof/>
                <w:sz w:val="18"/>
                <w:szCs w:val="18"/>
              </w:rPr>
              <w:t xml:space="preserve"> 03 ans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255"/>
          <w:jc w:val="center"/>
        </w:trPr>
        <w:tc>
          <w:tcPr>
            <w:tcW w:w="303" w:type="dxa"/>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r w:rsidRPr="006E4768">
              <w:rPr>
                <w:rFonts w:eastAsia="Arial Unicode MS"/>
                <w:noProof/>
                <w:sz w:val="18"/>
                <w:szCs w:val="18"/>
              </w:rPr>
              <w:t>5</w:t>
            </w:r>
          </w:p>
        </w:tc>
        <w:tc>
          <w:tcPr>
            <w:tcW w:w="1549" w:type="dxa"/>
            <w:gridSpan w:val="2"/>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pStyle w:val="Corpsdetexte"/>
              <w:tabs>
                <w:tab w:val="left" w:pos="993"/>
              </w:tabs>
              <w:spacing w:after="0"/>
              <w:jc w:val="center"/>
              <w:rPr>
                <w:noProof/>
                <w:sz w:val="18"/>
                <w:szCs w:val="18"/>
              </w:rPr>
            </w:pPr>
            <w:r w:rsidRPr="006E4768">
              <w:rPr>
                <w:noProof/>
                <w:sz w:val="18"/>
                <w:szCs w:val="18"/>
              </w:rPr>
              <w:t>Un mécanicien</w:t>
            </w:r>
          </w:p>
        </w:tc>
        <w:tc>
          <w:tcPr>
            <w:tcW w:w="2790" w:type="dxa"/>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jc w:val="center"/>
              <w:rPr>
                <w:noProof/>
                <w:sz w:val="18"/>
                <w:szCs w:val="18"/>
              </w:rPr>
            </w:pPr>
            <w:r w:rsidRPr="006E4768">
              <w:rPr>
                <w:noProof/>
                <w:sz w:val="18"/>
                <w:szCs w:val="18"/>
              </w:rPr>
              <w:t>Un mécanicien expérimenté ;</w:t>
            </w:r>
          </w:p>
        </w:tc>
        <w:tc>
          <w:tcPr>
            <w:tcW w:w="1955" w:type="dxa"/>
            <w:tcBorders>
              <w:left w:val="single" w:sz="4" w:space="0" w:color="auto"/>
            </w:tcBorders>
            <w:vAlign w:val="center"/>
          </w:tcPr>
          <w:p w:rsidR="004557F1" w:rsidRPr="006E4768" w:rsidRDefault="00515ABC" w:rsidP="00290B4C">
            <w:pPr>
              <w:jc w:val="center"/>
              <w:rPr>
                <w:rFonts w:eastAsia="Arial Unicode MS"/>
                <w:noProof/>
                <w:sz w:val="18"/>
                <w:szCs w:val="18"/>
              </w:rPr>
            </w:pPr>
            <w:r w:rsidRPr="006E4768">
              <w:rPr>
                <w:rFonts w:eastAsia="Arial Unicode MS"/>
                <w:noProof/>
                <w:sz w:val="18"/>
                <w:szCs w:val="18"/>
              </w:rPr>
              <w:t xml:space="preserve">Expérience  </w:t>
            </w:r>
          </w:p>
          <w:p w:rsidR="00515ABC" w:rsidRPr="006E4768" w:rsidRDefault="00515ABC" w:rsidP="00290B4C">
            <w:pPr>
              <w:jc w:val="center"/>
              <w:rPr>
                <w:rFonts w:eastAsia="Arial Unicode MS"/>
                <w:noProof/>
                <w:sz w:val="18"/>
                <w:szCs w:val="18"/>
              </w:rPr>
            </w:pPr>
            <w:r w:rsidRPr="006E4768">
              <w:rPr>
                <w:rFonts w:eastAsia="Arial Unicode MS"/>
                <w:noProof/>
                <w:sz w:val="18"/>
                <w:szCs w:val="18"/>
              </w:rPr>
              <w:t>03 ans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255"/>
          <w:jc w:val="center"/>
        </w:trPr>
        <w:tc>
          <w:tcPr>
            <w:tcW w:w="303" w:type="dxa"/>
            <w:tcBorders>
              <w:top w:val="single" w:sz="4" w:space="0" w:color="auto"/>
              <w:left w:val="single" w:sz="4" w:space="0" w:color="auto"/>
              <w:bottom w:val="single" w:sz="4" w:space="0" w:color="auto"/>
              <w:right w:val="single" w:sz="4" w:space="0" w:color="auto"/>
            </w:tcBorders>
            <w:vAlign w:val="center"/>
          </w:tcPr>
          <w:p w:rsidR="00515ABC" w:rsidRPr="006E4768" w:rsidRDefault="00515ABC" w:rsidP="00C70581">
            <w:pPr>
              <w:jc w:val="both"/>
              <w:rPr>
                <w:rFonts w:eastAsia="Arial Unicode MS"/>
                <w:noProof/>
                <w:sz w:val="18"/>
                <w:szCs w:val="18"/>
              </w:rPr>
            </w:pPr>
            <w:r w:rsidRPr="006E4768">
              <w:rPr>
                <w:rFonts w:eastAsia="Arial Unicode MS"/>
                <w:noProof/>
                <w:sz w:val="18"/>
                <w:szCs w:val="18"/>
              </w:rPr>
              <w:t>6</w:t>
            </w:r>
          </w:p>
        </w:tc>
        <w:tc>
          <w:tcPr>
            <w:tcW w:w="1549" w:type="dxa"/>
            <w:gridSpan w:val="2"/>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pStyle w:val="Corpsdetexte"/>
              <w:tabs>
                <w:tab w:val="left" w:pos="993"/>
              </w:tabs>
              <w:spacing w:after="0"/>
              <w:jc w:val="center"/>
              <w:rPr>
                <w:noProof/>
                <w:sz w:val="18"/>
                <w:szCs w:val="18"/>
              </w:rPr>
            </w:pPr>
            <w:r w:rsidRPr="006E4768">
              <w:rPr>
                <w:noProof/>
                <w:sz w:val="18"/>
                <w:szCs w:val="18"/>
              </w:rPr>
              <w:t>Ouvriers  qualifiés</w:t>
            </w:r>
          </w:p>
        </w:tc>
        <w:tc>
          <w:tcPr>
            <w:tcW w:w="2790" w:type="dxa"/>
            <w:tcBorders>
              <w:top w:val="single" w:sz="4" w:space="0" w:color="auto"/>
              <w:left w:val="single" w:sz="4" w:space="0" w:color="auto"/>
              <w:bottom w:val="single" w:sz="4" w:space="0" w:color="auto"/>
              <w:right w:val="single" w:sz="4" w:space="0" w:color="auto"/>
            </w:tcBorders>
            <w:vAlign w:val="center"/>
          </w:tcPr>
          <w:p w:rsidR="00515ABC" w:rsidRPr="006E4768" w:rsidRDefault="00515ABC" w:rsidP="00290B4C">
            <w:pPr>
              <w:tabs>
                <w:tab w:val="left" w:pos="2160"/>
                <w:tab w:val="left" w:pos="3600"/>
              </w:tabs>
              <w:jc w:val="center"/>
              <w:rPr>
                <w:noProof/>
                <w:sz w:val="18"/>
                <w:szCs w:val="18"/>
              </w:rPr>
            </w:pPr>
            <w:r w:rsidRPr="006E4768">
              <w:rPr>
                <w:noProof/>
                <w:sz w:val="18"/>
                <w:szCs w:val="18"/>
              </w:rPr>
              <w:t>Trois (03) ouvriers qualifiés (maçons, ferrailleurs, coffreurs) ;</w:t>
            </w:r>
          </w:p>
        </w:tc>
        <w:tc>
          <w:tcPr>
            <w:tcW w:w="1955" w:type="dxa"/>
            <w:tcBorders>
              <w:left w:val="single" w:sz="4" w:space="0" w:color="auto"/>
            </w:tcBorders>
            <w:vAlign w:val="center"/>
          </w:tcPr>
          <w:p w:rsidR="004557F1" w:rsidRPr="006E4768" w:rsidRDefault="00290B4C" w:rsidP="00290B4C">
            <w:pPr>
              <w:jc w:val="center"/>
              <w:rPr>
                <w:rFonts w:eastAsia="Arial Unicode MS"/>
                <w:noProof/>
                <w:sz w:val="18"/>
                <w:szCs w:val="18"/>
              </w:rPr>
            </w:pPr>
            <w:r w:rsidRPr="006E4768">
              <w:rPr>
                <w:rFonts w:eastAsia="Arial Unicode MS"/>
                <w:noProof/>
                <w:sz w:val="18"/>
                <w:szCs w:val="18"/>
              </w:rPr>
              <w:t>Expérience</w:t>
            </w:r>
          </w:p>
          <w:p w:rsidR="00515ABC" w:rsidRPr="006E4768" w:rsidRDefault="00515ABC" w:rsidP="00290B4C">
            <w:pPr>
              <w:jc w:val="center"/>
              <w:rPr>
                <w:rFonts w:eastAsia="Arial Unicode MS"/>
                <w:noProof/>
                <w:sz w:val="18"/>
                <w:szCs w:val="18"/>
              </w:rPr>
            </w:pPr>
            <w:r w:rsidRPr="006E4768">
              <w:rPr>
                <w:rFonts w:eastAsia="Arial Unicode MS"/>
                <w:noProof/>
                <w:sz w:val="18"/>
                <w:szCs w:val="18"/>
              </w:rPr>
              <w:t>03 ans</w:t>
            </w:r>
          </w:p>
        </w:tc>
        <w:tc>
          <w:tcPr>
            <w:tcW w:w="1016" w:type="dxa"/>
            <w:vAlign w:val="center"/>
          </w:tcPr>
          <w:p w:rsidR="00515ABC" w:rsidRPr="006E4768" w:rsidRDefault="00515ABC" w:rsidP="00290B4C">
            <w:pPr>
              <w:jc w:val="center"/>
              <w:rPr>
                <w:rFonts w:eastAsia="Arial Unicode MS"/>
                <w:noProof/>
                <w:sz w:val="18"/>
                <w:szCs w:val="18"/>
              </w:rPr>
            </w:pPr>
          </w:p>
        </w:tc>
        <w:tc>
          <w:tcPr>
            <w:tcW w:w="1134" w:type="dxa"/>
            <w:vAlign w:val="center"/>
          </w:tcPr>
          <w:p w:rsidR="00515ABC" w:rsidRPr="006E4768" w:rsidRDefault="00515ABC" w:rsidP="00290B4C">
            <w:pPr>
              <w:jc w:val="center"/>
              <w:rPr>
                <w:rFonts w:eastAsia="Arial Unicode MS"/>
                <w:noProof/>
                <w:sz w:val="18"/>
                <w:szCs w:val="18"/>
              </w:rPr>
            </w:pPr>
          </w:p>
        </w:tc>
        <w:tc>
          <w:tcPr>
            <w:tcW w:w="1612" w:type="dxa"/>
            <w:vAlign w:val="center"/>
          </w:tcPr>
          <w:p w:rsidR="00515ABC" w:rsidRPr="006E4768" w:rsidRDefault="00515ABC" w:rsidP="00290B4C">
            <w:pPr>
              <w:jc w:val="center"/>
              <w:rPr>
                <w:rFonts w:eastAsia="Arial Unicode MS"/>
                <w:noProof/>
                <w:sz w:val="18"/>
                <w:szCs w:val="18"/>
              </w:rPr>
            </w:pPr>
          </w:p>
        </w:tc>
      </w:tr>
      <w:tr w:rsidR="00515ABC" w:rsidRPr="006E4768" w:rsidTr="004557F1">
        <w:trPr>
          <w:trHeight w:val="255"/>
          <w:jc w:val="center"/>
        </w:trPr>
        <w:tc>
          <w:tcPr>
            <w:tcW w:w="6597" w:type="dxa"/>
            <w:gridSpan w:val="5"/>
            <w:tcBorders>
              <w:top w:val="single" w:sz="4" w:space="0" w:color="auto"/>
              <w:left w:val="single" w:sz="4" w:space="0" w:color="auto"/>
              <w:bottom w:val="single" w:sz="4" w:space="0" w:color="auto"/>
            </w:tcBorders>
            <w:vAlign w:val="center"/>
          </w:tcPr>
          <w:p w:rsidR="00515ABC" w:rsidRPr="006E4768" w:rsidRDefault="00515ABC" w:rsidP="00C70581">
            <w:pPr>
              <w:jc w:val="center"/>
              <w:rPr>
                <w:rFonts w:eastAsia="Arial Unicode MS"/>
                <w:noProof/>
                <w:sz w:val="18"/>
                <w:szCs w:val="18"/>
              </w:rPr>
            </w:pPr>
            <w:r w:rsidRPr="006E4768">
              <w:rPr>
                <w:b/>
                <w:bCs/>
                <w:noProof/>
                <w:sz w:val="18"/>
                <w:szCs w:val="18"/>
              </w:rPr>
              <w:t>TOTAL (Sur 12)</w:t>
            </w:r>
          </w:p>
        </w:tc>
        <w:tc>
          <w:tcPr>
            <w:tcW w:w="1016" w:type="dxa"/>
            <w:vAlign w:val="center"/>
          </w:tcPr>
          <w:p w:rsidR="00515ABC" w:rsidRPr="006E4768" w:rsidRDefault="00515ABC" w:rsidP="00C70581">
            <w:pPr>
              <w:jc w:val="center"/>
              <w:rPr>
                <w:rFonts w:eastAsia="Arial Unicode MS"/>
                <w:noProof/>
                <w:sz w:val="18"/>
                <w:szCs w:val="18"/>
              </w:rPr>
            </w:pPr>
          </w:p>
        </w:tc>
        <w:tc>
          <w:tcPr>
            <w:tcW w:w="1134" w:type="dxa"/>
            <w:vAlign w:val="center"/>
          </w:tcPr>
          <w:p w:rsidR="00515ABC" w:rsidRPr="006E4768" w:rsidRDefault="00515ABC" w:rsidP="00C70581">
            <w:pPr>
              <w:jc w:val="center"/>
              <w:rPr>
                <w:rFonts w:eastAsia="Arial Unicode MS"/>
                <w:noProof/>
                <w:sz w:val="18"/>
                <w:szCs w:val="18"/>
              </w:rPr>
            </w:pPr>
          </w:p>
        </w:tc>
        <w:tc>
          <w:tcPr>
            <w:tcW w:w="1612" w:type="dxa"/>
            <w:vAlign w:val="center"/>
          </w:tcPr>
          <w:p w:rsidR="00515ABC" w:rsidRPr="006E4768" w:rsidRDefault="00515ABC" w:rsidP="00C70581">
            <w:pPr>
              <w:jc w:val="center"/>
              <w:rPr>
                <w:rFonts w:eastAsia="Arial Unicode MS"/>
                <w:noProof/>
                <w:sz w:val="18"/>
                <w:szCs w:val="18"/>
              </w:rPr>
            </w:pPr>
          </w:p>
        </w:tc>
      </w:tr>
    </w:tbl>
    <w:p w:rsidR="00515ABC" w:rsidRPr="006E4768" w:rsidRDefault="00515ABC" w:rsidP="004557F1">
      <w:pPr>
        <w:spacing w:line="276" w:lineRule="auto"/>
        <w:ind w:firstLine="705"/>
        <w:jc w:val="both"/>
        <w:rPr>
          <w:rFonts w:eastAsia="Arial Unicode MS"/>
          <w:noProof/>
        </w:rPr>
      </w:pPr>
      <w:r w:rsidRPr="006E4768">
        <w:rPr>
          <w:rFonts w:eastAsia="Arial Unicode MS"/>
          <w:noProof/>
        </w:rPr>
        <w:t>Il est rappelé aux entreprises que l’absence d’un Diplôme certifié vaudra disqualification du technicien concerné, quelle que soit sa qualification et son expérience.</w:t>
      </w:r>
    </w:p>
    <w:p w:rsidR="005F0430" w:rsidRPr="006E4768" w:rsidRDefault="005F0430" w:rsidP="004557F1">
      <w:pPr>
        <w:spacing w:line="276" w:lineRule="auto"/>
        <w:ind w:firstLine="705"/>
        <w:jc w:val="both"/>
        <w:rPr>
          <w:rFonts w:eastAsia="Arial Unicode MS"/>
          <w:noProof/>
        </w:rPr>
      </w:pPr>
    </w:p>
    <w:p w:rsidR="005F0430" w:rsidRPr="006E4768" w:rsidRDefault="005F0430" w:rsidP="004557F1">
      <w:pPr>
        <w:spacing w:line="276" w:lineRule="auto"/>
        <w:ind w:firstLine="705"/>
        <w:jc w:val="both"/>
        <w:rPr>
          <w:rFonts w:eastAsia="Arial Unicode MS"/>
          <w:noProof/>
        </w:rPr>
      </w:pPr>
    </w:p>
    <w:p w:rsidR="005F0430" w:rsidRDefault="005F0430" w:rsidP="004557F1">
      <w:pPr>
        <w:spacing w:line="276" w:lineRule="auto"/>
        <w:ind w:firstLine="705"/>
        <w:jc w:val="both"/>
        <w:rPr>
          <w:rFonts w:eastAsia="Arial Unicode MS"/>
          <w:noProof/>
        </w:rPr>
      </w:pPr>
    </w:p>
    <w:p w:rsidR="0053511F" w:rsidRPr="006E4768" w:rsidRDefault="0053511F" w:rsidP="004557F1">
      <w:pPr>
        <w:spacing w:line="276" w:lineRule="auto"/>
        <w:ind w:firstLine="705"/>
        <w:jc w:val="both"/>
        <w:rPr>
          <w:rFonts w:eastAsia="Arial Unicode MS"/>
          <w:noProof/>
        </w:rPr>
      </w:pPr>
    </w:p>
    <w:p w:rsidR="005F0430" w:rsidRPr="006E4768" w:rsidRDefault="005F0430" w:rsidP="004557F1">
      <w:pPr>
        <w:spacing w:line="276" w:lineRule="auto"/>
        <w:ind w:firstLine="705"/>
        <w:jc w:val="both"/>
        <w:rPr>
          <w:rFonts w:eastAsia="Arial Unicode MS"/>
          <w:noProof/>
        </w:rPr>
      </w:pPr>
    </w:p>
    <w:p w:rsidR="00515ABC" w:rsidRPr="006E4768" w:rsidRDefault="00515ABC" w:rsidP="00515ABC">
      <w:pPr>
        <w:pStyle w:val="Sansinterligne"/>
        <w:jc w:val="center"/>
        <w:rPr>
          <w:b/>
          <w:bCs/>
          <w:noProof/>
          <w:sz w:val="28"/>
          <w:szCs w:val="28"/>
        </w:rPr>
      </w:pPr>
      <w:r w:rsidRPr="006E4768">
        <w:rPr>
          <w:b/>
          <w:bCs/>
          <w:noProof/>
          <w:sz w:val="28"/>
          <w:szCs w:val="28"/>
        </w:rPr>
        <w:lastRenderedPageBreak/>
        <w:t>III- MATERIELS</w:t>
      </w:r>
    </w:p>
    <w:p w:rsidR="00515ABC" w:rsidRPr="006E4768" w:rsidRDefault="00515ABC" w:rsidP="00515ABC">
      <w:pPr>
        <w:pStyle w:val="Sansinterligne"/>
        <w:jc w:val="center"/>
        <w:rPr>
          <w:b/>
          <w:bCs/>
          <w:noProof/>
          <w:sz w:val="28"/>
          <w:szCs w:val="28"/>
        </w:rPr>
      </w:pPr>
      <w:r w:rsidRPr="006E4768">
        <w:rPr>
          <w:b/>
          <w:bCs/>
          <w:noProof/>
          <w:sz w:val="28"/>
          <w:szCs w:val="28"/>
        </w:rPr>
        <w:t>(12 critères)</w:t>
      </w:r>
    </w:p>
    <w:p w:rsidR="00515ABC" w:rsidRPr="006E4768" w:rsidRDefault="00515ABC" w:rsidP="00515ABC">
      <w:pPr>
        <w:rPr>
          <w:noProof/>
        </w:rPr>
      </w:pPr>
      <w:r w:rsidRPr="006E4768">
        <w:rPr>
          <w:noProof/>
        </w:rPr>
        <w:t>Pour exécuter les travaux de construction des forages, l’entreprise doit disposer de :</w:t>
      </w:r>
    </w:p>
    <w:tbl>
      <w:tblPr>
        <w:tblW w:w="10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9"/>
        <w:gridCol w:w="513"/>
        <w:gridCol w:w="5248"/>
        <w:gridCol w:w="1018"/>
        <w:gridCol w:w="1008"/>
        <w:gridCol w:w="2048"/>
      </w:tblGrid>
      <w:tr w:rsidR="00515ABC" w:rsidRPr="006E4768" w:rsidTr="004557F1">
        <w:trPr>
          <w:jc w:val="center"/>
        </w:trPr>
        <w:tc>
          <w:tcPr>
            <w:tcW w:w="459" w:type="dxa"/>
            <w:tcBorders>
              <w:top w:val="nil"/>
              <w:left w:val="nil"/>
              <w:right w:val="nil"/>
            </w:tcBorders>
            <w:vAlign w:val="center"/>
          </w:tcPr>
          <w:p w:rsidR="00515ABC" w:rsidRPr="006E4768" w:rsidRDefault="00515ABC" w:rsidP="004557F1">
            <w:pPr>
              <w:jc w:val="center"/>
              <w:rPr>
                <w:rFonts w:eastAsia="Arial Unicode MS"/>
                <w:noProof/>
                <w:sz w:val="22"/>
                <w:szCs w:val="22"/>
              </w:rPr>
            </w:pPr>
          </w:p>
        </w:tc>
        <w:tc>
          <w:tcPr>
            <w:tcW w:w="513" w:type="dxa"/>
            <w:tcBorders>
              <w:top w:val="nil"/>
              <w:left w:val="nil"/>
              <w:right w:val="nil"/>
            </w:tcBorders>
            <w:vAlign w:val="center"/>
          </w:tcPr>
          <w:p w:rsidR="00515ABC" w:rsidRPr="006E4768" w:rsidRDefault="00515ABC" w:rsidP="004557F1">
            <w:pPr>
              <w:jc w:val="center"/>
              <w:rPr>
                <w:rFonts w:eastAsia="Arial Unicode MS"/>
                <w:noProof/>
                <w:sz w:val="22"/>
                <w:szCs w:val="22"/>
              </w:rPr>
            </w:pPr>
          </w:p>
        </w:tc>
        <w:tc>
          <w:tcPr>
            <w:tcW w:w="5248" w:type="dxa"/>
            <w:tcBorders>
              <w:top w:val="nil"/>
              <w:left w:val="nil"/>
            </w:tcBorders>
            <w:vAlign w:val="center"/>
          </w:tcPr>
          <w:p w:rsidR="00515ABC" w:rsidRPr="006E4768" w:rsidRDefault="00515ABC" w:rsidP="00C70581">
            <w:pPr>
              <w:jc w:val="both"/>
              <w:rPr>
                <w:rFonts w:eastAsia="Arial Unicode MS"/>
                <w:noProof/>
                <w:sz w:val="22"/>
                <w:szCs w:val="22"/>
              </w:rPr>
            </w:pPr>
          </w:p>
        </w:tc>
        <w:tc>
          <w:tcPr>
            <w:tcW w:w="1018"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Effectif</w:t>
            </w:r>
          </w:p>
          <w:p w:rsidR="00515ABC" w:rsidRPr="006E4768" w:rsidRDefault="00515ABC" w:rsidP="004557F1">
            <w:pPr>
              <w:jc w:val="center"/>
              <w:rPr>
                <w:rFonts w:eastAsia="Arial Unicode MS"/>
                <w:noProof/>
                <w:sz w:val="22"/>
                <w:szCs w:val="22"/>
              </w:rPr>
            </w:pPr>
            <w:r w:rsidRPr="006E4768">
              <w:rPr>
                <w:rFonts w:eastAsia="Arial Unicode MS"/>
                <w:noProof/>
                <w:sz w:val="22"/>
                <w:szCs w:val="22"/>
              </w:rPr>
              <w:t>oui</w:t>
            </w:r>
          </w:p>
        </w:tc>
        <w:tc>
          <w:tcPr>
            <w:tcW w:w="1008"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Non effectif</w:t>
            </w:r>
          </w:p>
          <w:p w:rsidR="00515ABC" w:rsidRPr="006E4768" w:rsidRDefault="00515ABC" w:rsidP="004557F1">
            <w:pPr>
              <w:jc w:val="center"/>
              <w:rPr>
                <w:rFonts w:eastAsia="Arial Unicode MS"/>
                <w:noProof/>
                <w:sz w:val="22"/>
                <w:szCs w:val="22"/>
              </w:rPr>
            </w:pPr>
            <w:r w:rsidRPr="006E4768">
              <w:rPr>
                <w:rFonts w:eastAsia="Arial Unicode MS"/>
                <w:noProof/>
                <w:sz w:val="22"/>
                <w:szCs w:val="22"/>
              </w:rPr>
              <w:t>non</w:t>
            </w:r>
          </w:p>
        </w:tc>
        <w:tc>
          <w:tcPr>
            <w:tcW w:w="2048" w:type="dxa"/>
            <w:vAlign w:val="center"/>
          </w:tcPr>
          <w:p w:rsidR="00515ABC" w:rsidRPr="006E4768" w:rsidRDefault="00515ABC" w:rsidP="004557F1">
            <w:pPr>
              <w:pStyle w:val="Sansinterligne"/>
              <w:jc w:val="center"/>
              <w:rPr>
                <w:b/>
                <w:bCs/>
                <w:noProof/>
                <w:sz w:val="22"/>
                <w:szCs w:val="22"/>
              </w:rPr>
            </w:pPr>
            <w:r w:rsidRPr="006E4768">
              <w:rPr>
                <w:b/>
                <w:bCs/>
                <w:noProof/>
                <w:sz w:val="22"/>
                <w:szCs w:val="22"/>
              </w:rPr>
              <w:t>OBSERVATIONS</w:t>
            </w: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 appareillage de sondage ;</w:t>
            </w:r>
          </w:p>
          <w:p w:rsidR="00515ABC" w:rsidRPr="006E4768" w:rsidRDefault="00515ABC" w:rsidP="004557F1">
            <w:pPr>
              <w:jc w:val="center"/>
              <w:rPr>
                <w:rFonts w:eastAsia="Arial Unicode MS"/>
                <w:noProof/>
                <w:sz w:val="22"/>
                <w:szCs w:val="22"/>
              </w:rPr>
            </w:pPr>
            <w:r w:rsidRPr="006E4768">
              <w:rPr>
                <w:noProof/>
                <w:sz w:val="22"/>
                <w:szCs w:val="22"/>
              </w:rPr>
              <w:t>(Facture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pStyle w:val="Sansinterligne"/>
              <w:jc w:val="center"/>
              <w:rPr>
                <w:b/>
                <w:bC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2</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 atelier motorisé de fonçage ;</w:t>
            </w:r>
          </w:p>
          <w:p w:rsidR="00515ABC" w:rsidRPr="006E4768" w:rsidRDefault="00515ABC" w:rsidP="004557F1">
            <w:pPr>
              <w:jc w:val="center"/>
              <w:rPr>
                <w:rFonts w:eastAsia="Arial Unicode MS"/>
                <w:noProof/>
                <w:sz w:val="22"/>
                <w:szCs w:val="22"/>
              </w:rPr>
            </w:pPr>
            <w:r w:rsidRPr="006E4768">
              <w:rPr>
                <w:noProof/>
                <w:sz w:val="22"/>
                <w:szCs w:val="22"/>
              </w:rPr>
              <w:t>(carte grise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pStyle w:val="Sansinterligne"/>
              <w:jc w:val="center"/>
              <w:rPr>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3</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 compresseur tracté ou porté sur camion ;</w:t>
            </w:r>
          </w:p>
          <w:p w:rsidR="00515ABC" w:rsidRPr="006E4768" w:rsidRDefault="00515ABC" w:rsidP="004557F1">
            <w:pPr>
              <w:spacing w:after="120"/>
              <w:jc w:val="center"/>
              <w:rPr>
                <w:noProof/>
                <w:sz w:val="22"/>
                <w:szCs w:val="22"/>
              </w:rPr>
            </w:pPr>
            <w:r w:rsidRPr="006E4768">
              <w:rPr>
                <w:noProof/>
                <w:sz w:val="22"/>
                <w:szCs w:val="22"/>
              </w:rPr>
              <w:t>(carte grise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pStyle w:val="Sansinterligne"/>
              <w:jc w:val="center"/>
              <w:rPr>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4</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rPr>
            </w:pPr>
            <w:r w:rsidRPr="006E4768">
              <w:rPr>
                <w:noProof/>
                <w:sz w:val="22"/>
                <w:szCs w:val="22"/>
              </w:rPr>
              <w:t>un camion benne</w:t>
            </w:r>
            <w:r w:rsidRPr="006E4768">
              <w:rPr>
                <w:noProof/>
              </w:rPr>
              <w:t>(Carte grise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pStyle w:val="Sansinterligne"/>
              <w:jc w:val="center"/>
              <w:rPr>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5</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une pompe électrique immergée ;</w:t>
            </w:r>
          </w:p>
          <w:p w:rsidR="00515ABC" w:rsidRPr="006E4768" w:rsidRDefault="00515ABC" w:rsidP="004557F1">
            <w:pPr>
              <w:pStyle w:val="TM2"/>
              <w:jc w:val="center"/>
              <w:rPr>
                <w:rFonts w:ascii="Times New Roman" w:hAnsi="Times New Roman"/>
              </w:rPr>
            </w:pPr>
            <w:r w:rsidRPr="006E4768">
              <w:rPr>
                <w:rFonts w:ascii="Times New Roman" w:hAnsi="Times New Roman"/>
              </w:rPr>
              <w:t>(Carte grise ou/et l’attestation de location) ;</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pStyle w:val="Sansinterligne"/>
              <w:jc w:val="center"/>
              <w:rPr>
                <w:b/>
                <w:bC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6</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 poste de soudure ;</w:t>
            </w:r>
          </w:p>
          <w:p w:rsidR="00515ABC" w:rsidRPr="006E4768" w:rsidRDefault="00515ABC" w:rsidP="004557F1">
            <w:pPr>
              <w:jc w:val="center"/>
              <w:rPr>
                <w:noProof/>
                <w:sz w:val="22"/>
                <w:szCs w:val="22"/>
              </w:rPr>
            </w:pPr>
            <w:r w:rsidRPr="006E4768">
              <w:rPr>
                <w:noProof/>
                <w:sz w:val="22"/>
                <w:szCs w:val="22"/>
              </w:rPr>
              <w:t>(Facture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7</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 véhicule de liaison 4 X 4 pick-up ;(carte grise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8</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une citerne à eau ;</w:t>
            </w:r>
          </w:p>
          <w:p w:rsidR="00515ABC" w:rsidRPr="006E4768" w:rsidRDefault="00515ABC" w:rsidP="004557F1">
            <w:pPr>
              <w:jc w:val="center"/>
              <w:rPr>
                <w:noProof/>
                <w:sz w:val="22"/>
                <w:szCs w:val="22"/>
              </w:rPr>
            </w:pPr>
            <w:r w:rsidRPr="006E4768">
              <w:rPr>
                <w:noProof/>
                <w:sz w:val="22"/>
                <w:szCs w:val="22"/>
              </w:rPr>
              <w:t>(carte grise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9</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une citerne à gaz oïl ;</w:t>
            </w:r>
          </w:p>
          <w:p w:rsidR="00515ABC" w:rsidRPr="006E4768" w:rsidRDefault="00515ABC" w:rsidP="004557F1">
            <w:pPr>
              <w:jc w:val="center"/>
              <w:rPr>
                <w:noProof/>
                <w:sz w:val="22"/>
                <w:szCs w:val="22"/>
              </w:rPr>
            </w:pPr>
            <w:r w:rsidRPr="006E4768">
              <w:rPr>
                <w:noProof/>
                <w:sz w:val="22"/>
                <w:szCs w:val="22"/>
              </w:rPr>
              <w:t>(Facture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10</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jc w:val="center"/>
              <w:rPr>
                <w:noProof/>
                <w:sz w:val="22"/>
                <w:szCs w:val="22"/>
              </w:rPr>
            </w:pPr>
            <w:r w:rsidRPr="006E4768">
              <w:rPr>
                <w:noProof/>
                <w:sz w:val="22"/>
                <w:szCs w:val="22"/>
              </w:rPr>
              <w:t>un groupe électrogène ;</w:t>
            </w:r>
          </w:p>
          <w:p w:rsidR="00515ABC" w:rsidRPr="006E4768" w:rsidRDefault="00515ABC" w:rsidP="004557F1">
            <w:pPr>
              <w:jc w:val="center"/>
              <w:rPr>
                <w:noProof/>
                <w:sz w:val="22"/>
                <w:szCs w:val="22"/>
              </w:rPr>
            </w:pPr>
            <w:r w:rsidRPr="006E4768">
              <w:rPr>
                <w:noProof/>
                <w:sz w:val="22"/>
                <w:szCs w:val="22"/>
              </w:rPr>
              <w:t>(Facture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11</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w:t>
            </w:r>
          </w:p>
        </w:tc>
        <w:tc>
          <w:tcPr>
            <w:tcW w:w="5248" w:type="dxa"/>
            <w:vAlign w:val="center"/>
          </w:tcPr>
          <w:p w:rsidR="00515ABC" w:rsidRPr="006E4768" w:rsidRDefault="00515ABC" w:rsidP="004557F1">
            <w:pPr>
              <w:tabs>
                <w:tab w:val="left" w:pos="2160"/>
                <w:tab w:val="left" w:pos="3600"/>
              </w:tabs>
              <w:jc w:val="center"/>
              <w:rPr>
                <w:noProof/>
                <w:sz w:val="22"/>
                <w:szCs w:val="22"/>
              </w:rPr>
            </w:pPr>
            <w:r w:rsidRPr="006E4768">
              <w:rPr>
                <w:noProof/>
                <w:sz w:val="22"/>
                <w:szCs w:val="22"/>
              </w:rPr>
              <w:t>un dispositif de mesure des débits et des niveaux d’eau.</w:t>
            </w:r>
          </w:p>
          <w:p w:rsidR="00515ABC" w:rsidRPr="006E4768" w:rsidRDefault="00515ABC" w:rsidP="004557F1">
            <w:pPr>
              <w:tabs>
                <w:tab w:val="left" w:pos="2160"/>
                <w:tab w:val="left" w:pos="3600"/>
              </w:tabs>
              <w:jc w:val="center"/>
              <w:rPr>
                <w:noProof/>
                <w:sz w:val="22"/>
                <w:szCs w:val="22"/>
              </w:rPr>
            </w:pPr>
            <w:r w:rsidRPr="006E4768">
              <w:rPr>
                <w:noProof/>
                <w:sz w:val="22"/>
                <w:szCs w:val="22"/>
              </w:rPr>
              <w:t>(Facture ou/et attestation de location à joindre)</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459"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12</w:t>
            </w:r>
          </w:p>
        </w:tc>
        <w:tc>
          <w:tcPr>
            <w:tcW w:w="513" w:type="dxa"/>
            <w:vAlign w:val="center"/>
          </w:tcPr>
          <w:p w:rsidR="00515ABC" w:rsidRPr="006E4768" w:rsidRDefault="00515ABC" w:rsidP="004557F1">
            <w:pPr>
              <w:jc w:val="center"/>
              <w:rPr>
                <w:rFonts w:eastAsia="Arial Unicode MS"/>
                <w:noProof/>
                <w:sz w:val="22"/>
                <w:szCs w:val="22"/>
              </w:rPr>
            </w:pPr>
            <w:r w:rsidRPr="006E4768">
              <w:rPr>
                <w:rFonts w:eastAsia="Arial Unicode MS"/>
                <w:noProof/>
                <w:sz w:val="22"/>
                <w:szCs w:val="22"/>
              </w:rPr>
              <w:t>Ens</w:t>
            </w:r>
          </w:p>
        </w:tc>
        <w:tc>
          <w:tcPr>
            <w:tcW w:w="5248" w:type="dxa"/>
            <w:vAlign w:val="center"/>
          </w:tcPr>
          <w:p w:rsidR="00515ABC" w:rsidRPr="006E4768" w:rsidRDefault="00515ABC" w:rsidP="004557F1">
            <w:pPr>
              <w:pStyle w:val="TM2"/>
              <w:jc w:val="center"/>
              <w:rPr>
                <w:rFonts w:ascii="Times New Roman" w:hAnsi="Times New Roman"/>
              </w:rPr>
            </w:pPr>
            <w:r w:rsidRPr="006E4768">
              <w:rPr>
                <w:rFonts w:ascii="Times New Roman" w:hAnsi="Times New Roman"/>
              </w:rPr>
              <w:t>Liste des équipements, GPS et petits matériels de chantier propriété de l’entreprise (joindre factures et bordereaux de livraison).</w:t>
            </w:r>
          </w:p>
        </w:tc>
        <w:tc>
          <w:tcPr>
            <w:tcW w:w="1018" w:type="dxa"/>
            <w:vAlign w:val="center"/>
          </w:tcPr>
          <w:p w:rsidR="00515ABC" w:rsidRPr="006E4768" w:rsidRDefault="00515ABC" w:rsidP="004557F1">
            <w:pPr>
              <w:jc w:val="center"/>
              <w:rPr>
                <w:rFonts w:eastAsia="Arial Unicode MS"/>
                <w:noProof/>
                <w:sz w:val="22"/>
                <w:szCs w:val="22"/>
              </w:rPr>
            </w:pPr>
          </w:p>
        </w:tc>
        <w:tc>
          <w:tcPr>
            <w:tcW w:w="1008" w:type="dxa"/>
            <w:vAlign w:val="center"/>
          </w:tcPr>
          <w:p w:rsidR="00515ABC" w:rsidRPr="006E4768" w:rsidRDefault="00515ABC" w:rsidP="004557F1">
            <w:pPr>
              <w:jc w:val="cente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r w:rsidR="00515ABC" w:rsidRPr="006E4768" w:rsidTr="004557F1">
        <w:trPr>
          <w:jc w:val="center"/>
        </w:trPr>
        <w:tc>
          <w:tcPr>
            <w:tcW w:w="6220" w:type="dxa"/>
            <w:gridSpan w:val="3"/>
            <w:vAlign w:val="center"/>
          </w:tcPr>
          <w:p w:rsidR="00515ABC" w:rsidRPr="006E4768" w:rsidRDefault="00515ABC" w:rsidP="004557F1">
            <w:pPr>
              <w:pStyle w:val="TM2"/>
              <w:rPr>
                <w:rFonts w:ascii="Times New Roman" w:hAnsi="Times New Roman"/>
              </w:rPr>
            </w:pPr>
            <w:r w:rsidRPr="006E4768">
              <w:rPr>
                <w:rFonts w:ascii="Times New Roman" w:hAnsi="Times New Roman"/>
              </w:rPr>
              <w:t>TOTAL (Sur 12)</w:t>
            </w:r>
          </w:p>
        </w:tc>
        <w:tc>
          <w:tcPr>
            <w:tcW w:w="1018" w:type="dxa"/>
            <w:vAlign w:val="center"/>
          </w:tcPr>
          <w:p w:rsidR="00515ABC" w:rsidRPr="006E4768" w:rsidRDefault="00515ABC" w:rsidP="00C70581">
            <w:pPr>
              <w:jc w:val="both"/>
              <w:rPr>
                <w:rFonts w:eastAsia="Arial Unicode MS"/>
                <w:noProof/>
                <w:sz w:val="22"/>
                <w:szCs w:val="22"/>
              </w:rPr>
            </w:pPr>
          </w:p>
        </w:tc>
        <w:tc>
          <w:tcPr>
            <w:tcW w:w="1008" w:type="dxa"/>
            <w:vAlign w:val="center"/>
          </w:tcPr>
          <w:p w:rsidR="00515ABC" w:rsidRPr="006E4768" w:rsidRDefault="00515ABC" w:rsidP="00C70581">
            <w:pPr>
              <w:rPr>
                <w:rFonts w:eastAsia="Arial Unicode MS"/>
                <w:noProof/>
                <w:sz w:val="22"/>
                <w:szCs w:val="22"/>
              </w:rPr>
            </w:pPr>
          </w:p>
        </w:tc>
        <w:tc>
          <w:tcPr>
            <w:tcW w:w="2048" w:type="dxa"/>
            <w:vAlign w:val="center"/>
          </w:tcPr>
          <w:p w:rsidR="00515ABC" w:rsidRPr="006E4768" w:rsidRDefault="00515ABC" w:rsidP="00C70581">
            <w:pPr>
              <w:rPr>
                <w:rFonts w:eastAsia="Arial Unicode MS"/>
                <w:noProof/>
                <w:sz w:val="22"/>
                <w:szCs w:val="22"/>
              </w:rPr>
            </w:pPr>
          </w:p>
        </w:tc>
      </w:tr>
    </w:tbl>
    <w:p w:rsidR="006B6252" w:rsidRPr="006E4768" w:rsidRDefault="006B6252" w:rsidP="006B6252">
      <w:pPr>
        <w:ind w:firstLine="708"/>
        <w:jc w:val="both"/>
        <w:rPr>
          <w:rFonts w:eastAsia="Arial Unicode MS"/>
          <w:noProof/>
          <w:sz w:val="16"/>
        </w:rPr>
      </w:pPr>
    </w:p>
    <w:p w:rsidR="00515ABC" w:rsidRPr="006E4768" w:rsidRDefault="00515ABC" w:rsidP="00515ABC">
      <w:pPr>
        <w:spacing w:line="360" w:lineRule="auto"/>
        <w:ind w:firstLine="708"/>
        <w:jc w:val="both"/>
        <w:rPr>
          <w:rFonts w:eastAsia="Arial Unicode MS"/>
          <w:noProof/>
        </w:rPr>
      </w:pPr>
      <w:r w:rsidRPr="006E4768">
        <w:rPr>
          <w:rFonts w:eastAsia="Arial Unicode MS"/>
          <w:noProof/>
        </w:rPr>
        <w:t xml:space="preserve">L’Entreprise doit fournir tous les documents </w:t>
      </w:r>
      <w:r w:rsidR="00F31624" w:rsidRPr="006E4768">
        <w:rPr>
          <w:rFonts w:eastAsia="Arial Unicode MS"/>
          <w:noProof/>
        </w:rPr>
        <w:t xml:space="preserve">certifiés </w:t>
      </w:r>
      <w:r w:rsidRPr="006E4768">
        <w:rPr>
          <w:rFonts w:eastAsia="Arial Unicode MS"/>
          <w:noProof/>
        </w:rPr>
        <w:t xml:space="preserve">prouvant que les équipements cités sont sa propriété : Factures – Certificat d’immatriculation – Attestation d’assurance – </w:t>
      </w:r>
    </w:p>
    <w:p w:rsidR="00515ABC" w:rsidRPr="006E4768" w:rsidRDefault="00515ABC" w:rsidP="00515ABC">
      <w:pPr>
        <w:spacing w:line="360" w:lineRule="auto"/>
        <w:ind w:firstLine="708"/>
        <w:jc w:val="both"/>
        <w:rPr>
          <w:rFonts w:eastAsia="Arial Unicode MS"/>
          <w:noProof/>
        </w:rPr>
      </w:pPr>
      <w:r w:rsidRPr="006E4768">
        <w:rPr>
          <w:rFonts w:eastAsia="Arial Unicode MS"/>
          <w:noProof/>
        </w:rPr>
        <w:t xml:space="preserve">Si l’Entreprise envisage louer certains équipements, elle doit fournir les preuves de leur existence et la convention la liant  à leur légitime propriétaire. </w:t>
      </w:r>
    </w:p>
    <w:p w:rsidR="00D04A0D" w:rsidRPr="006E4768" w:rsidRDefault="00D04A0D" w:rsidP="00515ABC">
      <w:pPr>
        <w:spacing w:line="360" w:lineRule="auto"/>
        <w:ind w:firstLine="708"/>
        <w:jc w:val="both"/>
        <w:rPr>
          <w:rFonts w:eastAsia="Arial Unicode MS"/>
          <w:noProof/>
        </w:rPr>
      </w:pPr>
    </w:p>
    <w:p w:rsidR="00D04A0D" w:rsidRPr="006E4768" w:rsidRDefault="00D04A0D" w:rsidP="00515ABC">
      <w:pPr>
        <w:spacing w:line="360" w:lineRule="auto"/>
        <w:ind w:firstLine="708"/>
        <w:jc w:val="both"/>
        <w:rPr>
          <w:rFonts w:eastAsia="Arial Unicode MS"/>
          <w:noProof/>
        </w:rPr>
      </w:pPr>
    </w:p>
    <w:p w:rsidR="00D04A0D" w:rsidRPr="006E4768" w:rsidRDefault="00D04A0D" w:rsidP="00515ABC">
      <w:pPr>
        <w:spacing w:line="360" w:lineRule="auto"/>
        <w:ind w:firstLine="708"/>
        <w:jc w:val="both"/>
        <w:rPr>
          <w:rFonts w:eastAsia="Arial Unicode MS"/>
          <w:noProof/>
        </w:rPr>
      </w:pPr>
    </w:p>
    <w:p w:rsidR="00D04A0D" w:rsidRDefault="00D04A0D" w:rsidP="0053511F">
      <w:pPr>
        <w:spacing w:line="360" w:lineRule="auto"/>
        <w:jc w:val="both"/>
        <w:rPr>
          <w:rFonts w:eastAsia="Arial Unicode MS"/>
          <w:noProof/>
        </w:rPr>
      </w:pPr>
    </w:p>
    <w:p w:rsidR="0053511F" w:rsidRDefault="0053511F" w:rsidP="0053511F">
      <w:pPr>
        <w:spacing w:line="360" w:lineRule="auto"/>
        <w:jc w:val="both"/>
        <w:rPr>
          <w:rFonts w:eastAsia="Arial Unicode MS"/>
          <w:noProof/>
        </w:rPr>
      </w:pPr>
    </w:p>
    <w:p w:rsidR="0053511F" w:rsidRDefault="0053511F" w:rsidP="0053511F">
      <w:pPr>
        <w:spacing w:line="360" w:lineRule="auto"/>
        <w:jc w:val="both"/>
        <w:rPr>
          <w:rFonts w:eastAsia="Arial Unicode MS"/>
          <w:noProof/>
        </w:rPr>
      </w:pPr>
    </w:p>
    <w:p w:rsidR="0053511F" w:rsidRPr="006E4768" w:rsidRDefault="0053511F" w:rsidP="0053511F">
      <w:pPr>
        <w:spacing w:line="360" w:lineRule="auto"/>
        <w:jc w:val="both"/>
        <w:rPr>
          <w:rFonts w:eastAsia="Arial Unicode MS"/>
          <w:noProof/>
        </w:rPr>
      </w:pPr>
    </w:p>
    <w:p w:rsidR="00515ABC" w:rsidRPr="006E4768" w:rsidRDefault="00515ABC" w:rsidP="00515ABC">
      <w:pPr>
        <w:pStyle w:val="Sansinterligne"/>
        <w:jc w:val="center"/>
        <w:rPr>
          <w:b/>
          <w:bCs/>
          <w:noProof/>
          <w:sz w:val="28"/>
          <w:szCs w:val="28"/>
        </w:rPr>
      </w:pPr>
      <w:r w:rsidRPr="006E4768">
        <w:rPr>
          <w:b/>
          <w:bCs/>
          <w:noProof/>
          <w:sz w:val="28"/>
          <w:szCs w:val="28"/>
        </w:rPr>
        <w:lastRenderedPageBreak/>
        <w:t>IV-METHODOLOGIE</w:t>
      </w:r>
    </w:p>
    <w:p w:rsidR="00515ABC" w:rsidRPr="006E4768" w:rsidRDefault="00515ABC" w:rsidP="00515ABC">
      <w:pPr>
        <w:pStyle w:val="Sansinterligne"/>
        <w:jc w:val="center"/>
        <w:rPr>
          <w:b/>
          <w:bCs/>
          <w:noProof/>
          <w:sz w:val="28"/>
          <w:szCs w:val="28"/>
        </w:rPr>
      </w:pPr>
      <w:r w:rsidRPr="006E4768">
        <w:rPr>
          <w:b/>
          <w:bCs/>
          <w:noProof/>
          <w:sz w:val="28"/>
          <w:szCs w:val="28"/>
        </w:rPr>
        <w:t>(13 critères)</w:t>
      </w:r>
    </w:p>
    <w:tbl>
      <w:tblPr>
        <w:tblStyle w:val="Grilledutableau"/>
        <w:tblW w:w="10189" w:type="dxa"/>
        <w:jc w:val="center"/>
        <w:tblLayout w:type="fixed"/>
        <w:tblLook w:val="04A0"/>
      </w:tblPr>
      <w:tblGrid>
        <w:gridCol w:w="657"/>
        <w:gridCol w:w="5705"/>
        <w:gridCol w:w="850"/>
        <w:gridCol w:w="851"/>
        <w:gridCol w:w="2126"/>
      </w:tblGrid>
      <w:tr w:rsidR="00515ABC" w:rsidRPr="006E4768" w:rsidTr="004557F1">
        <w:trPr>
          <w:jc w:val="center"/>
        </w:trPr>
        <w:tc>
          <w:tcPr>
            <w:tcW w:w="657" w:type="dxa"/>
            <w:vMerge w:val="restart"/>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N°</w:t>
            </w:r>
          </w:p>
        </w:tc>
        <w:tc>
          <w:tcPr>
            <w:tcW w:w="5705" w:type="dxa"/>
            <w:vMerge w:val="restart"/>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DESIGNATION</w:t>
            </w:r>
          </w:p>
        </w:tc>
        <w:tc>
          <w:tcPr>
            <w:tcW w:w="1701" w:type="dxa"/>
            <w:gridSpan w:val="2"/>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EXISTENCE</w:t>
            </w:r>
          </w:p>
        </w:tc>
        <w:tc>
          <w:tcPr>
            <w:tcW w:w="2126" w:type="dxa"/>
            <w:vMerge w:val="restart"/>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OBSERVATIONS</w:t>
            </w:r>
          </w:p>
        </w:tc>
      </w:tr>
      <w:tr w:rsidR="00515ABC" w:rsidRPr="006E4768" w:rsidTr="004557F1">
        <w:trPr>
          <w:jc w:val="center"/>
        </w:trPr>
        <w:tc>
          <w:tcPr>
            <w:tcW w:w="657" w:type="dxa"/>
            <w:vMerge/>
            <w:vAlign w:val="center"/>
          </w:tcPr>
          <w:p w:rsidR="00515ABC" w:rsidRPr="006E4768" w:rsidRDefault="00515ABC" w:rsidP="00C70581">
            <w:pPr>
              <w:pStyle w:val="Sansinterligne"/>
              <w:jc w:val="center"/>
              <w:rPr>
                <w:rFonts w:ascii="Times New Roman" w:hAnsi="Times New Roman"/>
                <w:b/>
                <w:bCs/>
                <w:noProof/>
              </w:rPr>
            </w:pPr>
          </w:p>
        </w:tc>
        <w:tc>
          <w:tcPr>
            <w:tcW w:w="5705" w:type="dxa"/>
            <w:vMerge/>
            <w:vAlign w:val="center"/>
          </w:tcPr>
          <w:p w:rsidR="00515ABC" w:rsidRPr="006E4768" w:rsidRDefault="00515ABC" w:rsidP="00C70581">
            <w:pPr>
              <w:pStyle w:val="Sansinterligne"/>
              <w:jc w:val="center"/>
              <w:rPr>
                <w:rFonts w:ascii="Times New Roman" w:hAnsi="Times New Roman"/>
                <w:b/>
                <w:bCs/>
                <w:noProof/>
              </w:rPr>
            </w:pPr>
          </w:p>
        </w:tc>
        <w:tc>
          <w:tcPr>
            <w:tcW w:w="850"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NON</w:t>
            </w:r>
          </w:p>
        </w:tc>
        <w:tc>
          <w:tcPr>
            <w:tcW w:w="851"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OUI</w:t>
            </w:r>
          </w:p>
        </w:tc>
        <w:tc>
          <w:tcPr>
            <w:tcW w:w="2126" w:type="dxa"/>
            <w:vMerge/>
            <w:vAlign w:val="center"/>
          </w:tcPr>
          <w:p w:rsidR="00515ABC" w:rsidRPr="006E4768" w:rsidRDefault="00515ABC" w:rsidP="00C70581">
            <w:pPr>
              <w:pStyle w:val="Sansinterligne"/>
              <w:jc w:val="center"/>
              <w:rPr>
                <w:rFonts w:ascii="Times New Roman" w:hAnsi="Times New Roman"/>
                <w:b/>
                <w:bCs/>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A</w:t>
            </w:r>
          </w:p>
        </w:tc>
        <w:tc>
          <w:tcPr>
            <w:tcW w:w="5705" w:type="dxa"/>
            <w:vAlign w:val="center"/>
          </w:tcPr>
          <w:p w:rsidR="00515ABC" w:rsidRPr="006E4768" w:rsidRDefault="00515ABC" w:rsidP="00C70581">
            <w:pPr>
              <w:pStyle w:val="Sansinterligne"/>
              <w:rPr>
                <w:rFonts w:ascii="Times New Roman" w:hAnsi="Times New Roman"/>
                <w:b/>
                <w:bCs/>
                <w:noProof/>
              </w:rPr>
            </w:pPr>
            <w:r w:rsidRPr="006E4768">
              <w:rPr>
                <w:rFonts w:ascii="Times New Roman" w:hAnsi="Times New Roman"/>
                <w:b/>
                <w:bCs/>
                <w:noProof/>
              </w:rPr>
              <w:t>Visite de site</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51" w:type="dxa"/>
            <w:vAlign w:val="center"/>
          </w:tcPr>
          <w:p w:rsidR="00515ABC" w:rsidRPr="006E4768" w:rsidRDefault="00515ABC" w:rsidP="00C70581">
            <w:pPr>
              <w:pStyle w:val="Sansinterligne"/>
              <w:jc w:val="center"/>
              <w:rPr>
                <w:rFonts w:ascii="Times New Roman" w:hAnsi="Times New Roman"/>
                <w:b/>
                <w:bCs/>
                <w:noProof/>
              </w:rPr>
            </w:pPr>
          </w:p>
        </w:tc>
        <w:tc>
          <w:tcPr>
            <w:tcW w:w="2126" w:type="dxa"/>
            <w:vAlign w:val="center"/>
          </w:tcPr>
          <w:p w:rsidR="00515ABC" w:rsidRPr="006E4768" w:rsidRDefault="00515ABC" w:rsidP="00C70581">
            <w:pPr>
              <w:pStyle w:val="Sansinterligne"/>
              <w:rPr>
                <w:rFonts w:ascii="Times New Roman" w:hAnsi="Times New Roman"/>
                <w:b/>
                <w:bCs/>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1</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Pertinence de visite de site</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B</w:t>
            </w:r>
          </w:p>
        </w:tc>
        <w:tc>
          <w:tcPr>
            <w:tcW w:w="5705" w:type="dxa"/>
            <w:vAlign w:val="center"/>
          </w:tcPr>
          <w:p w:rsidR="00515ABC" w:rsidRPr="006E4768" w:rsidRDefault="00515ABC" w:rsidP="00C70581">
            <w:pPr>
              <w:pStyle w:val="Sansinterligne"/>
              <w:rPr>
                <w:rFonts w:ascii="Times New Roman" w:hAnsi="Times New Roman"/>
                <w:b/>
                <w:bCs/>
                <w:noProof/>
              </w:rPr>
            </w:pPr>
            <w:r w:rsidRPr="006E4768">
              <w:rPr>
                <w:rFonts w:ascii="Times New Roman" w:hAnsi="Times New Roman"/>
                <w:b/>
                <w:bCs/>
                <w:noProof/>
              </w:rPr>
              <w:t>Organisation de chantier</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51" w:type="dxa"/>
            <w:vAlign w:val="center"/>
          </w:tcPr>
          <w:p w:rsidR="00515ABC" w:rsidRPr="006E4768" w:rsidRDefault="00515ABC" w:rsidP="00C70581">
            <w:pPr>
              <w:pStyle w:val="Sansinterligne"/>
              <w:jc w:val="center"/>
              <w:rPr>
                <w:rFonts w:ascii="Times New Roman" w:hAnsi="Times New Roman"/>
                <w:b/>
                <w:bCs/>
                <w:noProof/>
              </w:rPr>
            </w:pPr>
          </w:p>
        </w:tc>
        <w:tc>
          <w:tcPr>
            <w:tcW w:w="2126" w:type="dxa"/>
            <w:vAlign w:val="center"/>
          </w:tcPr>
          <w:p w:rsidR="00515ABC" w:rsidRPr="006E4768" w:rsidRDefault="00515ABC" w:rsidP="00C70581">
            <w:pPr>
              <w:pStyle w:val="Sansinterligne"/>
              <w:rPr>
                <w:rFonts w:ascii="Times New Roman" w:hAnsi="Times New Roman"/>
                <w:b/>
                <w:bCs/>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1</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Cohérence de l’installation de chantier</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2</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Existence de l’organigramme de chantier</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3</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Respect du délai d’exécution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4</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Existence du planning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5</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Cohérence du planning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6</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Existence de la méthodologie d’exécution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7</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Prise en compte des mesures de sécurité de chantier</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8</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Prise en compte de la protection de l’environnement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9</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Schéma organisationnel du plan d’assurance qualité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10</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Emploi de la main d’œuvre locale</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C</w:t>
            </w:r>
          </w:p>
        </w:tc>
        <w:tc>
          <w:tcPr>
            <w:tcW w:w="5705" w:type="dxa"/>
            <w:vAlign w:val="center"/>
          </w:tcPr>
          <w:p w:rsidR="00515ABC" w:rsidRPr="006E4768" w:rsidRDefault="00515ABC" w:rsidP="00C70581">
            <w:pPr>
              <w:pStyle w:val="Sansinterligne"/>
              <w:rPr>
                <w:rFonts w:ascii="Times New Roman" w:hAnsi="Times New Roman"/>
                <w:b/>
                <w:bCs/>
                <w:noProof/>
              </w:rPr>
            </w:pPr>
            <w:r w:rsidRPr="006E4768">
              <w:rPr>
                <w:rFonts w:ascii="Times New Roman" w:hAnsi="Times New Roman"/>
                <w:b/>
                <w:bCs/>
                <w:noProof/>
              </w:rPr>
              <w:t xml:space="preserve">Approvisionnement </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51" w:type="dxa"/>
            <w:vAlign w:val="center"/>
          </w:tcPr>
          <w:p w:rsidR="00515ABC" w:rsidRPr="006E4768" w:rsidRDefault="00515ABC" w:rsidP="00C70581">
            <w:pPr>
              <w:pStyle w:val="Sansinterligne"/>
              <w:jc w:val="center"/>
              <w:rPr>
                <w:rFonts w:ascii="Times New Roman" w:hAnsi="Times New Roman"/>
                <w:b/>
                <w:bCs/>
                <w:noProof/>
              </w:rPr>
            </w:pPr>
          </w:p>
        </w:tc>
        <w:tc>
          <w:tcPr>
            <w:tcW w:w="2126" w:type="dxa"/>
            <w:vAlign w:val="center"/>
          </w:tcPr>
          <w:p w:rsidR="00515ABC" w:rsidRPr="006E4768" w:rsidRDefault="00515ABC" w:rsidP="00C70581">
            <w:pPr>
              <w:pStyle w:val="Sansinterligne"/>
              <w:rPr>
                <w:rFonts w:ascii="Times New Roman" w:hAnsi="Times New Roman"/>
                <w:b/>
                <w:bCs/>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1</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Origine des matériels locaux</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noProof/>
              </w:rPr>
            </w:pPr>
            <w:r w:rsidRPr="006E4768">
              <w:rPr>
                <w:rFonts w:ascii="Times New Roman" w:hAnsi="Times New Roman"/>
                <w:noProof/>
              </w:rPr>
              <w:t>2</w:t>
            </w:r>
          </w:p>
        </w:tc>
        <w:tc>
          <w:tcPr>
            <w:tcW w:w="5705" w:type="dxa"/>
            <w:vAlign w:val="center"/>
          </w:tcPr>
          <w:p w:rsidR="00515ABC" w:rsidRPr="006E4768" w:rsidRDefault="00515ABC" w:rsidP="00C70581">
            <w:pPr>
              <w:pStyle w:val="Sansinterligne"/>
              <w:rPr>
                <w:rFonts w:ascii="Times New Roman" w:hAnsi="Times New Roman"/>
                <w:noProof/>
              </w:rPr>
            </w:pPr>
            <w:r w:rsidRPr="006E4768">
              <w:rPr>
                <w:rFonts w:ascii="Times New Roman" w:hAnsi="Times New Roman"/>
                <w:noProof/>
              </w:rPr>
              <w:t xml:space="preserve">Fournisseurs éventuels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51" w:type="dxa"/>
            <w:vAlign w:val="center"/>
          </w:tcPr>
          <w:p w:rsidR="00515ABC" w:rsidRPr="006E4768" w:rsidRDefault="00515ABC" w:rsidP="00C70581">
            <w:pPr>
              <w:pStyle w:val="Sansinterligne"/>
              <w:jc w:val="center"/>
              <w:rPr>
                <w:rFonts w:ascii="Times New Roman" w:hAnsi="Times New Roman"/>
                <w:noProof/>
              </w:rPr>
            </w:pPr>
          </w:p>
        </w:tc>
        <w:tc>
          <w:tcPr>
            <w:tcW w:w="2126" w:type="dxa"/>
            <w:vAlign w:val="center"/>
          </w:tcPr>
          <w:p w:rsidR="00515ABC" w:rsidRPr="006E4768" w:rsidRDefault="00515ABC" w:rsidP="00C70581">
            <w:pPr>
              <w:pStyle w:val="Sansinterligne"/>
              <w:rPr>
                <w:rFonts w:ascii="Times New Roman" w:hAnsi="Times New Roman"/>
                <w:noProof/>
              </w:rPr>
            </w:pPr>
          </w:p>
        </w:tc>
      </w:tr>
      <w:tr w:rsidR="00515ABC" w:rsidRPr="006E4768" w:rsidTr="004557F1">
        <w:trPr>
          <w:jc w:val="center"/>
        </w:trPr>
        <w:tc>
          <w:tcPr>
            <w:tcW w:w="657" w:type="dxa"/>
            <w:vAlign w:val="center"/>
          </w:tcPr>
          <w:p w:rsidR="00515ABC" w:rsidRPr="006E4768" w:rsidRDefault="00515ABC" w:rsidP="00C70581">
            <w:pPr>
              <w:pStyle w:val="Sansinterligne"/>
              <w:jc w:val="center"/>
              <w:rPr>
                <w:rFonts w:ascii="Times New Roman" w:hAnsi="Times New Roman"/>
                <w:b/>
                <w:bCs/>
                <w:noProof/>
              </w:rPr>
            </w:pPr>
          </w:p>
        </w:tc>
        <w:tc>
          <w:tcPr>
            <w:tcW w:w="5705" w:type="dxa"/>
            <w:vAlign w:val="center"/>
          </w:tcPr>
          <w:p w:rsidR="00515ABC" w:rsidRPr="006E4768" w:rsidRDefault="00515ABC" w:rsidP="00C70581">
            <w:pPr>
              <w:pStyle w:val="Sansinterligne"/>
              <w:jc w:val="center"/>
              <w:rPr>
                <w:rFonts w:ascii="Times New Roman" w:hAnsi="Times New Roman"/>
                <w:b/>
                <w:bCs/>
                <w:noProof/>
                <w:sz w:val="28"/>
                <w:szCs w:val="28"/>
              </w:rPr>
            </w:pPr>
            <w:r w:rsidRPr="006E4768">
              <w:rPr>
                <w:rFonts w:ascii="Times New Roman" w:hAnsi="Times New Roman"/>
                <w:b/>
                <w:bCs/>
                <w:noProof/>
                <w:sz w:val="28"/>
                <w:szCs w:val="28"/>
              </w:rPr>
              <w:t>TOTAL IV (Sur 13)</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51" w:type="dxa"/>
            <w:vAlign w:val="center"/>
          </w:tcPr>
          <w:p w:rsidR="00515ABC" w:rsidRPr="006E4768" w:rsidRDefault="00515ABC" w:rsidP="00C70581">
            <w:pPr>
              <w:pStyle w:val="Sansinterligne"/>
              <w:jc w:val="center"/>
              <w:rPr>
                <w:rFonts w:ascii="Times New Roman" w:hAnsi="Times New Roman"/>
                <w:b/>
                <w:bCs/>
                <w:noProof/>
              </w:rPr>
            </w:pPr>
          </w:p>
        </w:tc>
        <w:tc>
          <w:tcPr>
            <w:tcW w:w="2126" w:type="dxa"/>
            <w:vAlign w:val="center"/>
          </w:tcPr>
          <w:p w:rsidR="00515ABC" w:rsidRPr="006E4768" w:rsidRDefault="00515ABC" w:rsidP="00C70581">
            <w:pPr>
              <w:pStyle w:val="Sansinterligne"/>
              <w:rPr>
                <w:rFonts w:ascii="Times New Roman" w:hAnsi="Times New Roman"/>
                <w:b/>
                <w:bCs/>
                <w:noProof/>
              </w:rPr>
            </w:pPr>
          </w:p>
        </w:tc>
      </w:tr>
    </w:tbl>
    <w:p w:rsidR="00515ABC" w:rsidRPr="006E4768" w:rsidRDefault="00515ABC" w:rsidP="00515ABC">
      <w:pPr>
        <w:pStyle w:val="Sansinterligne"/>
        <w:rPr>
          <w:b/>
          <w:bCs/>
          <w:noProof/>
          <w:sz w:val="14"/>
        </w:rPr>
      </w:pPr>
    </w:p>
    <w:p w:rsidR="00515ABC" w:rsidRPr="006E4768" w:rsidRDefault="00515ABC" w:rsidP="00515ABC">
      <w:pPr>
        <w:pStyle w:val="Sansinterligne"/>
        <w:jc w:val="center"/>
        <w:rPr>
          <w:b/>
          <w:bCs/>
          <w:noProof/>
          <w:sz w:val="28"/>
          <w:szCs w:val="28"/>
        </w:rPr>
      </w:pPr>
      <w:r w:rsidRPr="006E4768">
        <w:rPr>
          <w:b/>
          <w:bCs/>
          <w:noProof/>
          <w:sz w:val="28"/>
          <w:szCs w:val="28"/>
        </w:rPr>
        <w:t>V- REFERENCES ET CAPACITE DE PREFINANCEMENT DE L’ENTREPRISE</w:t>
      </w:r>
    </w:p>
    <w:p w:rsidR="00515ABC" w:rsidRPr="006E4768" w:rsidRDefault="00515ABC" w:rsidP="00515ABC">
      <w:pPr>
        <w:pStyle w:val="Sansinterligne"/>
        <w:jc w:val="center"/>
        <w:rPr>
          <w:b/>
          <w:bCs/>
          <w:noProof/>
          <w:sz w:val="28"/>
          <w:szCs w:val="28"/>
        </w:rPr>
      </w:pPr>
      <w:r w:rsidRPr="006E4768">
        <w:rPr>
          <w:b/>
          <w:bCs/>
          <w:noProof/>
          <w:sz w:val="28"/>
          <w:szCs w:val="28"/>
        </w:rPr>
        <w:t>(12critères)</w:t>
      </w:r>
    </w:p>
    <w:tbl>
      <w:tblPr>
        <w:tblStyle w:val="Grilledutableau"/>
        <w:tblW w:w="10353" w:type="dxa"/>
        <w:jc w:val="center"/>
        <w:tblLook w:val="04A0"/>
      </w:tblPr>
      <w:tblGrid>
        <w:gridCol w:w="710"/>
        <w:gridCol w:w="5795"/>
        <w:gridCol w:w="850"/>
        <w:gridCol w:w="874"/>
        <w:gridCol w:w="2124"/>
      </w:tblGrid>
      <w:tr w:rsidR="00515ABC" w:rsidRPr="006E4768" w:rsidTr="006B6252">
        <w:trPr>
          <w:jc w:val="center"/>
        </w:trPr>
        <w:tc>
          <w:tcPr>
            <w:tcW w:w="710" w:type="dxa"/>
            <w:vMerge w:val="restart"/>
            <w:vAlign w:val="center"/>
          </w:tcPr>
          <w:p w:rsidR="00515ABC" w:rsidRPr="006E4768" w:rsidRDefault="00515ABC" w:rsidP="004557F1">
            <w:pPr>
              <w:pStyle w:val="Sansinterligne"/>
              <w:jc w:val="center"/>
              <w:rPr>
                <w:rFonts w:ascii="Times New Roman" w:hAnsi="Times New Roman"/>
                <w:b/>
                <w:bCs/>
                <w:noProof/>
              </w:rPr>
            </w:pPr>
            <w:r w:rsidRPr="006E4768">
              <w:rPr>
                <w:rFonts w:ascii="Times New Roman" w:hAnsi="Times New Roman"/>
                <w:b/>
                <w:bCs/>
                <w:noProof/>
              </w:rPr>
              <w:t>N°</w:t>
            </w:r>
          </w:p>
        </w:tc>
        <w:tc>
          <w:tcPr>
            <w:tcW w:w="5795" w:type="dxa"/>
            <w:vMerge w:val="restart"/>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DESIGNATION</w:t>
            </w:r>
          </w:p>
        </w:tc>
        <w:tc>
          <w:tcPr>
            <w:tcW w:w="1724" w:type="dxa"/>
            <w:gridSpan w:val="2"/>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EXISTENCE</w:t>
            </w:r>
          </w:p>
        </w:tc>
        <w:tc>
          <w:tcPr>
            <w:tcW w:w="2124" w:type="dxa"/>
            <w:vMerge w:val="restart"/>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OBSERVATIONS</w:t>
            </w:r>
          </w:p>
        </w:tc>
      </w:tr>
      <w:tr w:rsidR="00515ABC" w:rsidRPr="006E4768" w:rsidTr="006B6252">
        <w:trPr>
          <w:jc w:val="center"/>
        </w:trPr>
        <w:tc>
          <w:tcPr>
            <w:tcW w:w="710" w:type="dxa"/>
            <w:vMerge/>
            <w:vAlign w:val="center"/>
          </w:tcPr>
          <w:p w:rsidR="00515ABC" w:rsidRPr="006E4768" w:rsidRDefault="00515ABC" w:rsidP="004557F1">
            <w:pPr>
              <w:pStyle w:val="Sansinterligne"/>
              <w:jc w:val="center"/>
              <w:rPr>
                <w:rFonts w:ascii="Times New Roman" w:hAnsi="Times New Roman"/>
                <w:noProof/>
              </w:rPr>
            </w:pPr>
          </w:p>
        </w:tc>
        <w:tc>
          <w:tcPr>
            <w:tcW w:w="5795" w:type="dxa"/>
            <w:vMerge/>
            <w:vAlign w:val="center"/>
          </w:tcPr>
          <w:p w:rsidR="00515ABC" w:rsidRPr="006E4768" w:rsidRDefault="00515ABC" w:rsidP="00C70581">
            <w:pPr>
              <w:pStyle w:val="Sansinterligne"/>
              <w:rPr>
                <w:rFonts w:ascii="Times New Roman" w:hAnsi="Times New Roman"/>
                <w:noProof/>
              </w:rPr>
            </w:pPr>
          </w:p>
        </w:tc>
        <w:tc>
          <w:tcPr>
            <w:tcW w:w="850"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NON</w:t>
            </w:r>
          </w:p>
        </w:tc>
        <w:tc>
          <w:tcPr>
            <w:tcW w:w="874" w:type="dxa"/>
            <w:vAlign w:val="center"/>
          </w:tcPr>
          <w:p w:rsidR="00515ABC" w:rsidRPr="006E4768" w:rsidRDefault="00515ABC" w:rsidP="00C70581">
            <w:pPr>
              <w:pStyle w:val="Sansinterligne"/>
              <w:jc w:val="center"/>
              <w:rPr>
                <w:rFonts w:ascii="Times New Roman" w:hAnsi="Times New Roman"/>
                <w:b/>
                <w:bCs/>
                <w:noProof/>
              </w:rPr>
            </w:pPr>
            <w:r w:rsidRPr="006E4768">
              <w:rPr>
                <w:rFonts w:ascii="Times New Roman" w:hAnsi="Times New Roman"/>
                <w:b/>
                <w:bCs/>
                <w:noProof/>
              </w:rPr>
              <w:t>OUI</w:t>
            </w:r>
          </w:p>
        </w:tc>
        <w:tc>
          <w:tcPr>
            <w:tcW w:w="2124" w:type="dxa"/>
            <w:vMerge/>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b/>
                <w:bCs/>
                <w:noProof/>
              </w:rPr>
            </w:pPr>
            <w:r w:rsidRPr="006E4768">
              <w:rPr>
                <w:rFonts w:ascii="Times New Roman" w:hAnsi="Times New Roman"/>
                <w:b/>
                <w:bCs/>
                <w:noProof/>
              </w:rPr>
              <w:t>A</w:t>
            </w:r>
          </w:p>
        </w:tc>
        <w:tc>
          <w:tcPr>
            <w:tcW w:w="5795" w:type="dxa"/>
            <w:vAlign w:val="center"/>
          </w:tcPr>
          <w:p w:rsidR="00515ABC" w:rsidRPr="006E4768" w:rsidRDefault="00515ABC" w:rsidP="00C70581">
            <w:pPr>
              <w:pStyle w:val="Sansinterligne"/>
              <w:rPr>
                <w:rFonts w:ascii="Times New Roman" w:hAnsi="Times New Roman"/>
                <w:b/>
                <w:bCs/>
                <w:noProof/>
              </w:rPr>
            </w:pPr>
            <w:r w:rsidRPr="006E4768">
              <w:rPr>
                <w:rFonts w:ascii="Times New Roman" w:hAnsi="Times New Roman"/>
                <w:b/>
                <w:bCs/>
                <w:noProof/>
              </w:rPr>
              <w:t>Chiffre d’affaires</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74" w:type="dxa"/>
            <w:vAlign w:val="center"/>
          </w:tcPr>
          <w:p w:rsidR="00515ABC" w:rsidRPr="006E4768" w:rsidRDefault="00515ABC" w:rsidP="00C70581">
            <w:pPr>
              <w:pStyle w:val="Sansinterligne"/>
              <w:jc w:val="center"/>
              <w:rPr>
                <w:rFonts w:ascii="Times New Roman" w:hAnsi="Times New Roman"/>
                <w:b/>
                <w:bCs/>
                <w:noProof/>
              </w:rPr>
            </w:pPr>
          </w:p>
        </w:tc>
        <w:tc>
          <w:tcPr>
            <w:tcW w:w="2124" w:type="dxa"/>
            <w:vAlign w:val="center"/>
          </w:tcPr>
          <w:p w:rsidR="00515ABC" w:rsidRPr="006E4768" w:rsidRDefault="00515ABC" w:rsidP="00C70581">
            <w:pPr>
              <w:pStyle w:val="Sansinterligne"/>
              <w:rPr>
                <w:rFonts w:ascii="Times New Roman" w:hAnsi="Times New Roman"/>
                <w:b/>
                <w:bCs/>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1</w:t>
            </w:r>
          </w:p>
        </w:tc>
        <w:tc>
          <w:tcPr>
            <w:tcW w:w="5795" w:type="dxa"/>
            <w:vAlign w:val="center"/>
          </w:tcPr>
          <w:p w:rsidR="00515ABC" w:rsidRPr="006E4768" w:rsidRDefault="00515ABC" w:rsidP="00F31624">
            <w:pPr>
              <w:pStyle w:val="Sansinterligne"/>
              <w:jc w:val="both"/>
              <w:rPr>
                <w:rFonts w:ascii="Times New Roman" w:hAnsi="Times New Roman"/>
                <w:noProof/>
              </w:rPr>
            </w:pPr>
            <w:r w:rsidRPr="006E4768">
              <w:rPr>
                <w:rFonts w:ascii="Times New Roman" w:hAnsi="Times New Roman"/>
                <w:noProof/>
              </w:rPr>
              <w:t>Chiffre d’affaires général cumulé dans le domaine des BTP sur les trois dernières années ≥</w:t>
            </w:r>
            <w:r w:rsidR="00F31624" w:rsidRPr="006E4768">
              <w:rPr>
                <w:rFonts w:ascii="Times New Roman" w:hAnsi="Times New Roman"/>
                <w:noProof/>
              </w:rPr>
              <w:t>1</w:t>
            </w:r>
            <w:r w:rsidRPr="006E4768">
              <w:rPr>
                <w:rFonts w:ascii="Times New Roman" w:hAnsi="Times New Roman"/>
                <w:noProof/>
              </w:rPr>
              <w:t>0 000 000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jc w:val="center"/>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2</w:t>
            </w:r>
          </w:p>
        </w:tc>
        <w:tc>
          <w:tcPr>
            <w:tcW w:w="5795" w:type="dxa"/>
            <w:vAlign w:val="center"/>
          </w:tcPr>
          <w:p w:rsidR="00515ABC" w:rsidRPr="006E4768" w:rsidRDefault="00515ABC" w:rsidP="00381ABC">
            <w:pPr>
              <w:pStyle w:val="Sansinterligne"/>
              <w:jc w:val="both"/>
              <w:rPr>
                <w:rFonts w:ascii="Times New Roman" w:hAnsi="Times New Roman"/>
                <w:noProof/>
              </w:rPr>
            </w:pPr>
            <w:r w:rsidRPr="006E4768">
              <w:rPr>
                <w:rFonts w:ascii="Times New Roman" w:hAnsi="Times New Roman"/>
                <w:noProof/>
              </w:rPr>
              <w:t xml:space="preserve">Chiffre d’affaires général cumulé dans le domaine </w:t>
            </w:r>
            <w:r w:rsidR="00831672" w:rsidRPr="006E4768">
              <w:rPr>
                <w:rFonts w:ascii="Times New Roman" w:hAnsi="Times New Roman"/>
                <w:noProof/>
              </w:rPr>
              <w:t>de l’</w:t>
            </w:r>
            <w:r w:rsidR="007224FA" w:rsidRPr="006E4768">
              <w:rPr>
                <w:rFonts w:ascii="Times New Roman" w:hAnsi="Times New Roman"/>
                <w:noProof/>
              </w:rPr>
              <w:t>hydraulique</w:t>
            </w:r>
            <w:r w:rsidRPr="006E4768">
              <w:rPr>
                <w:rFonts w:ascii="Times New Roman" w:hAnsi="Times New Roman"/>
                <w:noProof/>
              </w:rPr>
              <w:t xml:space="preserve"> sur les trois dernières années ≥</w:t>
            </w:r>
            <w:r w:rsidR="00D04A0D" w:rsidRPr="006E4768">
              <w:rPr>
                <w:rFonts w:ascii="Times New Roman" w:hAnsi="Times New Roman"/>
                <w:noProof/>
              </w:rPr>
              <w:t>15</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3</w:t>
            </w:r>
          </w:p>
        </w:tc>
        <w:tc>
          <w:tcPr>
            <w:tcW w:w="5795" w:type="dxa"/>
            <w:vAlign w:val="center"/>
          </w:tcPr>
          <w:p w:rsidR="00515ABC" w:rsidRPr="006E4768" w:rsidRDefault="00515ABC" w:rsidP="00F31624">
            <w:pPr>
              <w:pStyle w:val="Sansinterligne"/>
              <w:jc w:val="both"/>
              <w:rPr>
                <w:rFonts w:ascii="Times New Roman" w:hAnsi="Times New Roman"/>
                <w:noProof/>
              </w:rPr>
            </w:pPr>
            <w:r w:rsidRPr="006E4768">
              <w:rPr>
                <w:rFonts w:ascii="Times New Roman" w:hAnsi="Times New Roman"/>
                <w:noProof/>
              </w:rPr>
              <w:t>Chiffre d’affaires général cumulé dans le domaine d’hydraulique sur les trois dernières années ≥</w:t>
            </w:r>
            <w:r w:rsidR="00D04A0D" w:rsidRPr="006E4768">
              <w:rPr>
                <w:rFonts w:ascii="Times New Roman" w:hAnsi="Times New Roman"/>
                <w:noProof/>
              </w:rPr>
              <w:t>20</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b/>
                <w:bCs/>
                <w:noProof/>
              </w:rPr>
            </w:pPr>
            <w:r w:rsidRPr="006E4768">
              <w:rPr>
                <w:rFonts w:ascii="Times New Roman" w:hAnsi="Times New Roman"/>
                <w:b/>
                <w:bCs/>
                <w:noProof/>
              </w:rPr>
              <w:t>B</w:t>
            </w:r>
          </w:p>
        </w:tc>
        <w:tc>
          <w:tcPr>
            <w:tcW w:w="5795" w:type="dxa"/>
            <w:vAlign w:val="center"/>
          </w:tcPr>
          <w:p w:rsidR="00515ABC" w:rsidRPr="006E4768" w:rsidRDefault="00515ABC" w:rsidP="004557F1">
            <w:pPr>
              <w:pStyle w:val="Sansinterligne"/>
              <w:jc w:val="both"/>
              <w:rPr>
                <w:rFonts w:ascii="Times New Roman" w:hAnsi="Times New Roman"/>
                <w:b/>
                <w:bCs/>
                <w:noProof/>
              </w:rPr>
            </w:pPr>
            <w:r w:rsidRPr="006E4768">
              <w:rPr>
                <w:rFonts w:ascii="Times New Roman" w:hAnsi="Times New Roman"/>
                <w:b/>
                <w:bCs/>
                <w:noProof/>
              </w:rPr>
              <w:t xml:space="preserve">Projets d’hydraulique  réalisés </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74" w:type="dxa"/>
            <w:vAlign w:val="center"/>
          </w:tcPr>
          <w:p w:rsidR="00515ABC" w:rsidRPr="006E4768" w:rsidRDefault="00515ABC" w:rsidP="00C70581">
            <w:pPr>
              <w:pStyle w:val="Sansinterligne"/>
              <w:jc w:val="center"/>
              <w:rPr>
                <w:rFonts w:ascii="Times New Roman" w:hAnsi="Times New Roman"/>
                <w:b/>
                <w:bCs/>
                <w:noProof/>
              </w:rPr>
            </w:pPr>
          </w:p>
        </w:tc>
        <w:tc>
          <w:tcPr>
            <w:tcW w:w="2124" w:type="dxa"/>
            <w:vAlign w:val="center"/>
          </w:tcPr>
          <w:p w:rsidR="00515ABC" w:rsidRPr="006E4768" w:rsidRDefault="00515ABC" w:rsidP="00C70581">
            <w:pPr>
              <w:pStyle w:val="Sansinterligne"/>
              <w:rPr>
                <w:rFonts w:ascii="Times New Roman" w:hAnsi="Times New Roman"/>
                <w:b/>
                <w:bCs/>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1</w:t>
            </w:r>
          </w:p>
        </w:tc>
        <w:tc>
          <w:tcPr>
            <w:tcW w:w="5795" w:type="dxa"/>
            <w:vAlign w:val="center"/>
          </w:tcPr>
          <w:p w:rsidR="00515ABC" w:rsidRPr="006E4768" w:rsidRDefault="00515ABC" w:rsidP="004557F1">
            <w:pPr>
              <w:pStyle w:val="Sansinterligne"/>
              <w:jc w:val="both"/>
              <w:rPr>
                <w:rFonts w:ascii="Times New Roman" w:hAnsi="Times New Roman"/>
                <w:noProof/>
              </w:rPr>
            </w:pPr>
            <w:r w:rsidRPr="006E4768">
              <w:rPr>
                <w:rFonts w:ascii="Times New Roman" w:hAnsi="Times New Roman"/>
                <w:noProof/>
              </w:rPr>
              <w:t>Projet d’hydraulique (au moins 1 projet)</w:t>
            </w:r>
          </w:p>
        </w:tc>
        <w:tc>
          <w:tcPr>
            <w:tcW w:w="850" w:type="dxa"/>
            <w:vAlign w:val="center"/>
          </w:tcPr>
          <w:p w:rsidR="00515ABC" w:rsidRPr="006E4768" w:rsidRDefault="00515ABC" w:rsidP="00C70581">
            <w:pPr>
              <w:pStyle w:val="Sansinterligne"/>
              <w:jc w:val="center"/>
              <w:rPr>
                <w:rFonts w:ascii="Times New Roman" w:hAnsi="Times New Roman"/>
                <w:noProof/>
              </w:rPr>
            </w:pPr>
          </w:p>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2</w:t>
            </w:r>
          </w:p>
        </w:tc>
        <w:tc>
          <w:tcPr>
            <w:tcW w:w="5795" w:type="dxa"/>
            <w:vAlign w:val="center"/>
          </w:tcPr>
          <w:p w:rsidR="00515ABC" w:rsidRPr="006E4768" w:rsidRDefault="00515ABC" w:rsidP="004557F1">
            <w:pPr>
              <w:pStyle w:val="Sansinterligne"/>
              <w:jc w:val="both"/>
              <w:rPr>
                <w:rFonts w:ascii="Times New Roman" w:hAnsi="Times New Roman"/>
                <w:noProof/>
              </w:rPr>
            </w:pPr>
            <w:r w:rsidRPr="006E4768">
              <w:rPr>
                <w:rFonts w:ascii="Times New Roman" w:hAnsi="Times New Roman"/>
                <w:noProof/>
              </w:rPr>
              <w:t>Projet d’hydraulique (au moins 2 projets)</w:t>
            </w:r>
          </w:p>
        </w:tc>
        <w:tc>
          <w:tcPr>
            <w:tcW w:w="850" w:type="dxa"/>
            <w:vAlign w:val="center"/>
          </w:tcPr>
          <w:p w:rsidR="00515ABC" w:rsidRPr="006E4768" w:rsidRDefault="00515ABC" w:rsidP="00C70581">
            <w:pPr>
              <w:pStyle w:val="Sansinterligne"/>
              <w:jc w:val="center"/>
              <w:rPr>
                <w:rFonts w:ascii="Times New Roman" w:hAnsi="Times New Roman"/>
                <w:noProof/>
              </w:rPr>
            </w:pPr>
          </w:p>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3</w:t>
            </w:r>
          </w:p>
        </w:tc>
        <w:tc>
          <w:tcPr>
            <w:tcW w:w="5795" w:type="dxa"/>
            <w:vAlign w:val="center"/>
          </w:tcPr>
          <w:p w:rsidR="00515ABC" w:rsidRPr="006E4768" w:rsidRDefault="00515ABC" w:rsidP="004557F1">
            <w:pPr>
              <w:pStyle w:val="Sansinterligne"/>
              <w:jc w:val="both"/>
              <w:rPr>
                <w:rFonts w:ascii="Times New Roman" w:hAnsi="Times New Roman"/>
                <w:noProof/>
              </w:rPr>
            </w:pPr>
            <w:r w:rsidRPr="006E4768">
              <w:rPr>
                <w:rFonts w:ascii="Times New Roman" w:hAnsi="Times New Roman"/>
                <w:noProof/>
              </w:rPr>
              <w:t>Projet d’hydraulique (au moins 3 projets)</w:t>
            </w:r>
          </w:p>
        </w:tc>
        <w:tc>
          <w:tcPr>
            <w:tcW w:w="850" w:type="dxa"/>
            <w:vAlign w:val="center"/>
          </w:tcPr>
          <w:p w:rsidR="00515ABC" w:rsidRPr="006E4768" w:rsidRDefault="00515ABC" w:rsidP="00C70581">
            <w:pPr>
              <w:pStyle w:val="Sansinterligne"/>
              <w:jc w:val="center"/>
              <w:rPr>
                <w:rFonts w:ascii="Times New Roman" w:hAnsi="Times New Roman"/>
                <w:noProof/>
              </w:rPr>
            </w:pPr>
          </w:p>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b/>
                <w:bCs/>
                <w:noProof/>
              </w:rPr>
            </w:pPr>
            <w:r w:rsidRPr="006E4768">
              <w:rPr>
                <w:rFonts w:ascii="Times New Roman" w:hAnsi="Times New Roman"/>
                <w:b/>
                <w:bCs/>
                <w:noProof/>
              </w:rPr>
              <w:t>C</w:t>
            </w:r>
          </w:p>
        </w:tc>
        <w:tc>
          <w:tcPr>
            <w:tcW w:w="5795" w:type="dxa"/>
            <w:vAlign w:val="center"/>
          </w:tcPr>
          <w:p w:rsidR="00515ABC" w:rsidRPr="006E4768" w:rsidRDefault="00515ABC" w:rsidP="004557F1">
            <w:pPr>
              <w:pStyle w:val="Sansinterligne"/>
              <w:jc w:val="both"/>
              <w:rPr>
                <w:rFonts w:ascii="Times New Roman" w:hAnsi="Times New Roman"/>
                <w:noProof/>
              </w:rPr>
            </w:pPr>
            <w:r w:rsidRPr="006E4768">
              <w:rPr>
                <w:rFonts w:ascii="Times New Roman" w:hAnsi="Times New Roman"/>
                <w:b/>
                <w:bCs/>
                <w:noProof/>
              </w:rPr>
              <w:t xml:space="preserve">Projets d’hydraulique réalisés </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1</w:t>
            </w:r>
          </w:p>
        </w:tc>
        <w:tc>
          <w:tcPr>
            <w:tcW w:w="5795" w:type="dxa"/>
            <w:vAlign w:val="center"/>
          </w:tcPr>
          <w:p w:rsidR="00515ABC" w:rsidRPr="006E4768" w:rsidRDefault="00515ABC" w:rsidP="00162C51">
            <w:pPr>
              <w:pStyle w:val="Sansinterligne"/>
              <w:jc w:val="both"/>
              <w:rPr>
                <w:rFonts w:ascii="Times New Roman" w:hAnsi="Times New Roman"/>
                <w:noProof/>
              </w:rPr>
            </w:pPr>
            <w:r w:rsidRPr="006E4768">
              <w:rPr>
                <w:rFonts w:ascii="Times New Roman" w:hAnsi="Times New Roman"/>
                <w:noProof/>
              </w:rPr>
              <w:t>Projets d’hydraulique réalisés en 20</w:t>
            </w:r>
            <w:r w:rsidR="00036257" w:rsidRPr="006E4768">
              <w:rPr>
                <w:rFonts w:ascii="Times New Roman" w:hAnsi="Times New Roman"/>
                <w:noProof/>
              </w:rPr>
              <w:t>2</w:t>
            </w:r>
            <w:r w:rsidR="00E342EC" w:rsidRPr="006E4768">
              <w:rPr>
                <w:rFonts w:ascii="Times New Roman" w:hAnsi="Times New Roman"/>
                <w:noProof/>
              </w:rPr>
              <w:t>3</w:t>
            </w:r>
            <w:r w:rsidRPr="006E4768">
              <w:rPr>
                <w:rFonts w:ascii="Times New Roman" w:hAnsi="Times New Roman"/>
                <w:noProof/>
              </w:rPr>
              <w:t xml:space="preserve"> de montant supérieur à </w:t>
            </w:r>
            <w:r w:rsidR="00381ABC" w:rsidRPr="006E4768">
              <w:rPr>
                <w:rFonts w:ascii="Times New Roman" w:hAnsi="Times New Roman"/>
                <w:noProof/>
              </w:rPr>
              <w:t>20</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jc w:val="center"/>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lastRenderedPageBreak/>
              <w:t>2</w:t>
            </w:r>
          </w:p>
        </w:tc>
        <w:tc>
          <w:tcPr>
            <w:tcW w:w="5795" w:type="dxa"/>
            <w:vAlign w:val="center"/>
          </w:tcPr>
          <w:p w:rsidR="00515ABC" w:rsidRPr="006E4768" w:rsidRDefault="00515ABC" w:rsidP="00162C51">
            <w:pPr>
              <w:pStyle w:val="Sansinterligne"/>
              <w:jc w:val="both"/>
              <w:rPr>
                <w:rFonts w:ascii="Times New Roman" w:hAnsi="Times New Roman"/>
                <w:noProof/>
              </w:rPr>
            </w:pPr>
            <w:r w:rsidRPr="006E4768">
              <w:rPr>
                <w:rFonts w:ascii="Times New Roman" w:hAnsi="Times New Roman"/>
                <w:noProof/>
              </w:rPr>
              <w:t>Projets d’hydraulique réalisés en 20</w:t>
            </w:r>
            <w:r w:rsidR="00036257" w:rsidRPr="006E4768">
              <w:rPr>
                <w:rFonts w:ascii="Times New Roman" w:hAnsi="Times New Roman"/>
                <w:noProof/>
              </w:rPr>
              <w:t>2</w:t>
            </w:r>
            <w:r w:rsidR="00E342EC" w:rsidRPr="006E4768">
              <w:rPr>
                <w:rFonts w:ascii="Times New Roman" w:hAnsi="Times New Roman"/>
                <w:noProof/>
              </w:rPr>
              <w:t>2</w:t>
            </w:r>
            <w:r w:rsidRPr="006E4768">
              <w:rPr>
                <w:rFonts w:ascii="Times New Roman" w:hAnsi="Times New Roman"/>
                <w:noProof/>
              </w:rPr>
              <w:t xml:space="preserve"> de montant supérieur à </w:t>
            </w:r>
            <w:r w:rsidR="00381ABC" w:rsidRPr="006E4768">
              <w:rPr>
                <w:rFonts w:ascii="Times New Roman" w:hAnsi="Times New Roman"/>
                <w:noProof/>
              </w:rPr>
              <w:t>15</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jc w:val="center"/>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3</w:t>
            </w:r>
          </w:p>
        </w:tc>
        <w:tc>
          <w:tcPr>
            <w:tcW w:w="5795" w:type="dxa"/>
            <w:vAlign w:val="center"/>
          </w:tcPr>
          <w:p w:rsidR="00515ABC" w:rsidRPr="006E4768" w:rsidRDefault="00515ABC" w:rsidP="00162C51">
            <w:pPr>
              <w:pStyle w:val="Sansinterligne"/>
              <w:jc w:val="both"/>
              <w:rPr>
                <w:rFonts w:ascii="Times New Roman" w:hAnsi="Times New Roman"/>
                <w:noProof/>
              </w:rPr>
            </w:pPr>
            <w:r w:rsidRPr="006E4768">
              <w:rPr>
                <w:rFonts w:ascii="Times New Roman" w:hAnsi="Times New Roman"/>
                <w:noProof/>
              </w:rPr>
              <w:t>Projets d’hydraulique réalisés en 20</w:t>
            </w:r>
            <w:r w:rsidR="00E342EC" w:rsidRPr="006E4768">
              <w:rPr>
                <w:rFonts w:ascii="Times New Roman" w:hAnsi="Times New Roman"/>
                <w:noProof/>
              </w:rPr>
              <w:t>21</w:t>
            </w:r>
            <w:r w:rsidRPr="006E4768">
              <w:rPr>
                <w:rFonts w:ascii="Times New Roman" w:hAnsi="Times New Roman"/>
                <w:noProof/>
              </w:rPr>
              <w:t xml:space="preserve"> de montant supérieur à 10 000 000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jc w:val="center"/>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b/>
                <w:bCs/>
                <w:noProof/>
              </w:rPr>
            </w:pPr>
            <w:r w:rsidRPr="006E4768">
              <w:rPr>
                <w:rFonts w:ascii="Times New Roman" w:hAnsi="Times New Roman"/>
                <w:b/>
                <w:bCs/>
                <w:noProof/>
              </w:rPr>
              <w:t>D</w:t>
            </w:r>
          </w:p>
        </w:tc>
        <w:tc>
          <w:tcPr>
            <w:tcW w:w="5795" w:type="dxa"/>
            <w:vAlign w:val="center"/>
          </w:tcPr>
          <w:p w:rsidR="00515ABC" w:rsidRPr="006E4768" w:rsidRDefault="00515ABC" w:rsidP="004557F1">
            <w:pPr>
              <w:pStyle w:val="Sansinterligne"/>
              <w:jc w:val="both"/>
              <w:rPr>
                <w:rFonts w:ascii="Times New Roman" w:hAnsi="Times New Roman"/>
                <w:b/>
                <w:bCs/>
                <w:noProof/>
              </w:rPr>
            </w:pPr>
            <w:r w:rsidRPr="006E4768">
              <w:rPr>
                <w:rFonts w:ascii="Times New Roman" w:hAnsi="Times New Roman"/>
                <w:b/>
                <w:bCs/>
                <w:noProof/>
              </w:rPr>
              <w:t xml:space="preserve">Capacité de préfinancement </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74" w:type="dxa"/>
            <w:vAlign w:val="center"/>
          </w:tcPr>
          <w:p w:rsidR="00515ABC" w:rsidRPr="006E4768" w:rsidRDefault="00515ABC" w:rsidP="00C70581">
            <w:pPr>
              <w:pStyle w:val="Sansinterligne"/>
              <w:jc w:val="center"/>
              <w:rPr>
                <w:rFonts w:ascii="Times New Roman" w:hAnsi="Times New Roman"/>
                <w:b/>
                <w:bCs/>
                <w:noProof/>
              </w:rPr>
            </w:pPr>
          </w:p>
        </w:tc>
        <w:tc>
          <w:tcPr>
            <w:tcW w:w="2124" w:type="dxa"/>
            <w:vAlign w:val="center"/>
          </w:tcPr>
          <w:p w:rsidR="00515ABC" w:rsidRPr="006E4768" w:rsidRDefault="00515ABC" w:rsidP="00C70581">
            <w:pPr>
              <w:pStyle w:val="Sansinterligne"/>
              <w:jc w:val="center"/>
              <w:rPr>
                <w:rFonts w:ascii="Times New Roman" w:hAnsi="Times New Roman"/>
                <w:b/>
                <w:bCs/>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1</w:t>
            </w:r>
          </w:p>
        </w:tc>
        <w:tc>
          <w:tcPr>
            <w:tcW w:w="5795" w:type="dxa"/>
            <w:vAlign w:val="center"/>
          </w:tcPr>
          <w:p w:rsidR="00515ABC" w:rsidRPr="006E4768" w:rsidRDefault="00515ABC" w:rsidP="007224FA">
            <w:pPr>
              <w:pStyle w:val="Sansinterligne"/>
              <w:jc w:val="both"/>
              <w:rPr>
                <w:rFonts w:ascii="Times New Roman" w:hAnsi="Times New Roman"/>
                <w:noProof/>
              </w:rPr>
            </w:pPr>
            <w:r w:rsidRPr="006E4768">
              <w:rPr>
                <w:rFonts w:ascii="Times New Roman" w:hAnsi="Times New Roman"/>
                <w:noProof/>
              </w:rPr>
              <w:t xml:space="preserve">Attestation de solvabilité bancaire ou ligne de crédits d’un montant d’au moins </w:t>
            </w:r>
            <w:r w:rsidR="007224FA" w:rsidRPr="006E4768">
              <w:rPr>
                <w:rFonts w:ascii="Times New Roman" w:hAnsi="Times New Roman"/>
                <w:noProof/>
              </w:rPr>
              <w:t>10</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jc w:val="center"/>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2</w:t>
            </w:r>
          </w:p>
        </w:tc>
        <w:tc>
          <w:tcPr>
            <w:tcW w:w="5795" w:type="dxa"/>
            <w:vAlign w:val="center"/>
          </w:tcPr>
          <w:p w:rsidR="00515ABC" w:rsidRPr="006E4768" w:rsidRDefault="00515ABC" w:rsidP="00135B0D">
            <w:pPr>
              <w:pStyle w:val="Sansinterligne"/>
              <w:jc w:val="both"/>
              <w:rPr>
                <w:rFonts w:ascii="Times New Roman" w:hAnsi="Times New Roman"/>
                <w:noProof/>
              </w:rPr>
            </w:pPr>
            <w:r w:rsidRPr="006E4768">
              <w:rPr>
                <w:rFonts w:ascii="Times New Roman" w:hAnsi="Times New Roman"/>
                <w:noProof/>
              </w:rPr>
              <w:t>Attestation de solvabilité bancaire ou ligne de crédits d’un montant d’au moins 1</w:t>
            </w:r>
            <w:r w:rsidR="007224FA" w:rsidRPr="006E4768">
              <w:rPr>
                <w:rFonts w:ascii="Times New Roman" w:hAnsi="Times New Roman"/>
                <w:noProof/>
              </w:rPr>
              <w:t>5</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jc w:val="center"/>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noProof/>
              </w:rPr>
            </w:pPr>
            <w:r w:rsidRPr="006E4768">
              <w:rPr>
                <w:rFonts w:ascii="Times New Roman" w:hAnsi="Times New Roman"/>
                <w:noProof/>
              </w:rPr>
              <w:t>3</w:t>
            </w:r>
          </w:p>
        </w:tc>
        <w:tc>
          <w:tcPr>
            <w:tcW w:w="5795" w:type="dxa"/>
            <w:vAlign w:val="center"/>
          </w:tcPr>
          <w:p w:rsidR="00515ABC" w:rsidRPr="006E4768" w:rsidRDefault="00515ABC" w:rsidP="007224FA">
            <w:pPr>
              <w:pStyle w:val="Sansinterligne"/>
              <w:jc w:val="both"/>
              <w:rPr>
                <w:rFonts w:ascii="Times New Roman" w:hAnsi="Times New Roman"/>
                <w:noProof/>
              </w:rPr>
            </w:pPr>
            <w:r w:rsidRPr="006E4768">
              <w:rPr>
                <w:rFonts w:ascii="Times New Roman" w:hAnsi="Times New Roman"/>
                <w:noProof/>
              </w:rPr>
              <w:t xml:space="preserve">Attestation de solvabilité bancaire ou ligne de crédits d’un montant d’au moins </w:t>
            </w:r>
            <w:r w:rsidR="007224FA" w:rsidRPr="006E4768">
              <w:rPr>
                <w:rFonts w:ascii="Times New Roman" w:hAnsi="Times New Roman"/>
                <w:noProof/>
              </w:rPr>
              <w:t>20</w:t>
            </w:r>
            <w:r w:rsidRPr="006E4768">
              <w:rPr>
                <w:rFonts w:ascii="Times New Roman" w:hAnsi="Times New Roman"/>
                <w:noProof/>
              </w:rPr>
              <w:t> 000 000 de francs CFA</w:t>
            </w:r>
          </w:p>
        </w:tc>
        <w:tc>
          <w:tcPr>
            <w:tcW w:w="850" w:type="dxa"/>
            <w:vAlign w:val="center"/>
          </w:tcPr>
          <w:p w:rsidR="00515ABC" w:rsidRPr="006E4768" w:rsidRDefault="00515ABC" w:rsidP="00C70581">
            <w:pPr>
              <w:pStyle w:val="Sansinterligne"/>
              <w:jc w:val="center"/>
              <w:rPr>
                <w:rFonts w:ascii="Times New Roman" w:hAnsi="Times New Roman"/>
                <w:noProof/>
              </w:rPr>
            </w:pPr>
          </w:p>
        </w:tc>
        <w:tc>
          <w:tcPr>
            <w:tcW w:w="874" w:type="dxa"/>
            <w:vAlign w:val="center"/>
          </w:tcPr>
          <w:p w:rsidR="00515ABC" w:rsidRPr="006E4768" w:rsidRDefault="00515ABC" w:rsidP="00C70581">
            <w:pPr>
              <w:pStyle w:val="Sansinterligne"/>
              <w:jc w:val="center"/>
              <w:rPr>
                <w:rFonts w:ascii="Times New Roman" w:hAnsi="Times New Roman"/>
                <w:noProof/>
              </w:rPr>
            </w:pPr>
          </w:p>
        </w:tc>
        <w:tc>
          <w:tcPr>
            <w:tcW w:w="2124" w:type="dxa"/>
            <w:vAlign w:val="center"/>
          </w:tcPr>
          <w:p w:rsidR="00515ABC" w:rsidRPr="006E4768" w:rsidRDefault="00515ABC" w:rsidP="00C70581">
            <w:pPr>
              <w:pStyle w:val="Sansinterligne"/>
              <w:rPr>
                <w:rFonts w:ascii="Times New Roman" w:hAnsi="Times New Roman"/>
                <w:noProof/>
              </w:rPr>
            </w:pPr>
          </w:p>
        </w:tc>
      </w:tr>
      <w:tr w:rsidR="00515ABC" w:rsidRPr="006E4768" w:rsidTr="006B6252">
        <w:trPr>
          <w:jc w:val="center"/>
        </w:trPr>
        <w:tc>
          <w:tcPr>
            <w:tcW w:w="710" w:type="dxa"/>
            <w:vAlign w:val="center"/>
          </w:tcPr>
          <w:p w:rsidR="00515ABC" w:rsidRPr="006E4768" w:rsidRDefault="00515ABC" w:rsidP="004557F1">
            <w:pPr>
              <w:pStyle w:val="Sansinterligne"/>
              <w:jc w:val="center"/>
              <w:rPr>
                <w:rFonts w:ascii="Times New Roman" w:hAnsi="Times New Roman"/>
                <w:b/>
                <w:bCs/>
                <w:noProof/>
              </w:rPr>
            </w:pPr>
          </w:p>
        </w:tc>
        <w:tc>
          <w:tcPr>
            <w:tcW w:w="5795" w:type="dxa"/>
            <w:vAlign w:val="center"/>
          </w:tcPr>
          <w:p w:rsidR="00515ABC" w:rsidRPr="006E4768" w:rsidRDefault="00515ABC" w:rsidP="00C70581">
            <w:pPr>
              <w:pStyle w:val="Sansinterligne"/>
              <w:jc w:val="center"/>
              <w:rPr>
                <w:rFonts w:ascii="Times New Roman" w:hAnsi="Times New Roman"/>
                <w:b/>
                <w:bCs/>
                <w:noProof/>
                <w:sz w:val="28"/>
                <w:szCs w:val="28"/>
              </w:rPr>
            </w:pPr>
            <w:r w:rsidRPr="006E4768">
              <w:rPr>
                <w:rFonts w:ascii="Times New Roman" w:hAnsi="Times New Roman"/>
                <w:b/>
                <w:bCs/>
                <w:noProof/>
                <w:sz w:val="28"/>
                <w:szCs w:val="28"/>
              </w:rPr>
              <w:t>TOTAL V (Sur 12)</w:t>
            </w:r>
          </w:p>
        </w:tc>
        <w:tc>
          <w:tcPr>
            <w:tcW w:w="850" w:type="dxa"/>
            <w:vAlign w:val="center"/>
          </w:tcPr>
          <w:p w:rsidR="00515ABC" w:rsidRPr="006E4768" w:rsidRDefault="00515ABC" w:rsidP="00C70581">
            <w:pPr>
              <w:pStyle w:val="Sansinterligne"/>
              <w:jc w:val="center"/>
              <w:rPr>
                <w:rFonts w:ascii="Times New Roman" w:hAnsi="Times New Roman"/>
                <w:b/>
                <w:bCs/>
                <w:noProof/>
              </w:rPr>
            </w:pPr>
          </w:p>
        </w:tc>
        <w:tc>
          <w:tcPr>
            <w:tcW w:w="874" w:type="dxa"/>
            <w:vAlign w:val="center"/>
          </w:tcPr>
          <w:p w:rsidR="00515ABC" w:rsidRPr="006E4768" w:rsidRDefault="00515ABC" w:rsidP="00C70581">
            <w:pPr>
              <w:pStyle w:val="Sansinterligne"/>
              <w:jc w:val="center"/>
              <w:rPr>
                <w:rFonts w:ascii="Times New Roman" w:hAnsi="Times New Roman"/>
                <w:b/>
                <w:bCs/>
                <w:noProof/>
              </w:rPr>
            </w:pPr>
          </w:p>
        </w:tc>
        <w:tc>
          <w:tcPr>
            <w:tcW w:w="2124" w:type="dxa"/>
            <w:vAlign w:val="center"/>
          </w:tcPr>
          <w:p w:rsidR="00515ABC" w:rsidRPr="006E4768" w:rsidRDefault="00515ABC" w:rsidP="00C70581">
            <w:pPr>
              <w:pStyle w:val="Sansinterligne"/>
              <w:jc w:val="center"/>
              <w:rPr>
                <w:rFonts w:ascii="Times New Roman" w:hAnsi="Times New Roman"/>
                <w:b/>
                <w:bCs/>
                <w:noProof/>
              </w:rPr>
            </w:pPr>
          </w:p>
        </w:tc>
      </w:tr>
    </w:tbl>
    <w:p w:rsidR="004557F1" w:rsidRPr="006E4768" w:rsidRDefault="004557F1" w:rsidP="00515ABC">
      <w:pPr>
        <w:pStyle w:val="Sansinterligne"/>
        <w:rPr>
          <w:noProof/>
        </w:rPr>
      </w:pPr>
    </w:p>
    <w:tbl>
      <w:tblPr>
        <w:tblStyle w:val="Grilledutableau"/>
        <w:tblW w:w="0" w:type="auto"/>
        <w:jc w:val="center"/>
        <w:shd w:val="clear" w:color="auto" w:fill="EEECE1" w:themeFill="background2"/>
        <w:tblLook w:val="04A0"/>
      </w:tblPr>
      <w:tblGrid>
        <w:gridCol w:w="7196"/>
        <w:gridCol w:w="2016"/>
      </w:tblGrid>
      <w:tr w:rsidR="00515ABC" w:rsidRPr="006E4768" w:rsidTr="004557F1">
        <w:trPr>
          <w:jc w:val="center"/>
        </w:trPr>
        <w:tc>
          <w:tcPr>
            <w:tcW w:w="7196" w:type="dxa"/>
            <w:shd w:val="clear" w:color="auto" w:fill="EEECE1" w:themeFill="background2"/>
          </w:tcPr>
          <w:p w:rsidR="00515ABC" w:rsidRPr="006E4768" w:rsidRDefault="00515ABC" w:rsidP="00C70581">
            <w:pPr>
              <w:pStyle w:val="Sansinterligne"/>
              <w:rPr>
                <w:rFonts w:ascii="Times New Roman" w:hAnsi="Times New Roman"/>
                <w:b/>
                <w:bCs/>
                <w:noProof/>
                <w:sz w:val="32"/>
                <w:szCs w:val="32"/>
              </w:rPr>
            </w:pPr>
            <w:r w:rsidRPr="006E4768">
              <w:rPr>
                <w:rFonts w:ascii="Times New Roman" w:hAnsi="Times New Roman"/>
                <w:b/>
                <w:bCs/>
                <w:noProof/>
                <w:sz w:val="32"/>
                <w:szCs w:val="32"/>
              </w:rPr>
              <w:t>TOTAL GENERAL (NOTE TECHNIQUE GLOBALE)</w:t>
            </w:r>
          </w:p>
        </w:tc>
        <w:tc>
          <w:tcPr>
            <w:tcW w:w="2016" w:type="dxa"/>
            <w:shd w:val="clear" w:color="auto" w:fill="EEECE1" w:themeFill="background2"/>
          </w:tcPr>
          <w:p w:rsidR="00515ABC" w:rsidRPr="006E4768" w:rsidRDefault="00515ABC" w:rsidP="00C70581">
            <w:pPr>
              <w:pStyle w:val="Sansinterligne"/>
              <w:rPr>
                <w:rFonts w:ascii="Times New Roman" w:hAnsi="Times New Roman"/>
                <w:b/>
                <w:bCs/>
                <w:noProof/>
                <w:sz w:val="32"/>
                <w:szCs w:val="32"/>
              </w:rPr>
            </w:pPr>
            <w:r w:rsidRPr="006E4768">
              <w:rPr>
                <w:rFonts w:ascii="Times New Roman" w:hAnsi="Times New Roman"/>
                <w:b/>
                <w:bCs/>
                <w:noProof/>
                <w:sz w:val="32"/>
                <w:szCs w:val="32"/>
              </w:rPr>
              <w:t xml:space="preserve">        /52 OUI</w:t>
            </w:r>
          </w:p>
        </w:tc>
      </w:tr>
    </w:tbl>
    <w:p w:rsidR="00515ABC" w:rsidRPr="006E4768" w:rsidRDefault="00515ABC" w:rsidP="00515ABC">
      <w:pPr>
        <w:pStyle w:val="Sansinterligne"/>
        <w:rPr>
          <w:noProof/>
        </w:rPr>
      </w:pPr>
    </w:p>
    <w:p w:rsidR="00515ABC" w:rsidRPr="006E4768" w:rsidRDefault="00515ABC" w:rsidP="00515ABC">
      <w:pPr>
        <w:pStyle w:val="Sansinterligne"/>
        <w:rPr>
          <w:noProof/>
        </w:rPr>
      </w:pPr>
    </w:p>
    <w:p w:rsidR="00515ABC" w:rsidRPr="006E4768" w:rsidRDefault="00515ABC" w:rsidP="00515ABC">
      <w:pPr>
        <w:jc w:val="center"/>
        <w:rPr>
          <w:b/>
          <w:noProof/>
          <w:sz w:val="28"/>
          <w:szCs w:val="28"/>
          <w:u w:val="single"/>
        </w:rPr>
      </w:pPr>
    </w:p>
    <w:p w:rsidR="00515ABC" w:rsidRPr="006E4768" w:rsidRDefault="00515ABC" w:rsidP="00515ABC">
      <w:pPr>
        <w:spacing w:line="360" w:lineRule="auto"/>
        <w:ind w:firstLine="705"/>
        <w:jc w:val="both"/>
        <w:rPr>
          <w:rFonts w:eastAsia="Arial Unicode MS"/>
          <w:noProof/>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6B6252" w:rsidRPr="006E4768" w:rsidRDefault="006B625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7224FA" w:rsidRPr="006E4768" w:rsidRDefault="007224FA"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C90BB2" w:rsidRPr="006E4768" w:rsidRDefault="00C90BB2" w:rsidP="002526E5">
      <w:pPr>
        <w:widowControl w:val="0"/>
        <w:autoSpaceDE w:val="0"/>
        <w:autoSpaceDN w:val="0"/>
        <w:adjustRightInd w:val="0"/>
        <w:spacing w:line="200" w:lineRule="exact"/>
        <w:rPr>
          <w:noProof/>
          <w:sz w:val="20"/>
          <w:szCs w:val="20"/>
        </w:rPr>
      </w:pPr>
    </w:p>
    <w:p w:rsidR="000B0834" w:rsidRPr="006E4768" w:rsidRDefault="000B0834" w:rsidP="00627A29">
      <w:pPr>
        <w:widowControl w:val="0"/>
        <w:autoSpaceDE w:val="0"/>
        <w:autoSpaceDN w:val="0"/>
        <w:adjustRightInd w:val="0"/>
        <w:spacing w:line="690" w:lineRule="exact"/>
        <w:ind w:left="107"/>
        <w:jc w:val="center"/>
        <w:rPr>
          <w:noProof/>
          <w:spacing w:val="39"/>
          <w:sz w:val="70"/>
          <w:szCs w:val="70"/>
        </w:rPr>
      </w:pPr>
      <w:r w:rsidRPr="006E4768">
        <w:rPr>
          <w:noProof/>
          <w:spacing w:val="39"/>
          <w:w w:val="98"/>
          <w:position w:val="1"/>
          <w:sz w:val="70"/>
          <w:szCs w:val="70"/>
        </w:rPr>
        <w:t>PièceN°11:</w:t>
      </w:r>
      <w:r w:rsidR="00880E9F" w:rsidRPr="006E4768">
        <w:rPr>
          <w:noProof/>
          <w:spacing w:val="43"/>
          <w:position w:val="1"/>
          <w:sz w:val="70"/>
          <w:szCs w:val="70"/>
        </w:rPr>
        <w:t xml:space="preserve">Justificatifs des </w:t>
      </w:r>
      <w:r w:rsidR="00880E9F" w:rsidRPr="006E4768">
        <w:rPr>
          <w:noProof/>
          <w:spacing w:val="39"/>
          <w:w w:val="98"/>
          <w:position w:val="1"/>
          <w:sz w:val="70"/>
          <w:szCs w:val="70"/>
        </w:rPr>
        <w:t>é</w:t>
      </w:r>
      <w:r w:rsidR="00880E9F" w:rsidRPr="006E4768">
        <w:rPr>
          <w:noProof/>
          <w:spacing w:val="38"/>
          <w:w w:val="98"/>
          <w:position w:val="1"/>
          <w:sz w:val="70"/>
          <w:szCs w:val="70"/>
        </w:rPr>
        <w:t>t</w:t>
      </w:r>
      <w:r w:rsidR="00880E9F" w:rsidRPr="006E4768">
        <w:rPr>
          <w:noProof/>
          <w:spacing w:val="39"/>
          <w:w w:val="98"/>
          <w:position w:val="1"/>
          <w:sz w:val="70"/>
          <w:szCs w:val="70"/>
        </w:rPr>
        <w:t>udes</w:t>
      </w:r>
      <w:r w:rsidRPr="006E4768">
        <w:rPr>
          <w:noProof/>
          <w:spacing w:val="39"/>
          <w:w w:val="98"/>
          <w:position w:val="1"/>
          <w:sz w:val="70"/>
          <w:szCs w:val="70"/>
        </w:rPr>
        <w:t>préalables</w:t>
      </w:r>
    </w:p>
    <w:p w:rsidR="000B0834" w:rsidRPr="006E4768" w:rsidRDefault="000B0834" w:rsidP="002526E5">
      <w:pPr>
        <w:widowControl w:val="0"/>
        <w:autoSpaceDE w:val="0"/>
        <w:autoSpaceDN w:val="0"/>
        <w:adjustRightInd w:val="0"/>
        <w:spacing w:before="10" w:line="180" w:lineRule="exact"/>
        <w:rPr>
          <w:noProof/>
          <w:spacing w:val="39"/>
          <w:sz w:val="18"/>
          <w:szCs w:val="18"/>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0B0834" w:rsidRPr="006E4768" w:rsidRDefault="00627A29" w:rsidP="00627A29">
      <w:pPr>
        <w:rPr>
          <w:noProof/>
          <w:spacing w:val="39"/>
          <w:sz w:val="20"/>
          <w:szCs w:val="20"/>
        </w:rPr>
      </w:pPr>
      <w:r w:rsidRPr="006E4768">
        <w:rPr>
          <w:noProof/>
          <w:spacing w:val="39"/>
          <w:sz w:val="20"/>
          <w:szCs w:val="20"/>
        </w:rPr>
        <w:br w:type="page"/>
      </w:r>
    </w:p>
    <w:p w:rsidR="00627A29" w:rsidRPr="006E4768" w:rsidRDefault="00627A29" w:rsidP="00627A29">
      <w:pPr>
        <w:rPr>
          <w:noProof/>
          <w:spacing w:val="39"/>
          <w:sz w:val="20"/>
          <w:szCs w:val="20"/>
        </w:rPr>
      </w:pPr>
    </w:p>
    <w:p w:rsidR="00627A29" w:rsidRPr="006E4768" w:rsidRDefault="00627A29" w:rsidP="00627A29">
      <w:pPr>
        <w:rPr>
          <w:noProof/>
          <w:spacing w:val="39"/>
          <w:sz w:val="20"/>
          <w:szCs w:val="20"/>
        </w:rPr>
      </w:pPr>
    </w:p>
    <w:p w:rsidR="00627A29" w:rsidRPr="006E4768" w:rsidRDefault="00627A29" w:rsidP="00627A29">
      <w:pPr>
        <w:rPr>
          <w:noProof/>
          <w:spacing w:val="39"/>
          <w:sz w:val="20"/>
          <w:szCs w:val="20"/>
        </w:rPr>
      </w:pPr>
    </w:p>
    <w:p w:rsidR="00627A29" w:rsidRPr="006E4768" w:rsidRDefault="00627A29" w:rsidP="00627A29">
      <w:pPr>
        <w:rPr>
          <w:noProof/>
          <w:spacing w:val="39"/>
          <w:sz w:val="20"/>
          <w:szCs w:val="20"/>
        </w:rPr>
      </w:pPr>
    </w:p>
    <w:p w:rsidR="00627A29" w:rsidRPr="006E4768" w:rsidRDefault="00627A29" w:rsidP="00627A29">
      <w:pPr>
        <w:rPr>
          <w:noProof/>
          <w:spacing w:val="39"/>
          <w:sz w:val="20"/>
          <w:szCs w:val="20"/>
        </w:rPr>
      </w:pPr>
    </w:p>
    <w:p w:rsidR="00627A29" w:rsidRPr="006E4768" w:rsidRDefault="00627A29" w:rsidP="00627A29">
      <w:pPr>
        <w:rPr>
          <w:noProof/>
          <w:spacing w:val="39"/>
          <w:sz w:val="20"/>
          <w:szCs w:val="20"/>
        </w:rPr>
      </w:pPr>
    </w:p>
    <w:p w:rsidR="00627A29" w:rsidRPr="006E4768" w:rsidRDefault="00627A29"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DE096F" w:rsidRPr="006E4768" w:rsidRDefault="00DE096F" w:rsidP="00627A29">
      <w:pPr>
        <w:rPr>
          <w:noProof/>
          <w:spacing w:val="39"/>
          <w:sz w:val="20"/>
          <w:szCs w:val="20"/>
        </w:rPr>
      </w:pPr>
    </w:p>
    <w:p w:rsidR="00627A29" w:rsidRPr="006E4768" w:rsidRDefault="00627A29" w:rsidP="00627A29">
      <w:pPr>
        <w:rPr>
          <w:noProof/>
          <w:spacing w:val="39"/>
          <w:sz w:val="20"/>
          <w:szCs w:val="20"/>
        </w:rPr>
      </w:pPr>
    </w:p>
    <w:p w:rsidR="00627A29" w:rsidRPr="006E4768" w:rsidRDefault="00627A29" w:rsidP="00627A29">
      <w:pPr>
        <w:rPr>
          <w:noProof/>
          <w:spacing w:val="39"/>
          <w:sz w:val="28"/>
          <w:szCs w:val="28"/>
        </w:rPr>
      </w:pPr>
    </w:p>
    <w:p w:rsidR="00364919" w:rsidRPr="006E4768" w:rsidRDefault="00364919" w:rsidP="002526E5">
      <w:pPr>
        <w:widowControl w:val="0"/>
        <w:autoSpaceDE w:val="0"/>
        <w:autoSpaceDN w:val="0"/>
        <w:adjustRightInd w:val="0"/>
        <w:jc w:val="center"/>
        <w:rPr>
          <w:i/>
          <w:noProof/>
          <w:sz w:val="28"/>
          <w:szCs w:val="28"/>
        </w:rPr>
      </w:pPr>
      <w:r w:rsidRPr="006E4768">
        <w:rPr>
          <w:i/>
          <w:noProof/>
          <w:sz w:val="28"/>
          <w:szCs w:val="28"/>
        </w:rPr>
        <w:t>[A remplir systématiquement par</w:t>
      </w:r>
      <w:r w:rsidR="00190915" w:rsidRPr="006E4768">
        <w:rPr>
          <w:i/>
          <w:noProof/>
          <w:sz w:val="28"/>
          <w:szCs w:val="28"/>
        </w:rPr>
        <w:t xml:space="preserve"> le Maître d’Ouvrage</w:t>
      </w:r>
      <w:r w:rsidRPr="006E4768">
        <w:rPr>
          <w:i/>
          <w:noProof/>
          <w:sz w:val="28"/>
          <w:szCs w:val="28"/>
        </w:rPr>
        <w:t xml:space="preserve"> en fonction de la nature des prestations à réaliser et selon les </w:t>
      </w:r>
      <w:r w:rsidR="001D3AC4" w:rsidRPr="006E4768">
        <w:rPr>
          <w:i/>
          <w:noProof/>
          <w:sz w:val="28"/>
          <w:szCs w:val="28"/>
        </w:rPr>
        <w:t>précisions</w:t>
      </w:r>
      <w:r w:rsidRPr="006E4768">
        <w:rPr>
          <w:i/>
          <w:noProof/>
          <w:sz w:val="28"/>
          <w:szCs w:val="28"/>
        </w:rPr>
        <w:t xml:space="preserve"> du </w:t>
      </w:r>
      <w:r w:rsidR="00042149" w:rsidRPr="006E4768">
        <w:rPr>
          <w:i/>
          <w:noProof/>
          <w:sz w:val="28"/>
          <w:szCs w:val="28"/>
        </w:rPr>
        <w:t xml:space="preserve">point </w:t>
      </w:r>
      <w:r w:rsidRPr="006E4768">
        <w:rPr>
          <w:i/>
          <w:noProof/>
          <w:sz w:val="28"/>
          <w:szCs w:val="28"/>
        </w:rPr>
        <w:t xml:space="preserve">5.a de la circulaire </w:t>
      </w:r>
      <w:r w:rsidR="004231F4" w:rsidRPr="006E4768">
        <w:rPr>
          <w:i/>
          <w:noProof/>
          <w:sz w:val="28"/>
          <w:szCs w:val="28"/>
        </w:rPr>
        <w:t>n</w:t>
      </w:r>
      <w:r w:rsidRPr="006E4768">
        <w:rPr>
          <w:i/>
          <w:noProof/>
          <w:sz w:val="28"/>
          <w:szCs w:val="28"/>
        </w:rPr>
        <w:t>°003/CAB/PM du 18 avril 2008 relative au respect des règles régissant la passation, l’exécution et le contr</w:t>
      </w:r>
      <w:r w:rsidR="005B01C8" w:rsidRPr="006E4768">
        <w:rPr>
          <w:i/>
          <w:noProof/>
          <w:sz w:val="28"/>
          <w:szCs w:val="28"/>
        </w:rPr>
        <w:t>ôle des marchés publics</w:t>
      </w:r>
      <w:r w:rsidRPr="006E4768">
        <w:rPr>
          <w:i/>
          <w:noProof/>
          <w:sz w:val="28"/>
          <w:szCs w:val="28"/>
        </w:rPr>
        <w:t>]</w:t>
      </w:r>
      <w:r w:rsidR="005B01C8" w:rsidRPr="006E4768">
        <w:rPr>
          <w:i/>
          <w:noProof/>
          <w:sz w:val="28"/>
          <w:szCs w:val="28"/>
        </w:rPr>
        <w:t>.</w:t>
      </w:r>
    </w:p>
    <w:p w:rsidR="000B0834" w:rsidRPr="006E4768" w:rsidRDefault="000B0834" w:rsidP="002526E5">
      <w:pPr>
        <w:widowControl w:val="0"/>
        <w:autoSpaceDE w:val="0"/>
        <w:autoSpaceDN w:val="0"/>
        <w:adjustRightInd w:val="0"/>
        <w:rPr>
          <w:noProof/>
          <w:spacing w:val="39"/>
          <w:sz w:val="28"/>
          <w:szCs w:val="28"/>
        </w:rPr>
      </w:pPr>
    </w:p>
    <w:p w:rsidR="000B0834" w:rsidRPr="006E4768" w:rsidRDefault="000B0834" w:rsidP="002526E5">
      <w:pPr>
        <w:widowControl w:val="0"/>
        <w:autoSpaceDE w:val="0"/>
        <w:autoSpaceDN w:val="0"/>
        <w:adjustRightInd w:val="0"/>
        <w:spacing w:line="200" w:lineRule="exact"/>
        <w:rPr>
          <w:noProof/>
          <w:spacing w:val="39"/>
          <w:sz w:val="20"/>
          <w:szCs w:val="20"/>
        </w:rPr>
      </w:pPr>
    </w:p>
    <w:p w:rsidR="004231F4" w:rsidRPr="006E4768" w:rsidRDefault="001D3AC4" w:rsidP="002526E5">
      <w:pPr>
        <w:widowControl w:val="0"/>
        <w:autoSpaceDE w:val="0"/>
        <w:autoSpaceDN w:val="0"/>
        <w:adjustRightInd w:val="0"/>
        <w:spacing w:line="330" w:lineRule="exact"/>
        <w:ind w:left="2610"/>
        <w:rPr>
          <w:b/>
          <w:bCs/>
          <w:noProof/>
          <w:sz w:val="34"/>
          <w:szCs w:val="34"/>
        </w:rPr>
      </w:pPr>
      <w:r w:rsidRPr="006E4768">
        <w:rPr>
          <w:b/>
          <w:bCs/>
          <w:noProof/>
          <w:sz w:val="34"/>
          <w:szCs w:val="34"/>
        </w:rPr>
        <w:br w:type="page"/>
      </w:r>
    </w:p>
    <w:p w:rsidR="004231F4" w:rsidRPr="006E4768" w:rsidRDefault="004231F4" w:rsidP="002526E5">
      <w:pPr>
        <w:widowControl w:val="0"/>
        <w:autoSpaceDE w:val="0"/>
        <w:autoSpaceDN w:val="0"/>
        <w:adjustRightInd w:val="0"/>
        <w:spacing w:line="330" w:lineRule="exact"/>
        <w:ind w:left="2610"/>
        <w:rPr>
          <w:b/>
          <w:bCs/>
          <w:noProof/>
          <w:sz w:val="34"/>
          <w:szCs w:val="34"/>
        </w:rPr>
      </w:pPr>
    </w:p>
    <w:p w:rsidR="006A40EF" w:rsidRPr="006E4768" w:rsidRDefault="006A40EF" w:rsidP="002526E5">
      <w:pPr>
        <w:widowControl w:val="0"/>
        <w:autoSpaceDE w:val="0"/>
        <w:autoSpaceDN w:val="0"/>
        <w:adjustRightInd w:val="0"/>
        <w:spacing w:line="330" w:lineRule="exact"/>
        <w:ind w:left="2610"/>
        <w:rPr>
          <w:noProof/>
          <w:sz w:val="34"/>
          <w:szCs w:val="34"/>
        </w:rPr>
      </w:pPr>
      <w:r w:rsidRPr="006E4768">
        <w:rPr>
          <w:b/>
          <w:bCs/>
          <w:noProof/>
          <w:position w:val="1"/>
          <w:sz w:val="34"/>
          <w:szCs w:val="34"/>
        </w:rPr>
        <w:t>Noterelativeauxétudespréalables</w:t>
      </w:r>
    </w:p>
    <w:p w:rsidR="006A40EF" w:rsidRPr="006E4768" w:rsidRDefault="006A40EF" w:rsidP="002526E5">
      <w:pPr>
        <w:widowControl w:val="0"/>
        <w:autoSpaceDE w:val="0"/>
        <w:autoSpaceDN w:val="0"/>
        <w:adjustRightInd w:val="0"/>
        <w:spacing w:before="5" w:line="180" w:lineRule="exact"/>
        <w:rPr>
          <w:noProof/>
          <w:sz w:val="18"/>
          <w:szCs w:val="18"/>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14EC4">
      <w:pPr>
        <w:widowControl w:val="0"/>
        <w:tabs>
          <w:tab w:val="left" w:pos="2720"/>
        </w:tabs>
        <w:autoSpaceDE w:val="0"/>
        <w:autoSpaceDN w:val="0"/>
        <w:adjustRightInd w:val="0"/>
        <w:spacing w:line="345" w:lineRule="auto"/>
        <w:ind w:left="107"/>
        <w:jc w:val="both"/>
        <w:rPr>
          <w:noProof/>
        </w:rPr>
      </w:pPr>
      <w:r w:rsidRPr="006E4768">
        <w:rPr>
          <w:noProof/>
        </w:rPr>
        <w:t xml:space="preserve">Conformément au Code des </w:t>
      </w:r>
      <w:r w:rsidR="00012D95" w:rsidRPr="006E4768">
        <w:rPr>
          <w:noProof/>
        </w:rPr>
        <w:t>M</w:t>
      </w:r>
      <w:r w:rsidRPr="006E4768">
        <w:rPr>
          <w:noProof/>
        </w:rPr>
        <w:t xml:space="preserve">archés </w:t>
      </w:r>
      <w:r w:rsidR="00012D95" w:rsidRPr="006E4768">
        <w:rPr>
          <w:noProof/>
          <w:spacing w:val="1"/>
        </w:rPr>
        <w:t>P</w:t>
      </w:r>
      <w:r w:rsidRPr="006E4768">
        <w:rPr>
          <w:noProof/>
        </w:rPr>
        <w:t>ublics</w:t>
      </w:r>
      <w:r w:rsidR="00616C13" w:rsidRPr="006E4768">
        <w:rPr>
          <w:noProof/>
        </w:rPr>
        <w:t>,</w:t>
      </w:r>
      <w:r w:rsidRPr="006E4768">
        <w:rPr>
          <w:noProof/>
        </w:rPr>
        <w:t xml:space="preserve"> le Maîtred’Ouvrage ou le Maître d’OuvrageDélégué,doit,avantd’engagerlaprocéduredepassationdesmarchésoude</w:t>
      </w:r>
      <w:r w:rsidR="00601F52" w:rsidRPr="006E4768">
        <w:rPr>
          <w:noProof/>
        </w:rPr>
        <w:t xml:space="preserve"> saisine</w:t>
      </w:r>
      <w:r w:rsidR="00BA76B0" w:rsidRPr="006E4768">
        <w:rPr>
          <w:noProof/>
          <w:spacing w:val="30"/>
        </w:rPr>
        <w:t xml:space="preserve">de </w:t>
      </w:r>
      <w:r w:rsidRPr="006E4768">
        <w:rPr>
          <w:noProof/>
        </w:rPr>
        <w:t>laCommissiondePassationdesMarchéscompétente,veilleràcequeles projetsdeDossiersd’Appeld’Offressefassentàpartird’étudespréalables.</w:t>
      </w:r>
    </w:p>
    <w:p w:rsidR="006A40EF" w:rsidRPr="006E4768" w:rsidRDefault="006A40EF" w:rsidP="002526E5">
      <w:pPr>
        <w:widowControl w:val="0"/>
        <w:autoSpaceDE w:val="0"/>
        <w:autoSpaceDN w:val="0"/>
        <w:adjustRightInd w:val="0"/>
        <w:spacing w:line="200" w:lineRule="exact"/>
        <w:rPr>
          <w:noProof/>
        </w:rPr>
      </w:pPr>
    </w:p>
    <w:p w:rsidR="006A40EF" w:rsidRPr="006E4768" w:rsidRDefault="006A40EF" w:rsidP="00214EC4">
      <w:pPr>
        <w:widowControl w:val="0"/>
        <w:autoSpaceDE w:val="0"/>
        <w:autoSpaceDN w:val="0"/>
        <w:adjustRightInd w:val="0"/>
        <w:spacing w:line="260" w:lineRule="exact"/>
        <w:jc w:val="both"/>
        <w:rPr>
          <w:noProof/>
        </w:rPr>
      </w:pPr>
    </w:p>
    <w:p w:rsidR="006A40EF" w:rsidRPr="006E4768" w:rsidRDefault="006A40EF" w:rsidP="00214EC4">
      <w:pPr>
        <w:widowControl w:val="0"/>
        <w:autoSpaceDE w:val="0"/>
        <w:autoSpaceDN w:val="0"/>
        <w:adjustRightInd w:val="0"/>
        <w:ind w:left="107"/>
        <w:jc w:val="both"/>
        <w:rPr>
          <w:noProof/>
        </w:rPr>
      </w:pPr>
      <w:r w:rsidRPr="006E4768">
        <w:rPr>
          <w:noProof/>
        </w:rPr>
        <w:t>Cesétudesdoiventêtreexigéeslorsdel’examenduDossierd’Appeld’Offres(DAO)parlesCommissionsdesMarchés.</w:t>
      </w:r>
    </w:p>
    <w:p w:rsidR="006A40EF" w:rsidRPr="006E4768" w:rsidRDefault="006A40EF" w:rsidP="002526E5">
      <w:pPr>
        <w:widowControl w:val="0"/>
        <w:autoSpaceDE w:val="0"/>
        <w:autoSpaceDN w:val="0"/>
        <w:adjustRightInd w:val="0"/>
        <w:spacing w:before="18" w:line="180" w:lineRule="exact"/>
        <w:rPr>
          <w:noProof/>
        </w:rPr>
      </w:pPr>
    </w:p>
    <w:p w:rsidR="006A40EF" w:rsidRPr="006E4768" w:rsidRDefault="006A40EF" w:rsidP="002526E5">
      <w:pPr>
        <w:widowControl w:val="0"/>
        <w:autoSpaceDE w:val="0"/>
        <w:autoSpaceDN w:val="0"/>
        <w:adjustRightInd w:val="0"/>
        <w:spacing w:line="200" w:lineRule="exact"/>
        <w:rPr>
          <w:noProof/>
        </w:rPr>
      </w:pPr>
    </w:p>
    <w:p w:rsidR="006A40EF" w:rsidRPr="006E4768" w:rsidRDefault="006A40EF" w:rsidP="002526E5">
      <w:pPr>
        <w:widowControl w:val="0"/>
        <w:autoSpaceDE w:val="0"/>
        <w:autoSpaceDN w:val="0"/>
        <w:adjustRightInd w:val="0"/>
        <w:spacing w:line="200" w:lineRule="exact"/>
        <w:rPr>
          <w:noProof/>
        </w:rPr>
      </w:pPr>
    </w:p>
    <w:p w:rsidR="006A40EF" w:rsidRPr="006E4768" w:rsidRDefault="006A40EF" w:rsidP="00214EC4">
      <w:pPr>
        <w:widowControl w:val="0"/>
        <w:autoSpaceDE w:val="0"/>
        <w:autoSpaceDN w:val="0"/>
        <w:adjustRightInd w:val="0"/>
        <w:spacing w:line="345" w:lineRule="auto"/>
        <w:ind w:left="107"/>
        <w:jc w:val="both"/>
        <w:rPr>
          <w:noProof/>
        </w:rPr>
      </w:pPr>
      <w:r w:rsidRPr="006E4768">
        <w:rPr>
          <w:noProof/>
        </w:rPr>
        <w:t>LeMaîtred’Ouvrageesttenuderemplirlequestionnaireenannexe1accompagnédes justificatifsdesditesétudes.</w:t>
      </w: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6A40EF" w:rsidRPr="006E4768" w:rsidRDefault="006A40EF" w:rsidP="002526E5">
      <w:pPr>
        <w:widowControl w:val="0"/>
        <w:autoSpaceDE w:val="0"/>
        <w:autoSpaceDN w:val="0"/>
        <w:adjustRightInd w:val="0"/>
        <w:spacing w:line="200" w:lineRule="exact"/>
        <w:rPr>
          <w:noProof/>
          <w:sz w:val="20"/>
          <w:szCs w:val="20"/>
        </w:rPr>
      </w:pPr>
    </w:p>
    <w:p w:rsidR="000B0834" w:rsidRPr="006E4768" w:rsidRDefault="006A40EF" w:rsidP="002526E5">
      <w:pPr>
        <w:widowControl w:val="0"/>
        <w:autoSpaceDE w:val="0"/>
        <w:autoSpaceDN w:val="0"/>
        <w:adjustRightInd w:val="0"/>
        <w:spacing w:before="56"/>
        <w:ind w:left="1640"/>
        <w:rPr>
          <w:noProof/>
          <w:sz w:val="34"/>
          <w:szCs w:val="34"/>
        </w:rPr>
      </w:pPr>
      <w:r w:rsidRPr="006E4768">
        <w:rPr>
          <w:b/>
          <w:bCs/>
          <w:noProof/>
          <w:sz w:val="34"/>
          <w:szCs w:val="34"/>
        </w:rPr>
        <w:br w:type="page"/>
      </w:r>
      <w:r w:rsidR="000B0834" w:rsidRPr="006E4768">
        <w:rPr>
          <w:b/>
          <w:bCs/>
          <w:noProof/>
          <w:sz w:val="34"/>
          <w:szCs w:val="34"/>
        </w:rPr>
        <w:lastRenderedPageBreak/>
        <w:t>Annexen°</w:t>
      </w:r>
      <w:r w:rsidR="008931BD" w:rsidRPr="006E4768">
        <w:rPr>
          <w:b/>
          <w:bCs/>
          <w:noProof/>
          <w:sz w:val="34"/>
          <w:szCs w:val="34"/>
        </w:rPr>
        <w:t xml:space="preserve"> 8</w:t>
      </w:r>
      <w:r w:rsidR="000B0834" w:rsidRPr="006E4768">
        <w:rPr>
          <w:b/>
          <w:bCs/>
          <w:noProof/>
          <w:sz w:val="34"/>
          <w:szCs w:val="34"/>
        </w:rPr>
        <w:t>:Justificatifdesétudespréalables</w:t>
      </w:r>
    </w:p>
    <w:p w:rsidR="000B0834" w:rsidRPr="006E4768" w:rsidRDefault="000B0834" w:rsidP="002526E5">
      <w:pPr>
        <w:widowControl w:val="0"/>
        <w:autoSpaceDE w:val="0"/>
        <w:autoSpaceDN w:val="0"/>
        <w:adjustRightInd w:val="0"/>
        <w:spacing w:before="2" w:line="100" w:lineRule="exact"/>
        <w:rPr>
          <w:noProof/>
          <w:sz w:val="10"/>
          <w:szCs w:val="10"/>
        </w:rPr>
      </w:pPr>
    </w:p>
    <w:p w:rsidR="00364919" w:rsidRPr="006E4768" w:rsidRDefault="00364919" w:rsidP="002526E5">
      <w:pPr>
        <w:widowControl w:val="0"/>
        <w:autoSpaceDE w:val="0"/>
        <w:autoSpaceDN w:val="0"/>
        <w:adjustRightInd w:val="0"/>
        <w:spacing w:line="200" w:lineRule="exact"/>
        <w:rPr>
          <w:noProof/>
          <w:sz w:val="20"/>
          <w:szCs w:val="20"/>
        </w:rPr>
      </w:pPr>
    </w:p>
    <w:p w:rsidR="00364919" w:rsidRPr="006E4768" w:rsidRDefault="00364919" w:rsidP="002526E5">
      <w:pPr>
        <w:widowControl w:val="0"/>
        <w:autoSpaceDE w:val="0"/>
        <w:autoSpaceDN w:val="0"/>
        <w:adjustRightInd w:val="0"/>
        <w:spacing w:line="200" w:lineRule="exact"/>
        <w:rPr>
          <w:noProof/>
          <w:sz w:val="20"/>
          <w:szCs w:val="20"/>
        </w:rPr>
      </w:pPr>
    </w:p>
    <w:p w:rsidR="006439FC" w:rsidRPr="006E4768" w:rsidRDefault="00616C13" w:rsidP="00E11A7E">
      <w:pPr>
        <w:widowControl w:val="0"/>
        <w:numPr>
          <w:ilvl w:val="0"/>
          <w:numId w:val="11"/>
        </w:numPr>
        <w:autoSpaceDE w:val="0"/>
        <w:autoSpaceDN w:val="0"/>
        <w:adjustRightInd w:val="0"/>
        <w:rPr>
          <w:noProof/>
          <w:sz w:val="28"/>
          <w:szCs w:val="28"/>
        </w:rPr>
      </w:pPr>
      <w:r w:rsidRPr="006E4768">
        <w:rPr>
          <w:noProof/>
          <w:sz w:val="28"/>
          <w:szCs w:val="28"/>
        </w:rPr>
        <w:t>Joindre l’étude préalable:</w:t>
      </w:r>
    </w:p>
    <w:p w:rsidR="006439FC" w:rsidRPr="006E4768" w:rsidRDefault="006439FC" w:rsidP="00214EC4">
      <w:pPr>
        <w:widowControl w:val="0"/>
        <w:autoSpaceDE w:val="0"/>
        <w:autoSpaceDN w:val="0"/>
        <w:adjustRightInd w:val="0"/>
        <w:ind w:left="467"/>
        <w:rPr>
          <w:noProof/>
          <w:sz w:val="28"/>
          <w:szCs w:val="28"/>
        </w:rPr>
      </w:pPr>
    </w:p>
    <w:p w:rsidR="00A007E8" w:rsidRPr="006E4768" w:rsidRDefault="00616C13" w:rsidP="00E11A7E">
      <w:pPr>
        <w:widowControl w:val="0"/>
        <w:numPr>
          <w:ilvl w:val="0"/>
          <w:numId w:val="11"/>
        </w:numPr>
        <w:autoSpaceDE w:val="0"/>
        <w:autoSpaceDN w:val="0"/>
        <w:adjustRightInd w:val="0"/>
        <w:rPr>
          <w:noProof/>
          <w:sz w:val="28"/>
          <w:szCs w:val="28"/>
        </w:rPr>
      </w:pPr>
      <w:r w:rsidRPr="006E4768">
        <w:rPr>
          <w:noProof/>
          <w:spacing w:val="29"/>
          <w:sz w:val="28"/>
          <w:szCs w:val="28"/>
        </w:rPr>
        <w:t>I</w:t>
      </w:r>
      <w:r w:rsidRPr="006E4768">
        <w:rPr>
          <w:noProof/>
          <w:sz w:val="28"/>
          <w:szCs w:val="28"/>
        </w:rPr>
        <w:t>ndiquer </w:t>
      </w:r>
      <w:r w:rsidR="00A007E8" w:rsidRPr="006E4768">
        <w:rPr>
          <w:noProof/>
          <w:sz w:val="28"/>
          <w:szCs w:val="28"/>
        </w:rPr>
        <w:t>:</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A007E8" w:rsidP="002526E5">
      <w:pPr>
        <w:widowControl w:val="0"/>
        <w:tabs>
          <w:tab w:val="left" w:pos="1460"/>
        </w:tabs>
        <w:autoSpaceDE w:val="0"/>
        <w:autoSpaceDN w:val="0"/>
        <w:adjustRightInd w:val="0"/>
        <w:ind w:left="787"/>
        <w:rPr>
          <w:noProof/>
          <w:sz w:val="28"/>
          <w:szCs w:val="28"/>
        </w:rPr>
      </w:pPr>
      <w:r w:rsidRPr="006E4768">
        <w:rPr>
          <w:noProof/>
          <w:sz w:val="28"/>
          <w:szCs w:val="28"/>
        </w:rPr>
        <w:t>2.1.</w:t>
      </w:r>
      <w:r w:rsidRPr="006E4768">
        <w:rPr>
          <w:noProof/>
          <w:sz w:val="28"/>
          <w:szCs w:val="28"/>
        </w:rPr>
        <w:tab/>
        <w:t>Ladate</w:t>
      </w:r>
      <w:r w:rsidR="00DC4225" w:rsidRPr="006E4768">
        <w:rPr>
          <w:noProof/>
          <w:spacing w:val="8"/>
          <w:sz w:val="28"/>
          <w:szCs w:val="28"/>
        </w:rPr>
        <w:t xml:space="preserve">de la réalisation de l’étude </w:t>
      </w:r>
      <w:r w:rsidRPr="006E4768">
        <w:rPr>
          <w:noProof/>
          <w:sz w:val="28"/>
          <w:szCs w:val="28"/>
        </w:rPr>
        <w:t>;</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A007E8" w:rsidP="002526E5">
      <w:pPr>
        <w:widowControl w:val="0"/>
        <w:tabs>
          <w:tab w:val="left" w:pos="1460"/>
        </w:tabs>
        <w:autoSpaceDE w:val="0"/>
        <w:autoSpaceDN w:val="0"/>
        <w:adjustRightInd w:val="0"/>
        <w:ind w:left="787"/>
        <w:rPr>
          <w:noProof/>
          <w:sz w:val="28"/>
          <w:szCs w:val="28"/>
        </w:rPr>
      </w:pPr>
      <w:r w:rsidRPr="006E4768">
        <w:rPr>
          <w:noProof/>
          <w:sz w:val="28"/>
          <w:szCs w:val="28"/>
        </w:rPr>
        <w:t>2.2.</w:t>
      </w:r>
      <w:r w:rsidRPr="006E4768">
        <w:rPr>
          <w:noProof/>
          <w:sz w:val="28"/>
          <w:szCs w:val="28"/>
        </w:rPr>
        <w:tab/>
        <w:t>LenomduMaîtred’</w:t>
      </w:r>
      <w:r w:rsidR="001D3AC4" w:rsidRPr="006E4768">
        <w:rPr>
          <w:noProof/>
          <w:sz w:val="28"/>
          <w:szCs w:val="28"/>
        </w:rPr>
        <w:t>Œuvre</w:t>
      </w:r>
      <w:r w:rsidRPr="006E4768">
        <w:rPr>
          <w:noProof/>
          <w:sz w:val="28"/>
          <w:szCs w:val="28"/>
        </w:rPr>
        <w:t>publicouprivé</w:t>
      </w:r>
      <w:r w:rsidR="00601F52" w:rsidRPr="006E4768">
        <w:rPr>
          <w:noProof/>
          <w:sz w:val="28"/>
          <w:szCs w:val="28"/>
        </w:rPr>
        <w:t xml:space="preserve"> l’ayant réalisé</w:t>
      </w:r>
      <w:r w:rsidRPr="006E4768">
        <w:rPr>
          <w:noProof/>
          <w:sz w:val="28"/>
          <w:szCs w:val="28"/>
        </w:rPr>
        <w:t>;</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A007E8" w:rsidP="002526E5">
      <w:pPr>
        <w:widowControl w:val="0"/>
        <w:tabs>
          <w:tab w:val="left" w:pos="1460"/>
        </w:tabs>
        <w:autoSpaceDE w:val="0"/>
        <w:autoSpaceDN w:val="0"/>
        <w:adjustRightInd w:val="0"/>
        <w:ind w:left="787"/>
        <w:rPr>
          <w:noProof/>
          <w:sz w:val="28"/>
          <w:szCs w:val="28"/>
        </w:rPr>
      </w:pPr>
      <w:r w:rsidRPr="006E4768">
        <w:rPr>
          <w:noProof/>
          <w:sz w:val="28"/>
          <w:szCs w:val="28"/>
        </w:rPr>
        <w:t>2.3.</w:t>
      </w:r>
      <w:r w:rsidRPr="006E4768">
        <w:rPr>
          <w:noProof/>
          <w:sz w:val="28"/>
          <w:szCs w:val="28"/>
        </w:rPr>
        <w:tab/>
        <w:t>Lesréférencesdumarché,simaîtrised’œuvreprivéel’ayantréalisé;</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DC4225" w:rsidP="00E11A7E">
      <w:pPr>
        <w:widowControl w:val="0"/>
        <w:numPr>
          <w:ilvl w:val="1"/>
          <w:numId w:val="11"/>
        </w:numPr>
        <w:autoSpaceDE w:val="0"/>
        <w:autoSpaceDN w:val="0"/>
        <w:adjustRightInd w:val="0"/>
        <w:rPr>
          <w:noProof/>
          <w:sz w:val="28"/>
          <w:szCs w:val="28"/>
        </w:rPr>
      </w:pPr>
      <w:r w:rsidRPr="006E4768">
        <w:rPr>
          <w:noProof/>
          <w:sz w:val="28"/>
          <w:szCs w:val="28"/>
        </w:rPr>
        <w:t>Si e</w:t>
      </w:r>
      <w:r w:rsidR="00A007E8" w:rsidRPr="006E4768">
        <w:rPr>
          <w:noProof/>
          <w:sz w:val="28"/>
          <w:szCs w:val="28"/>
        </w:rPr>
        <w:t>ntretien</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FE3207" w:rsidP="002526E5">
      <w:pPr>
        <w:widowControl w:val="0"/>
        <w:tabs>
          <w:tab w:val="left" w:pos="1540"/>
        </w:tabs>
        <w:autoSpaceDE w:val="0"/>
        <w:autoSpaceDN w:val="0"/>
        <w:adjustRightInd w:val="0"/>
        <w:ind w:left="827"/>
        <w:rPr>
          <w:noProof/>
          <w:sz w:val="28"/>
          <w:szCs w:val="28"/>
        </w:rPr>
      </w:pPr>
      <w:r w:rsidRPr="006E4768">
        <w:rPr>
          <w:noProof/>
          <w:sz w:val="28"/>
          <w:szCs w:val="28"/>
        </w:rPr>
        <w:tab/>
      </w:r>
      <w:r w:rsidR="00DC4225" w:rsidRPr="006E4768">
        <w:rPr>
          <w:noProof/>
          <w:sz w:val="28"/>
          <w:szCs w:val="28"/>
        </w:rPr>
        <w:t>2.4.1</w:t>
      </w:r>
      <w:r w:rsidR="00A007E8" w:rsidRPr="006E4768">
        <w:rPr>
          <w:noProof/>
          <w:sz w:val="28"/>
          <w:szCs w:val="28"/>
        </w:rPr>
        <w:t>.</w:t>
      </w:r>
      <w:r w:rsidR="00A007E8" w:rsidRPr="006E4768">
        <w:rPr>
          <w:noProof/>
          <w:sz w:val="28"/>
          <w:szCs w:val="28"/>
        </w:rPr>
        <w:tab/>
        <w:t>Descriptiondesétudes;</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FE3207" w:rsidP="002526E5">
      <w:pPr>
        <w:widowControl w:val="0"/>
        <w:tabs>
          <w:tab w:val="left" w:pos="1540"/>
        </w:tabs>
        <w:autoSpaceDE w:val="0"/>
        <w:autoSpaceDN w:val="0"/>
        <w:adjustRightInd w:val="0"/>
        <w:spacing w:line="250" w:lineRule="auto"/>
        <w:ind w:left="1547" w:hanging="720"/>
        <w:rPr>
          <w:noProof/>
          <w:spacing w:val="8"/>
          <w:sz w:val="28"/>
          <w:szCs w:val="28"/>
        </w:rPr>
      </w:pPr>
      <w:r w:rsidRPr="006E4768">
        <w:rPr>
          <w:noProof/>
          <w:sz w:val="28"/>
          <w:szCs w:val="28"/>
        </w:rPr>
        <w:tab/>
      </w:r>
      <w:r w:rsidRPr="006E4768">
        <w:rPr>
          <w:noProof/>
          <w:sz w:val="28"/>
          <w:szCs w:val="28"/>
        </w:rPr>
        <w:tab/>
      </w:r>
      <w:r w:rsidR="00DC4225" w:rsidRPr="006E4768">
        <w:rPr>
          <w:noProof/>
          <w:sz w:val="28"/>
          <w:szCs w:val="28"/>
        </w:rPr>
        <w:t>2.4.2</w:t>
      </w:r>
      <w:r w:rsidR="00A007E8" w:rsidRPr="006E4768">
        <w:rPr>
          <w:noProof/>
          <w:sz w:val="28"/>
          <w:szCs w:val="28"/>
        </w:rPr>
        <w:t>.</w:t>
      </w:r>
      <w:r w:rsidR="00A007E8" w:rsidRPr="006E4768">
        <w:rPr>
          <w:noProof/>
          <w:sz w:val="28"/>
          <w:szCs w:val="28"/>
        </w:rPr>
        <w:tab/>
        <w:t>Joindrelesrelevésdedégradationsainsi quelesdocumentsdeprogrammationadoptés</w:t>
      </w:r>
    </w:p>
    <w:p w:rsidR="00A007E8" w:rsidRPr="006E4768" w:rsidRDefault="00A007E8" w:rsidP="002526E5">
      <w:pPr>
        <w:widowControl w:val="0"/>
        <w:autoSpaceDE w:val="0"/>
        <w:autoSpaceDN w:val="0"/>
        <w:adjustRightInd w:val="0"/>
        <w:spacing w:before="16" w:line="120" w:lineRule="exact"/>
        <w:rPr>
          <w:strike/>
          <w:noProof/>
          <w:sz w:val="12"/>
          <w:szCs w:val="12"/>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DC4225" w:rsidP="00214EC4">
      <w:pPr>
        <w:widowControl w:val="0"/>
        <w:autoSpaceDE w:val="0"/>
        <w:autoSpaceDN w:val="0"/>
        <w:adjustRightInd w:val="0"/>
        <w:ind w:left="107" w:firstLine="613"/>
        <w:rPr>
          <w:noProof/>
          <w:sz w:val="28"/>
          <w:szCs w:val="28"/>
        </w:rPr>
      </w:pPr>
      <w:r w:rsidRPr="006E4768">
        <w:rPr>
          <w:noProof/>
          <w:sz w:val="28"/>
          <w:szCs w:val="28"/>
        </w:rPr>
        <w:t>2.5</w:t>
      </w:r>
      <w:r w:rsidR="00A007E8" w:rsidRPr="006E4768">
        <w:rPr>
          <w:noProof/>
          <w:sz w:val="28"/>
          <w:szCs w:val="28"/>
        </w:rPr>
        <w:t xml:space="preserve">. </w:t>
      </w:r>
      <w:r w:rsidRPr="006E4768">
        <w:rPr>
          <w:noProof/>
          <w:sz w:val="28"/>
          <w:szCs w:val="28"/>
        </w:rPr>
        <w:t>Si r</w:t>
      </w:r>
      <w:r w:rsidR="00A007E8" w:rsidRPr="006E4768">
        <w:rPr>
          <w:noProof/>
          <w:sz w:val="28"/>
          <w:szCs w:val="28"/>
        </w:rPr>
        <w:t>éhabilitationoutravauxneufs</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FE3207" w:rsidP="002526E5">
      <w:pPr>
        <w:widowControl w:val="0"/>
        <w:tabs>
          <w:tab w:val="left" w:pos="1540"/>
        </w:tabs>
        <w:autoSpaceDE w:val="0"/>
        <w:autoSpaceDN w:val="0"/>
        <w:adjustRightInd w:val="0"/>
        <w:ind w:left="827"/>
        <w:rPr>
          <w:noProof/>
          <w:sz w:val="28"/>
          <w:szCs w:val="28"/>
        </w:rPr>
      </w:pPr>
      <w:r w:rsidRPr="006E4768">
        <w:rPr>
          <w:noProof/>
          <w:sz w:val="28"/>
          <w:szCs w:val="28"/>
        </w:rPr>
        <w:tab/>
      </w:r>
      <w:r w:rsidR="00DC4225" w:rsidRPr="006E4768">
        <w:rPr>
          <w:noProof/>
          <w:sz w:val="28"/>
          <w:szCs w:val="28"/>
        </w:rPr>
        <w:t>2.5.1</w:t>
      </w:r>
      <w:r w:rsidR="00A007E8" w:rsidRPr="006E4768">
        <w:rPr>
          <w:noProof/>
          <w:sz w:val="28"/>
          <w:szCs w:val="28"/>
        </w:rPr>
        <w:t>.</w:t>
      </w:r>
      <w:r w:rsidR="00A007E8" w:rsidRPr="006E4768">
        <w:rPr>
          <w:noProof/>
          <w:sz w:val="28"/>
          <w:szCs w:val="28"/>
        </w:rPr>
        <w:tab/>
        <w:t>Lesquantitésdudétailestimatifsont-ellescellesdel’étude;</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FE3207" w:rsidP="002526E5">
      <w:pPr>
        <w:widowControl w:val="0"/>
        <w:tabs>
          <w:tab w:val="left" w:pos="1540"/>
        </w:tabs>
        <w:autoSpaceDE w:val="0"/>
        <w:autoSpaceDN w:val="0"/>
        <w:adjustRightInd w:val="0"/>
        <w:ind w:left="827"/>
        <w:rPr>
          <w:noProof/>
          <w:sz w:val="28"/>
          <w:szCs w:val="28"/>
        </w:rPr>
      </w:pPr>
      <w:r w:rsidRPr="006E4768">
        <w:rPr>
          <w:noProof/>
          <w:sz w:val="28"/>
          <w:szCs w:val="28"/>
        </w:rPr>
        <w:tab/>
      </w:r>
      <w:r w:rsidR="00DC4225" w:rsidRPr="006E4768">
        <w:rPr>
          <w:noProof/>
          <w:sz w:val="28"/>
          <w:szCs w:val="28"/>
        </w:rPr>
        <w:t>2.5 2.</w:t>
      </w:r>
      <w:r w:rsidR="00A007E8" w:rsidRPr="006E4768">
        <w:rPr>
          <w:noProof/>
          <w:sz w:val="28"/>
          <w:szCs w:val="28"/>
        </w:rPr>
        <w:t>.Descriptiondesétudes:APS,APD;</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FE3207" w:rsidP="002526E5">
      <w:pPr>
        <w:widowControl w:val="0"/>
        <w:tabs>
          <w:tab w:val="left" w:pos="1540"/>
        </w:tabs>
        <w:autoSpaceDE w:val="0"/>
        <w:autoSpaceDN w:val="0"/>
        <w:adjustRightInd w:val="0"/>
        <w:ind w:left="827"/>
        <w:rPr>
          <w:noProof/>
          <w:sz w:val="28"/>
          <w:szCs w:val="28"/>
        </w:rPr>
      </w:pPr>
      <w:r w:rsidRPr="006E4768">
        <w:rPr>
          <w:noProof/>
          <w:sz w:val="28"/>
          <w:szCs w:val="28"/>
        </w:rPr>
        <w:tab/>
      </w:r>
      <w:r w:rsidR="00DC4225" w:rsidRPr="006E4768">
        <w:rPr>
          <w:noProof/>
          <w:sz w:val="28"/>
          <w:szCs w:val="28"/>
        </w:rPr>
        <w:t>2.5.3</w:t>
      </w:r>
      <w:r w:rsidR="00A007E8" w:rsidRPr="006E4768">
        <w:rPr>
          <w:noProof/>
          <w:sz w:val="28"/>
          <w:szCs w:val="28"/>
        </w:rPr>
        <w:t>.</w:t>
      </w:r>
      <w:r w:rsidR="00A007E8" w:rsidRPr="006E4768">
        <w:rPr>
          <w:noProof/>
          <w:sz w:val="28"/>
          <w:szCs w:val="28"/>
        </w:rPr>
        <w:tab/>
        <w:t>Joindrelesditesétudes.</w:t>
      </w:r>
    </w:p>
    <w:p w:rsidR="00A007E8" w:rsidRPr="006E4768" w:rsidRDefault="00A007E8" w:rsidP="002526E5">
      <w:pPr>
        <w:widowControl w:val="0"/>
        <w:autoSpaceDE w:val="0"/>
        <w:autoSpaceDN w:val="0"/>
        <w:adjustRightInd w:val="0"/>
        <w:spacing w:before="10" w:line="140" w:lineRule="exact"/>
        <w:rPr>
          <w:noProof/>
          <w:sz w:val="14"/>
          <w:szCs w:val="14"/>
        </w:rPr>
      </w:pPr>
    </w:p>
    <w:p w:rsidR="00A007E8" w:rsidRPr="006E4768" w:rsidRDefault="00A007E8" w:rsidP="002526E5">
      <w:pPr>
        <w:widowControl w:val="0"/>
        <w:autoSpaceDE w:val="0"/>
        <w:autoSpaceDN w:val="0"/>
        <w:adjustRightInd w:val="0"/>
        <w:spacing w:line="200" w:lineRule="exact"/>
        <w:rPr>
          <w:noProof/>
          <w:sz w:val="20"/>
          <w:szCs w:val="20"/>
        </w:rPr>
      </w:pPr>
    </w:p>
    <w:p w:rsidR="00A007E8" w:rsidRPr="006E4768" w:rsidRDefault="00DC4225" w:rsidP="00214EC4">
      <w:pPr>
        <w:widowControl w:val="0"/>
        <w:autoSpaceDE w:val="0"/>
        <w:autoSpaceDN w:val="0"/>
        <w:adjustRightInd w:val="0"/>
        <w:spacing w:line="250" w:lineRule="auto"/>
        <w:ind w:left="1440" w:hanging="1333"/>
        <w:jc w:val="both"/>
        <w:rPr>
          <w:noProof/>
          <w:sz w:val="28"/>
          <w:szCs w:val="28"/>
        </w:rPr>
      </w:pPr>
      <w:r w:rsidRPr="006E4768">
        <w:rPr>
          <w:i/>
          <w:noProof/>
          <w:spacing w:val="1"/>
          <w:sz w:val="28"/>
          <w:szCs w:val="28"/>
        </w:rPr>
        <w:t>N.B</w:t>
      </w:r>
      <w:r w:rsidRPr="006E4768">
        <w:rPr>
          <w:noProof/>
          <w:spacing w:val="1"/>
          <w:sz w:val="28"/>
          <w:szCs w:val="28"/>
        </w:rPr>
        <w:t xml:space="preserve"> : </w:t>
      </w:r>
      <w:r w:rsidRPr="006E4768">
        <w:rPr>
          <w:noProof/>
          <w:spacing w:val="29"/>
          <w:sz w:val="28"/>
          <w:szCs w:val="28"/>
        </w:rPr>
        <w:t>-</w:t>
      </w:r>
      <w:r w:rsidRPr="006E4768">
        <w:rPr>
          <w:noProof/>
          <w:spacing w:val="29"/>
          <w:sz w:val="28"/>
          <w:szCs w:val="28"/>
        </w:rPr>
        <w:tab/>
      </w:r>
      <w:r w:rsidR="00A007E8" w:rsidRPr="006E4768">
        <w:rPr>
          <w:noProof/>
          <w:spacing w:val="1"/>
          <w:sz w:val="28"/>
          <w:szCs w:val="28"/>
        </w:rPr>
        <w:t>Pou</w:t>
      </w:r>
      <w:r w:rsidR="00A007E8" w:rsidRPr="006E4768">
        <w:rPr>
          <w:noProof/>
          <w:sz w:val="28"/>
          <w:szCs w:val="28"/>
        </w:rPr>
        <w:t xml:space="preserve">r </w:t>
      </w:r>
      <w:r w:rsidR="00A007E8" w:rsidRPr="006E4768">
        <w:rPr>
          <w:noProof/>
          <w:spacing w:val="1"/>
          <w:sz w:val="28"/>
          <w:szCs w:val="28"/>
        </w:rPr>
        <w:t>le</w:t>
      </w:r>
      <w:r w:rsidR="00A007E8" w:rsidRPr="006E4768">
        <w:rPr>
          <w:noProof/>
          <w:sz w:val="28"/>
          <w:szCs w:val="28"/>
        </w:rPr>
        <w:t xml:space="preserve">s </w:t>
      </w:r>
      <w:r w:rsidR="00A007E8" w:rsidRPr="006E4768">
        <w:rPr>
          <w:noProof/>
          <w:spacing w:val="1"/>
          <w:sz w:val="28"/>
          <w:szCs w:val="28"/>
        </w:rPr>
        <w:t>prestation</w:t>
      </w:r>
      <w:r w:rsidR="00A007E8" w:rsidRPr="006E4768">
        <w:rPr>
          <w:noProof/>
          <w:sz w:val="28"/>
          <w:szCs w:val="28"/>
        </w:rPr>
        <w:t xml:space="preserve">s </w:t>
      </w:r>
      <w:r w:rsidR="00A007E8" w:rsidRPr="006E4768">
        <w:rPr>
          <w:noProof/>
          <w:spacing w:val="1"/>
          <w:sz w:val="28"/>
          <w:szCs w:val="28"/>
        </w:rPr>
        <w:t>d</w:t>
      </w:r>
      <w:r w:rsidR="00A007E8" w:rsidRPr="006E4768">
        <w:rPr>
          <w:noProof/>
          <w:sz w:val="28"/>
          <w:szCs w:val="28"/>
        </w:rPr>
        <w:t xml:space="preserve">e </w:t>
      </w:r>
      <w:r w:rsidR="00A007E8" w:rsidRPr="006E4768">
        <w:rPr>
          <w:noProof/>
          <w:spacing w:val="1"/>
          <w:sz w:val="28"/>
          <w:szCs w:val="28"/>
        </w:rPr>
        <w:t>moindr</w:t>
      </w:r>
      <w:r w:rsidR="00A007E8" w:rsidRPr="006E4768">
        <w:rPr>
          <w:noProof/>
          <w:sz w:val="28"/>
          <w:szCs w:val="28"/>
        </w:rPr>
        <w:t xml:space="preserve">e </w:t>
      </w:r>
      <w:r w:rsidR="00A007E8" w:rsidRPr="006E4768">
        <w:rPr>
          <w:noProof/>
          <w:spacing w:val="1"/>
          <w:sz w:val="28"/>
          <w:szCs w:val="28"/>
        </w:rPr>
        <w:t>envergure</w:t>
      </w:r>
      <w:r w:rsidR="00A007E8" w:rsidRPr="006E4768">
        <w:rPr>
          <w:noProof/>
          <w:sz w:val="28"/>
          <w:szCs w:val="28"/>
        </w:rPr>
        <w:t xml:space="preserve">, </w:t>
      </w:r>
      <w:r w:rsidR="00A007E8" w:rsidRPr="006E4768">
        <w:rPr>
          <w:noProof/>
          <w:spacing w:val="1"/>
          <w:sz w:val="28"/>
          <w:szCs w:val="28"/>
        </w:rPr>
        <w:t>l</w:t>
      </w:r>
      <w:r w:rsidR="00A007E8" w:rsidRPr="006E4768">
        <w:rPr>
          <w:noProof/>
          <w:sz w:val="28"/>
          <w:szCs w:val="28"/>
        </w:rPr>
        <w:t xml:space="preserve">e </w:t>
      </w:r>
      <w:r w:rsidR="00A007E8" w:rsidRPr="006E4768">
        <w:rPr>
          <w:noProof/>
          <w:spacing w:val="1"/>
          <w:sz w:val="28"/>
          <w:szCs w:val="28"/>
        </w:rPr>
        <w:t>Maîtr</w:t>
      </w:r>
      <w:r w:rsidR="00A007E8" w:rsidRPr="006E4768">
        <w:rPr>
          <w:noProof/>
          <w:sz w:val="28"/>
          <w:szCs w:val="28"/>
        </w:rPr>
        <w:t xml:space="preserve">e </w:t>
      </w:r>
      <w:r w:rsidR="00A007E8" w:rsidRPr="006E4768">
        <w:rPr>
          <w:noProof/>
          <w:spacing w:val="1"/>
          <w:sz w:val="28"/>
          <w:szCs w:val="28"/>
        </w:rPr>
        <w:t>d’Ouvrag</w:t>
      </w:r>
      <w:r w:rsidR="00A007E8" w:rsidRPr="006E4768">
        <w:rPr>
          <w:noProof/>
          <w:sz w:val="28"/>
          <w:szCs w:val="28"/>
        </w:rPr>
        <w:t>e peutfourniruncalculjustificatifdesquantitésduDAO:</w:t>
      </w:r>
    </w:p>
    <w:p w:rsidR="00A007E8" w:rsidRPr="006E4768" w:rsidRDefault="00A007E8" w:rsidP="00214EC4">
      <w:pPr>
        <w:widowControl w:val="0"/>
        <w:autoSpaceDE w:val="0"/>
        <w:autoSpaceDN w:val="0"/>
        <w:adjustRightInd w:val="0"/>
        <w:spacing w:before="16" w:line="120" w:lineRule="exact"/>
        <w:jc w:val="both"/>
        <w:rPr>
          <w:noProof/>
          <w:sz w:val="12"/>
          <w:szCs w:val="12"/>
        </w:rPr>
      </w:pPr>
    </w:p>
    <w:p w:rsidR="00A007E8" w:rsidRPr="006E4768" w:rsidRDefault="00A007E8" w:rsidP="00214EC4">
      <w:pPr>
        <w:widowControl w:val="0"/>
        <w:autoSpaceDE w:val="0"/>
        <w:autoSpaceDN w:val="0"/>
        <w:adjustRightInd w:val="0"/>
        <w:spacing w:line="200" w:lineRule="exact"/>
        <w:jc w:val="both"/>
        <w:rPr>
          <w:noProof/>
          <w:sz w:val="20"/>
          <w:szCs w:val="20"/>
        </w:rPr>
      </w:pPr>
    </w:p>
    <w:p w:rsidR="00A007E8" w:rsidRPr="006E4768" w:rsidRDefault="00A007E8" w:rsidP="00E11A7E">
      <w:pPr>
        <w:widowControl w:val="0"/>
        <w:numPr>
          <w:ilvl w:val="0"/>
          <w:numId w:val="4"/>
        </w:numPr>
        <w:tabs>
          <w:tab w:val="left" w:pos="880"/>
        </w:tabs>
        <w:autoSpaceDE w:val="0"/>
        <w:autoSpaceDN w:val="0"/>
        <w:adjustRightInd w:val="0"/>
        <w:spacing w:line="250" w:lineRule="auto"/>
        <w:jc w:val="both"/>
        <w:rPr>
          <w:noProof/>
          <w:sz w:val="28"/>
          <w:szCs w:val="28"/>
        </w:rPr>
      </w:pPr>
      <w:r w:rsidRPr="006E4768">
        <w:rPr>
          <w:i/>
          <w:iCs/>
          <w:noProof/>
          <w:sz w:val="28"/>
          <w:szCs w:val="28"/>
        </w:rPr>
        <w:t>Le Président de la Commission des Marchés peut avant de se prononcer, solliciterl’avisd’unexpertsurlaqualitédesétudesréalisées.</w:t>
      </w:r>
    </w:p>
    <w:p w:rsidR="000B0834" w:rsidRPr="006E4768" w:rsidRDefault="000B0834" w:rsidP="002526E5">
      <w:pPr>
        <w:widowControl w:val="0"/>
        <w:autoSpaceDE w:val="0"/>
        <w:autoSpaceDN w:val="0"/>
        <w:adjustRightInd w:val="0"/>
        <w:spacing w:before="12" w:line="220" w:lineRule="exact"/>
        <w:rPr>
          <w:noProof/>
          <w:sz w:val="22"/>
          <w:szCs w:val="22"/>
        </w:rPr>
      </w:pPr>
    </w:p>
    <w:p w:rsidR="000B0834" w:rsidRPr="006E4768" w:rsidRDefault="00840208" w:rsidP="002526E5">
      <w:pPr>
        <w:widowControl w:val="0"/>
        <w:autoSpaceDE w:val="0"/>
        <w:autoSpaceDN w:val="0"/>
        <w:adjustRightInd w:val="0"/>
        <w:spacing w:line="200" w:lineRule="exact"/>
        <w:rPr>
          <w:noProof/>
          <w:sz w:val="20"/>
          <w:szCs w:val="20"/>
        </w:rPr>
      </w:pPr>
      <w:r w:rsidRPr="006E4768">
        <w:rPr>
          <w:noProof/>
          <w:sz w:val="20"/>
          <w:szCs w:val="20"/>
        </w:rPr>
        <w:br w:type="page"/>
      </w:r>
    </w:p>
    <w:p w:rsidR="00DE096F" w:rsidRPr="006E4768" w:rsidRDefault="00DE096F" w:rsidP="00DE096F">
      <w:pPr>
        <w:rPr>
          <w:noProof/>
          <w:spacing w:val="30"/>
          <w:w w:val="75"/>
          <w:position w:val="1"/>
          <w:sz w:val="70"/>
          <w:szCs w:val="70"/>
        </w:rPr>
      </w:pPr>
    </w:p>
    <w:p w:rsidR="00DE096F" w:rsidRPr="006E4768" w:rsidRDefault="00DE096F" w:rsidP="00DE096F">
      <w:pPr>
        <w:rPr>
          <w:noProof/>
          <w:spacing w:val="30"/>
          <w:w w:val="75"/>
          <w:position w:val="1"/>
          <w:sz w:val="70"/>
          <w:szCs w:val="70"/>
        </w:rPr>
      </w:pPr>
    </w:p>
    <w:p w:rsidR="00DE096F" w:rsidRPr="006E4768" w:rsidRDefault="00DE096F" w:rsidP="00DE096F">
      <w:pPr>
        <w:rPr>
          <w:noProof/>
          <w:spacing w:val="30"/>
          <w:w w:val="75"/>
          <w:position w:val="1"/>
          <w:sz w:val="70"/>
          <w:szCs w:val="70"/>
        </w:rPr>
      </w:pPr>
    </w:p>
    <w:p w:rsidR="00DE096F" w:rsidRPr="006E4768" w:rsidRDefault="00DE096F" w:rsidP="00DE096F">
      <w:pPr>
        <w:rPr>
          <w:noProof/>
          <w:spacing w:val="30"/>
          <w:w w:val="75"/>
          <w:position w:val="1"/>
          <w:sz w:val="70"/>
          <w:szCs w:val="70"/>
        </w:rPr>
      </w:pPr>
    </w:p>
    <w:p w:rsidR="00DE096F" w:rsidRPr="006E4768" w:rsidRDefault="00DE096F" w:rsidP="00DE096F">
      <w:pPr>
        <w:rPr>
          <w:noProof/>
          <w:spacing w:val="30"/>
          <w:w w:val="75"/>
          <w:position w:val="1"/>
          <w:sz w:val="70"/>
          <w:szCs w:val="70"/>
        </w:rPr>
      </w:pPr>
    </w:p>
    <w:p w:rsidR="00386D80" w:rsidRPr="006E4768" w:rsidRDefault="00386D80" w:rsidP="00DE096F">
      <w:pPr>
        <w:jc w:val="center"/>
        <w:rPr>
          <w:noProof/>
          <w:spacing w:val="42"/>
          <w:sz w:val="60"/>
          <w:szCs w:val="60"/>
        </w:rPr>
      </w:pPr>
      <w:r w:rsidRPr="006E4768">
        <w:rPr>
          <w:noProof/>
          <w:spacing w:val="30"/>
          <w:w w:val="75"/>
          <w:position w:val="1"/>
          <w:sz w:val="70"/>
          <w:szCs w:val="70"/>
        </w:rPr>
        <w:t>PièceN°11 :Plan</w:t>
      </w:r>
      <w:r w:rsidR="00F56883" w:rsidRPr="006E4768">
        <w:rPr>
          <w:noProof/>
          <w:spacing w:val="30"/>
          <w:w w:val="75"/>
          <w:position w:val="1"/>
          <w:sz w:val="70"/>
          <w:szCs w:val="70"/>
        </w:rPr>
        <w:t>s</w:t>
      </w:r>
      <w:r w:rsidRPr="006E4768">
        <w:rPr>
          <w:noProof/>
          <w:spacing w:val="30"/>
          <w:w w:val="75"/>
          <w:position w:val="1"/>
          <w:sz w:val="70"/>
          <w:szCs w:val="70"/>
        </w:rPr>
        <w:t xml:space="preserve"> type</w:t>
      </w:r>
      <w:r w:rsidR="00F56883" w:rsidRPr="006E4768">
        <w:rPr>
          <w:noProof/>
          <w:spacing w:val="30"/>
          <w:w w:val="75"/>
          <w:position w:val="1"/>
          <w:sz w:val="70"/>
          <w:szCs w:val="70"/>
        </w:rPr>
        <w:t>s</w:t>
      </w: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line="200" w:lineRule="exact"/>
        <w:rPr>
          <w:noProof/>
          <w:sz w:val="20"/>
          <w:szCs w:val="20"/>
        </w:rPr>
      </w:pPr>
    </w:p>
    <w:p w:rsidR="00832045" w:rsidRPr="006E4768" w:rsidRDefault="00832045"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0B0834" w:rsidRPr="006E4768" w:rsidRDefault="000B0834" w:rsidP="002526E5">
      <w:pPr>
        <w:widowControl w:val="0"/>
        <w:autoSpaceDE w:val="0"/>
        <w:autoSpaceDN w:val="0"/>
        <w:adjustRightInd w:val="0"/>
        <w:spacing w:line="200" w:lineRule="exact"/>
        <w:rPr>
          <w:noProof/>
          <w:sz w:val="20"/>
          <w:szCs w:val="20"/>
        </w:rPr>
      </w:pPr>
    </w:p>
    <w:p w:rsidR="00C37A2B" w:rsidRPr="006E4768" w:rsidRDefault="00C37A2B">
      <w:pPr>
        <w:rPr>
          <w:noProof/>
          <w:spacing w:val="30"/>
          <w:w w:val="75"/>
          <w:position w:val="1"/>
          <w:sz w:val="70"/>
          <w:szCs w:val="70"/>
        </w:rPr>
      </w:pPr>
      <w:r w:rsidRPr="006E4768">
        <w:rPr>
          <w:noProof/>
          <w:spacing w:val="30"/>
          <w:w w:val="75"/>
          <w:position w:val="1"/>
          <w:sz w:val="70"/>
          <w:szCs w:val="70"/>
        </w:rPr>
        <w:br w:type="page"/>
      </w:r>
    </w:p>
    <w:p w:rsidR="00A72197" w:rsidRPr="006E4768" w:rsidRDefault="00A72197" w:rsidP="00A72197">
      <w:pPr>
        <w:jc w:val="center"/>
        <w:rPr>
          <w:noProof/>
        </w:rPr>
      </w:pPr>
      <w:r w:rsidRPr="006E4768">
        <w:rPr>
          <w:noProof/>
        </w:rPr>
        <w:lastRenderedPageBreak/>
        <w:drawing>
          <wp:inline distT="0" distB="0" distL="0" distR="0">
            <wp:extent cx="5938616" cy="8512628"/>
            <wp:effectExtent l="0" t="0" r="5080" b="3175"/>
            <wp:docPr id="513" name="Image 513" descr="Scan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Scan0013.tif"/>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3715" cy="8534272"/>
                    </a:xfrm>
                    <a:prstGeom prst="rect">
                      <a:avLst/>
                    </a:prstGeom>
                    <a:noFill/>
                    <a:ln>
                      <a:noFill/>
                    </a:ln>
                  </pic:spPr>
                </pic:pic>
              </a:graphicData>
            </a:graphic>
          </wp:inline>
        </w:drawing>
      </w:r>
    </w:p>
    <w:p w:rsidR="00A72197" w:rsidRPr="006E4768" w:rsidRDefault="00A72197" w:rsidP="00A72197">
      <w:pPr>
        <w:jc w:val="center"/>
        <w:rPr>
          <w:b/>
          <w:noProof/>
        </w:rPr>
      </w:pPr>
      <w:r w:rsidRPr="006E4768">
        <w:rPr>
          <w:noProof/>
        </w:rPr>
        <w:lastRenderedPageBreak/>
        <w:drawing>
          <wp:inline distT="0" distB="0" distL="0" distR="0">
            <wp:extent cx="5954395" cy="8792845"/>
            <wp:effectExtent l="0" t="0" r="8255" b="8255"/>
            <wp:docPr id="512" name="Image 512" descr="Scan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can0014.tif"/>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4395" cy="8792845"/>
                    </a:xfrm>
                    <a:prstGeom prst="rect">
                      <a:avLst/>
                    </a:prstGeom>
                    <a:noFill/>
                    <a:ln>
                      <a:noFill/>
                    </a:ln>
                  </pic:spPr>
                </pic:pic>
              </a:graphicData>
            </a:graphic>
          </wp:inline>
        </w:drawing>
      </w:r>
      <w:r w:rsidRPr="006E4768">
        <w:rPr>
          <w:noProof/>
        </w:rPr>
        <w:lastRenderedPageBreak/>
        <w:drawing>
          <wp:inline distT="0" distB="0" distL="0" distR="0">
            <wp:extent cx="5954395" cy="8814435"/>
            <wp:effectExtent l="0" t="0" r="8255" b="5715"/>
            <wp:docPr id="511" name="Image 511" descr="Scan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Scan0015.tif"/>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4395" cy="8814435"/>
                    </a:xfrm>
                    <a:prstGeom prst="rect">
                      <a:avLst/>
                    </a:prstGeom>
                    <a:noFill/>
                    <a:ln>
                      <a:noFill/>
                    </a:ln>
                  </pic:spPr>
                </pic:pic>
              </a:graphicData>
            </a:graphic>
          </wp:inline>
        </w:drawing>
      </w:r>
      <w:r w:rsidRPr="006E4768">
        <w:rPr>
          <w:noProof/>
        </w:rPr>
        <w:lastRenderedPageBreak/>
        <w:drawing>
          <wp:inline distT="0" distB="0" distL="0" distR="0">
            <wp:extent cx="6071235" cy="8623300"/>
            <wp:effectExtent l="0" t="0" r="5715" b="6350"/>
            <wp:docPr id="510" name="Image 510" descr="Scan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Scan0016.tif"/>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1235" cy="8623300"/>
                    </a:xfrm>
                    <a:prstGeom prst="rect">
                      <a:avLst/>
                    </a:prstGeom>
                    <a:noFill/>
                    <a:ln>
                      <a:noFill/>
                    </a:ln>
                  </pic:spPr>
                </pic:pic>
              </a:graphicData>
            </a:graphic>
          </wp:inline>
        </w:drawing>
      </w:r>
      <w:r w:rsidRPr="006E4768">
        <w:rPr>
          <w:noProof/>
        </w:rPr>
        <w:lastRenderedPageBreak/>
        <w:drawing>
          <wp:inline distT="0" distB="0" distL="0" distR="0">
            <wp:extent cx="6124575" cy="8846185"/>
            <wp:effectExtent l="0" t="0" r="9525" b="0"/>
            <wp:docPr id="509" name="Image 509" descr="Scan001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can00113.tif"/>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4575" cy="8846185"/>
                    </a:xfrm>
                    <a:prstGeom prst="rect">
                      <a:avLst/>
                    </a:prstGeom>
                    <a:noFill/>
                    <a:ln>
                      <a:noFill/>
                    </a:ln>
                  </pic:spPr>
                </pic:pic>
              </a:graphicData>
            </a:graphic>
          </wp:inline>
        </w:drawing>
      </w:r>
      <w:r w:rsidRPr="006E4768">
        <w:rPr>
          <w:b/>
          <w:noProof/>
        </w:rPr>
        <w:br w:type="page"/>
      </w:r>
    </w:p>
    <w:p w:rsidR="00A72197" w:rsidRPr="006E4768" w:rsidRDefault="00A72197" w:rsidP="00A72197">
      <w:pPr>
        <w:jc w:val="both"/>
        <w:rPr>
          <w:b/>
          <w:noProof/>
        </w:rPr>
      </w:pPr>
      <w:r w:rsidRPr="006E4768">
        <w:rPr>
          <w:noProof/>
        </w:rPr>
        <w:lastRenderedPageBreak/>
        <w:drawing>
          <wp:inline distT="0" distB="0" distL="0" distR="0">
            <wp:extent cx="5986145" cy="8580755"/>
            <wp:effectExtent l="0" t="0" r="0" b="0"/>
            <wp:docPr id="526" name="Image 526" descr="Scan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Scan0013.tif"/>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6145" cy="8580755"/>
                    </a:xfrm>
                    <a:prstGeom prst="rect">
                      <a:avLst/>
                    </a:prstGeom>
                    <a:noFill/>
                    <a:ln>
                      <a:noFill/>
                    </a:ln>
                  </pic:spPr>
                </pic:pic>
              </a:graphicData>
            </a:graphic>
          </wp:inline>
        </w:drawing>
      </w:r>
      <w:r w:rsidRPr="006E4768">
        <w:rPr>
          <w:noProof/>
        </w:rPr>
        <w:lastRenderedPageBreak/>
        <w:drawing>
          <wp:inline distT="0" distB="0" distL="0" distR="0">
            <wp:extent cx="5954395" cy="8792845"/>
            <wp:effectExtent l="0" t="0" r="8255" b="8255"/>
            <wp:docPr id="525" name="Image 525" descr="Scan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Scan0014.tif"/>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4395" cy="8792845"/>
                    </a:xfrm>
                    <a:prstGeom prst="rect">
                      <a:avLst/>
                    </a:prstGeom>
                    <a:noFill/>
                    <a:ln>
                      <a:noFill/>
                    </a:ln>
                  </pic:spPr>
                </pic:pic>
              </a:graphicData>
            </a:graphic>
          </wp:inline>
        </w:drawing>
      </w:r>
      <w:r w:rsidRPr="006E4768">
        <w:rPr>
          <w:noProof/>
        </w:rPr>
        <w:lastRenderedPageBreak/>
        <w:drawing>
          <wp:inline distT="0" distB="0" distL="0" distR="0">
            <wp:extent cx="5954395" cy="8814435"/>
            <wp:effectExtent l="0" t="0" r="8255" b="5715"/>
            <wp:docPr id="524" name="Image 524" descr="Scan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Scan0015.tif"/>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54395" cy="8814435"/>
                    </a:xfrm>
                    <a:prstGeom prst="rect">
                      <a:avLst/>
                    </a:prstGeom>
                    <a:noFill/>
                    <a:ln>
                      <a:noFill/>
                    </a:ln>
                  </pic:spPr>
                </pic:pic>
              </a:graphicData>
            </a:graphic>
          </wp:inline>
        </w:drawing>
      </w:r>
      <w:r w:rsidRPr="006E4768">
        <w:rPr>
          <w:noProof/>
        </w:rPr>
        <w:lastRenderedPageBreak/>
        <w:drawing>
          <wp:inline distT="0" distB="0" distL="0" distR="0">
            <wp:extent cx="6071235" cy="8623300"/>
            <wp:effectExtent l="0" t="0" r="5715" b="6350"/>
            <wp:docPr id="523" name="Image 523" descr="Scan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Scan0016.tif"/>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1235" cy="8623300"/>
                    </a:xfrm>
                    <a:prstGeom prst="rect">
                      <a:avLst/>
                    </a:prstGeom>
                    <a:noFill/>
                    <a:ln>
                      <a:noFill/>
                    </a:ln>
                  </pic:spPr>
                </pic:pic>
              </a:graphicData>
            </a:graphic>
          </wp:inline>
        </w:drawing>
      </w:r>
      <w:r w:rsidRPr="006E4768">
        <w:rPr>
          <w:noProof/>
        </w:rPr>
        <w:lastRenderedPageBreak/>
        <w:drawing>
          <wp:inline distT="0" distB="0" distL="0" distR="0">
            <wp:extent cx="6124575" cy="8846185"/>
            <wp:effectExtent l="0" t="0" r="9525" b="0"/>
            <wp:docPr id="522" name="Image 522" descr="Scan001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can00113.tif"/>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24575" cy="8846185"/>
                    </a:xfrm>
                    <a:prstGeom prst="rect">
                      <a:avLst/>
                    </a:prstGeom>
                    <a:noFill/>
                    <a:ln>
                      <a:noFill/>
                    </a:ln>
                  </pic:spPr>
                </pic:pic>
              </a:graphicData>
            </a:graphic>
          </wp:inline>
        </w:drawing>
      </w:r>
      <w:r w:rsidRPr="006E4768">
        <w:rPr>
          <w:noProof/>
        </w:rPr>
        <w:lastRenderedPageBreak/>
        <w:drawing>
          <wp:inline distT="0" distB="0" distL="0" distR="0">
            <wp:extent cx="6028690" cy="8623300"/>
            <wp:effectExtent l="0" t="0" r="0" b="6350"/>
            <wp:docPr id="521" name="Image 521" descr="Scan01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Scan01015.tif"/>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28690" cy="8623300"/>
                    </a:xfrm>
                    <a:prstGeom prst="rect">
                      <a:avLst/>
                    </a:prstGeom>
                    <a:noFill/>
                    <a:ln>
                      <a:noFill/>
                    </a:ln>
                  </pic:spPr>
                </pic:pic>
              </a:graphicData>
            </a:graphic>
          </wp:inline>
        </w:drawing>
      </w:r>
      <w:r w:rsidRPr="006E4768">
        <w:rPr>
          <w:noProof/>
        </w:rPr>
        <w:lastRenderedPageBreak/>
        <w:drawing>
          <wp:inline distT="0" distB="0" distL="0" distR="0">
            <wp:extent cx="6082030" cy="8729345"/>
            <wp:effectExtent l="0" t="0" r="0" b="0"/>
            <wp:docPr id="520" name="Image 520" descr="Scan001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Scan00114.tif"/>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82030" cy="8729345"/>
                    </a:xfrm>
                    <a:prstGeom prst="rect">
                      <a:avLst/>
                    </a:prstGeom>
                    <a:noFill/>
                    <a:ln>
                      <a:noFill/>
                    </a:ln>
                  </pic:spPr>
                </pic:pic>
              </a:graphicData>
            </a:graphic>
          </wp:inline>
        </w:drawing>
      </w:r>
      <w:r w:rsidRPr="006E4768">
        <w:rPr>
          <w:noProof/>
        </w:rPr>
        <w:lastRenderedPageBreak/>
        <w:drawing>
          <wp:inline distT="0" distB="0" distL="0" distR="0">
            <wp:extent cx="5986145" cy="8569960"/>
            <wp:effectExtent l="0" t="0" r="0" b="2540"/>
            <wp:docPr id="519" name="Image 519" descr="Scan001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Scan00116.tif"/>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6145" cy="8569960"/>
                    </a:xfrm>
                    <a:prstGeom prst="rect">
                      <a:avLst/>
                    </a:prstGeom>
                    <a:noFill/>
                    <a:ln>
                      <a:noFill/>
                    </a:ln>
                  </pic:spPr>
                </pic:pic>
              </a:graphicData>
            </a:graphic>
          </wp:inline>
        </w:drawing>
      </w:r>
      <w:r w:rsidRPr="006E4768">
        <w:rPr>
          <w:noProof/>
        </w:rPr>
        <w:lastRenderedPageBreak/>
        <w:drawing>
          <wp:inline distT="0" distB="0" distL="0" distR="0">
            <wp:extent cx="5911850" cy="8707755"/>
            <wp:effectExtent l="0" t="0" r="0" b="0"/>
            <wp:docPr id="516" name="Image 516" descr="Scan001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Scan00117.tif"/>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1850" cy="8707755"/>
                    </a:xfrm>
                    <a:prstGeom prst="rect">
                      <a:avLst/>
                    </a:prstGeom>
                    <a:noFill/>
                    <a:ln>
                      <a:noFill/>
                    </a:ln>
                  </pic:spPr>
                </pic:pic>
              </a:graphicData>
            </a:graphic>
          </wp:inline>
        </w:drawing>
      </w: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DF7109" w:rsidRPr="006E4768" w:rsidRDefault="00DF7109" w:rsidP="00DF7109">
      <w:pPr>
        <w:rPr>
          <w:noProof/>
        </w:rPr>
      </w:pPr>
    </w:p>
    <w:p w:rsidR="00C37A2B" w:rsidRPr="006E4768" w:rsidRDefault="00C37A2B" w:rsidP="0053511F">
      <w:pPr>
        <w:widowControl w:val="0"/>
        <w:tabs>
          <w:tab w:val="left" w:pos="4180"/>
          <w:tab w:val="left" w:pos="5700"/>
          <w:tab w:val="left" w:pos="6920"/>
        </w:tabs>
        <w:autoSpaceDE w:val="0"/>
        <w:autoSpaceDN w:val="0"/>
        <w:adjustRightInd w:val="0"/>
        <w:spacing w:line="690" w:lineRule="exact"/>
        <w:rPr>
          <w:rFonts w:ascii="Arial" w:hAnsi="Arial" w:cs="Arial"/>
          <w:noProof/>
          <w:spacing w:val="30"/>
          <w:w w:val="75"/>
          <w:position w:val="1"/>
          <w:sz w:val="70"/>
          <w:szCs w:val="70"/>
        </w:rPr>
      </w:pPr>
    </w:p>
    <w:p w:rsidR="00C37A2B" w:rsidRPr="006E4768" w:rsidRDefault="00C37A2B" w:rsidP="00627A29">
      <w:pPr>
        <w:widowControl w:val="0"/>
        <w:tabs>
          <w:tab w:val="left" w:pos="4180"/>
          <w:tab w:val="left" w:pos="5700"/>
          <w:tab w:val="left" w:pos="6920"/>
        </w:tabs>
        <w:autoSpaceDE w:val="0"/>
        <w:autoSpaceDN w:val="0"/>
        <w:adjustRightInd w:val="0"/>
        <w:spacing w:line="690" w:lineRule="exact"/>
        <w:ind w:left="107"/>
        <w:jc w:val="center"/>
        <w:rPr>
          <w:rFonts w:ascii="Arial" w:hAnsi="Arial" w:cs="Arial"/>
          <w:noProof/>
          <w:spacing w:val="30"/>
          <w:w w:val="75"/>
          <w:position w:val="1"/>
          <w:sz w:val="70"/>
          <w:szCs w:val="70"/>
        </w:rPr>
      </w:pPr>
    </w:p>
    <w:p w:rsidR="000B0834" w:rsidRPr="006E4768" w:rsidRDefault="000B0834" w:rsidP="0053511F">
      <w:pPr>
        <w:widowControl w:val="0"/>
        <w:tabs>
          <w:tab w:val="left" w:pos="4180"/>
          <w:tab w:val="left" w:pos="5700"/>
          <w:tab w:val="left" w:pos="6920"/>
        </w:tabs>
        <w:autoSpaceDE w:val="0"/>
        <w:autoSpaceDN w:val="0"/>
        <w:adjustRightInd w:val="0"/>
        <w:spacing w:line="690" w:lineRule="exact"/>
        <w:jc w:val="center"/>
        <w:rPr>
          <w:rFonts w:ascii="Arial" w:hAnsi="Arial" w:cs="Arial"/>
          <w:noProof/>
          <w:spacing w:val="42"/>
          <w:sz w:val="60"/>
          <w:szCs w:val="60"/>
        </w:rPr>
      </w:pPr>
      <w:r w:rsidRPr="006E4768">
        <w:rPr>
          <w:rFonts w:ascii="Arial" w:hAnsi="Arial" w:cs="Arial"/>
          <w:noProof/>
          <w:spacing w:val="30"/>
          <w:w w:val="75"/>
          <w:position w:val="1"/>
          <w:sz w:val="70"/>
          <w:szCs w:val="70"/>
        </w:rPr>
        <w:t>PièceN°12:</w:t>
      </w:r>
      <w:r w:rsidRPr="006E4768">
        <w:rPr>
          <w:rFonts w:ascii="Arial" w:hAnsi="Arial" w:cs="Arial"/>
          <w:noProof/>
          <w:spacing w:val="30"/>
          <w:w w:val="75"/>
          <w:position w:val="1"/>
          <w:sz w:val="60"/>
          <w:szCs w:val="60"/>
        </w:rPr>
        <w:t>Lis</w:t>
      </w:r>
      <w:r w:rsidRPr="006E4768">
        <w:rPr>
          <w:rFonts w:ascii="Arial" w:hAnsi="Arial" w:cs="Arial"/>
          <w:noProof/>
          <w:spacing w:val="29"/>
          <w:w w:val="75"/>
          <w:position w:val="1"/>
          <w:sz w:val="60"/>
          <w:szCs w:val="60"/>
        </w:rPr>
        <w:t>te</w:t>
      </w:r>
      <w:r w:rsidRPr="006E4768">
        <w:rPr>
          <w:rFonts w:ascii="Arial" w:hAnsi="Arial" w:cs="Arial"/>
          <w:noProof/>
          <w:spacing w:val="30"/>
          <w:w w:val="75"/>
          <w:position w:val="1"/>
          <w:sz w:val="60"/>
          <w:szCs w:val="60"/>
        </w:rPr>
        <w:t>desé</w:t>
      </w:r>
      <w:r w:rsidRPr="006E4768">
        <w:rPr>
          <w:rFonts w:ascii="Arial" w:hAnsi="Arial" w:cs="Arial"/>
          <w:noProof/>
          <w:spacing w:val="29"/>
          <w:w w:val="75"/>
          <w:position w:val="1"/>
          <w:sz w:val="60"/>
          <w:szCs w:val="60"/>
        </w:rPr>
        <w:t>t</w:t>
      </w:r>
      <w:r w:rsidRPr="006E4768">
        <w:rPr>
          <w:rFonts w:ascii="Arial" w:hAnsi="Arial" w:cs="Arial"/>
          <w:noProof/>
          <w:spacing w:val="30"/>
          <w:w w:val="75"/>
          <w:position w:val="1"/>
          <w:sz w:val="60"/>
          <w:szCs w:val="60"/>
        </w:rPr>
        <w:t>ablissemen</w:t>
      </w:r>
      <w:r w:rsidRPr="006E4768">
        <w:rPr>
          <w:rFonts w:ascii="Arial" w:hAnsi="Arial" w:cs="Arial"/>
          <w:noProof/>
          <w:spacing w:val="29"/>
          <w:w w:val="75"/>
          <w:position w:val="1"/>
          <w:sz w:val="60"/>
          <w:szCs w:val="60"/>
        </w:rPr>
        <w:t>ts</w:t>
      </w:r>
      <w:r w:rsidRPr="006E4768">
        <w:rPr>
          <w:rFonts w:ascii="Arial" w:hAnsi="Arial" w:cs="Arial"/>
          <w:noProof/>
          <w:spacing w:val="30"/>
          <w:w w:val="75"/>
          <w:sz w:val="60"/>
          <w:szCs w:val="60"/>
        </w:rPr>
        <w:t>bancair</w:t>
      </w:r>
      <w:r w:rsidRPr="006E4768">
        <w:rPr>
          <w:rFonts w:ascii="Arial" w:hAnsi="Arial" w:cs="Arial"/>
          <w:noProof/>
          <w:spacing w:val="29"/>
          <w:w w:val="75"/>
          <w:sz w:val="60"/>
          <w:szCs w:val="60"/>
        </w:rPr>
        <w:t>es</w:t>
      </w:r>
      <w:r w:rsidRPr="006E4768">
        <w:rPr>
          <w:rFonts w:ascii="Arial" w:hAnsi="Arial" w:cs="Arial"/>
          <w:noProof/>
          <w:spacing w:val="30"/>
          <w:w w:val="75"/>
          <w:sz w:val="60"/>
          <w:szCs w:val="60"/>
        </w:rPr>
        <w:t>etorganismes</w:t>
      </w:r>
      <w:r w:rsidRPr="006E4768">
        <w:rPr>
          <w:rFonts w:ascii="Arial" w:hAnsi="Arial" w:cs="Arial"/>
          <w:noProof/>
          <w:spacing w:val="42"/>
          <w:w w:val="75"/>
          <w:sz w:val="60"/>
          <w:szCs w:val="60"/>
        </w:rPr>
        <w:t>financiersautorisésàémettredescaut</w:t>
      </w:r>
      <w:r w:rsidRPr="006E4768">
        <w:rPr>
          <w:rFonts w:ascii="Arial" w:hAnsi="Arial" w:cs="Arial"/>
          <w:noProof/>
          <w:spacing w:val="43"/>
          <w:w w:val="75"/>
          <w:sz w:val="60"/>
          <w:szCs w:val="60"/>
        </w:rPr>
        <w:t>io</w:t>
      </w:r>
      <w:r w:rsidRPr="006E4768">
        <w:rPr>
          <w:rFonts w:ascii="Arial" w:hAnsi="Arial" w:cs="Arial"/>
          <w:noProof/>
          <w:spacing w:val="42"/>
          <w:w w:val="75"/>
          <w:sz w:val="60"/>
          <w:szCs w:val="60"/>
        </w:rPr>
        <w:t>ns</w:t>
      </w:r>
      <w:r w:rsidRPr="006E4768">
        <w:rPr>
          <w:rFonts w:ascii="Arial" w:hAnsi="Arial" w:cs="Arial"/>
          <w:noProof/>
          <w:spacing w:val="30"/>
          <w:w w:val="75"/>
          <w:sz w:val="60"/>
          <w:szCs w:val="60"/>
        </w:rPr>
        <w:t>danslecadredesmarchéspublics</w:t>
      </w:r>
    </w:p>
    <w:p w:rsidR="000B0834" w:rsidRPr="006E4768" w:rsidRDefault="000B0834" w:rsidP="002526E5">
      <w:pPr>
        <w:widowControl w:val="0"/>
        <w:autoSpaceDE w:val="0"/>
        <w:autoSpaceDN w:val="0"/>
        <w:adjustRightInd w:val="0"/>
        <w:spacing w:line="200" w:lineRule="exact"/>
        <w:rPr>
          <w:rFonts w:ascii="Arial" w:hAnsi="Arial" w:cs="Arial"/>
          <w:noProof/>
          <w:spacing w:val="30"/>
          <w:sz w:val="20"/>
          <w:szCs w:val="20"/>
        </w:rPr>
      </w:pPr>
    </w:p>
    <w:p w:rsidR="000B0834" w:rsidRPr="006E4768" w:rsidRDefault="000B0834" w:rsidP="002526E5">
      <w:pPr>
        <w:widowControl w:val="0"/>
        <w:autoSpaceDE w:val="0"/>
        <w:autoSpaceDN w:val="0"/>
        <w:adjustRightInd w:val="0"/>
        <w:spacing w:line="200" w:lineRule="exact"/>
        <w:rPr>
          <w:rFonts w:ascii="Arial" w:hAnsi="Arial" w:cs="Arial"/>
          <w:noProof/>
          <w:spacing w:val="30"/>
          <w:sz w:val="20"/>
          <w:szCs w:val="20"/>
        </w:rPr>
      </w:pPr>
    </w:p>
    <w:p w:rsidR="000B0834" w:rsidRPr="006E4768" w:rsidRDefault="000B0834" w:rsidP="002526E5">
      <w:pPr>
        <w:widowControl w:val="0"/>
        <w:autoSpaceDE w:val="0"/>
        <w:autoSpaceDN w:val="0"/>
        <w:adjustRightInd w:val="0"/>
        <w:spacing w:line="200" w:lineRule="exact"/>
        <w:rPr>
          <w:rFonts w:ascii="Arial" w:hAnsi="Arial" w:cs="Arial"/>
          <w:noProof/>
          <w:spacing w:val="30"/>
          <w:sz w:val="20"/>
          <w:szCs w:val="20"/>
        </w:rPr>
      </w:pPr>
    </w:p>
    <w:p w:rsidR="000B0834" w:rsidRPr="006E4768" w:rsidRDefault="000B0834" w:rsidP="002526E5">
      <w:pPr>
        <w:widowControl w:val="0"/>
        <w:autoSpaceDE w:val="0"/>
        <w:autoSpaceDN w:val="0"/>
        <w:adjustRightInd w:val="0"/>
        <w:spacing w:line="200" w:lineRule="exact"/>
        <w:rPr>
          <w:rFonts w:ascii="Arial" w:hAnsi="Arial" w:cs="Arial"/>
          <w:noProof/>
          <w:spacing w:val="30"/>
          <w:sz w:val="20"/>
          <w:szCs w:val="20"/>
        </w:rPr>
      </w:pPr>
    </w:p>
    <w:p w:rsidR="000B0834" w:rsidRPr="006E4768" w:rsidRDefault="000B0834" w:rsidP="002526E5">
      <w:pPr>
        <w:widowControl w:val="0"/>
        <w:autoSpaceDE w:val="0"/>
        <w:autoSpaceDN w:val="0"/>
        <w:adjustRightInd w:val="0"/>
        <w:spacing w:line="200" w:lineRule="exact"/>
        <w:rPr>
          <w:rFonts w:ascii="Arial" w:hAnsi="Arial" w:cs="Arial"/>
          <w:noProof/>
          <w:spacing w:val="30"/>
          <w:sz w:val="20"/>
          <w:szCs w:val="20"/>
        </w:rPr>
      </w:pPr>
    </w:p>
    <w:p w:rsidR="000B0834" w:rsidRPr="006E4768" w:rsidRDefault="000B0834" w:rsidP="002526E5">
      <w:pPr>
        <w:widowControl w:val="0"/>
        <w:autoSpaceDE w:val="0"/>
        <w:autoSpaceDN w:val="0"/>
        <w:adjustRightInd w:val="0"/>
        <w:spacing w:line="200" w:lineRule="exact"/>
        <w:rPr>
          <w:rFonts w:ascii="Arial" w:hAnsi="Arial" w:cs="Arial"/>
          <w:noProof/>
          <w:spacing w:val="30"/>
          <w:sz w:val="20"/>
          <w:szCs w:val="20"/>
        </w:rPr>
      </w:pPr>
    </w:p>
    <w:p w:rsidR="00E93758" w:rsidRPr="006E4768" w:rsidRDefault="003E5BAC" w:rsidP="00E93758">
      <w:pPr>
        <w:ind w:left="-540" w:firstLine="540"/>
        <w:jc w:val="center"/>
        <w:rPr>
          <w:b/>
          <w:bCs/>
          <w:noProof/>
          <w:szCs w:val="36"/>
        </w:rPr>
      </w:pPr>
      <w:r w:rsidRPr="006E4768">
        <w:rPr>
          <w:rFonts w:ascii="Arial" w:hAnsi="Arial" w:cs="Arial"/>
          <w:noProof/>
          <w:spacing w:val="30"/>
          <w:sz w:val="28"/>
          <w:szCs w:val="28"/>
        </w:rPr>
        <w:br w:type="page"/>
      </w:r>
      <w:r w:rsidR="00E93758" w:rsidRPr="006E4768">
        <w:rPr>
          <w:b/>
          <w:bCs/>
          <w:noProof/>
          <w:szCs w:val="36"/>
        </w:rPr>
        <w:lastRenderedPageBreak/>
        <w:t>LISTE DES BANQUES ET COMPABNIES D’ASSURANCES AGREES ET HABILITEES A EMETTRE DES CAUTIONS DANS LE CADRE DES MARCHES PUBLICS AU CAMEROUN</w:t>
      </w:r>
    </w:p>
    <w:p w:rsidR="00E93758" w:rsidRPr="006E4768" w:rsidRDefault="00E93758" w:rsidP="00E93758">
      <w:pPr>
        <w:ind w:left="-540" w:firstLine="540"/>
        <w:jc w:val="center"/>
        <w:rPr>
          <w:b/>
          <w:bCs/>
          <w:noProof/>
          <w:szCs w:val="36"/>
        </w:rPr>
      </w:pPr>
      <w:r w:rsidRPr="006E4768">
        <w:rPr>
          <w:b/>
          <w:bCs/>
          <w:noProof/>
          <w:szCs w:val="36"/>
        </w:rPr>
        <w:t>**********************</w:t>
      </w:r>
    </w:p>
    <w:p w:rsidR="00E93758" w:rsidRPr="006E4768" w:rsidRDefault="00E93758" w:rsidP="00E11A7E">
      <w:pPr>
        <w:pStyle w:val="Paragraphedeliste"/>
        <w:numPr>
          <w:ilvl w:val="0"/>
          <w:numId w:val="30"/>
        </w:numPr>
        <w:rPr>
          <w:b/>
          <w:bCs/>
          <w:noProof/>
          <w:szCs w:val="36"/>
        </w:rPr>
      </w:pPr>
      <w:r w:rsidRPr="006E4768">
        <w:rPr>
          <w:b/>
          <w:bCs/>
          <w:noProof/>
          <w:szCs w:val="36"/>
        </w:rPr>
        <w:t xml:space="preserve">LISTE DES BANQUES AGREES </w:t>
      </w:r>
    </w:p>
    <w:p w:rsidR="00E93758" w:rsidRPr="006E4768" w:rsidRDefault="00E93758" w:rsidP="00E93758">
      <w:pPr>
        <w:pStyle w:val="Paragraphedeliste"/>
        <w:ind w:left="1080"/>
        <w:rPr>
          <w:b/>
          <w:bCs/>
          <w:noProof/>
          <w:sz w:val="28"/>
          <w:szCs w:val="36"/>
        </w:rPr>
      </w:pPr>
    </w:p>
    <w:tbl>
      <w:tblPr>
        <w:tblW w:w="0" w:type="auto"/>
        <w:tblInd w:w="-252" w:type="dxa"/>
        <w:tblLayout w:type="fixed"/>
        <w:tblLook w:val="01E0"/>
      </w:tblPr>
      <w:tblGrid>
        <w:gridCol w:w="9234"/>
      </w:tblGrid>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Afriland First Bank (AFB)</w:t>
            </w:r>
          </w:p>
        </w:tc>
      </w:tr>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Banque Atlantique du Cameroun (BAC)</w:t>
            </w:r>
          </w:p>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 xml:space="preserve">Banque camerounaise des pétites et moyennes entreprises </w:t>
            </w:r>
          </w:p>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Banque Gabonaise pour le financement International</w:t>
            </w:r>
          </w:p>
        </w:tc>
      </w:tr>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Banque Internationale du Cameroun pour l’Epargne et le Crédit (BICEC)</w:t>
            </w:r>
          </w:p>
        </w:tc>
      </w:tr>
      <w:tr w:rsidR="00E93758" w:rsidRPr="008135C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lang w:val="en-US"/>
              </w:rPr>
            </w:pPr>
            <w:r w:rsidRPr="006E4768">
              <w:rPr>
                <w:bCs/>
                <w:iCs/>
                <w:noProof/>
                <w:szCs w:val="32"/>
                <w:lang w:val="en-US"/>
              </w:rPr>
              <w:t>Banque of Africa Cameroun (BOA Cameroun)</w:t>
            </w:r>
          </w:p>
        </w:tc>
      </w:tr>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 xml:space="preserve">Citibank N.A. Cameroon </w:t>
            </w:r>
          </w:p>
        </w:tc>
      </w:tr>
      <w:tr w:rsidR="00E93758" w:rsidRPr="008135C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lang w:val="en-US"/>
              </w:rPr>
            </w:pPr>
            <w:r w:rsidRPr="006E4768">
              <w:rPr>
                <w:bCs/>
                <w:iCs/>
                <w:noProof/>
                <w:szCs w:val="32"/>
                <w:lang w:val="en-US"/>
              </w:rPr>
              <w:t>Commercial Bank of Cameroon (CBC)</w:t>
            </w:r>
          </w:p>
        </w:tc>
      </w:tr>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Ecobank Cameroun (EBC)</w:t>
            </w:r>
          </w:p>
        </w:tc>
      </w:tr>
      <w:tr w:rsidR="00E93758" w:rsidRPr="008135C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lang w:val="en-US"/>
              </w:rPr>
            </w:pPr>
            <w:r w:rsidRPr="006E4768">
              <w:rPr>
                <w:bCs/>
                <w:iCs/>
                <w:noProof/>
                <w:szCs w:val="32"/>
                <w:lang w:val="en-US"/>
              </w:rPr>
              <w:t>National Financial Credit Bank (NFC BANK)</w:t>
            </w:r>
          </w:p>
        </w:tc>
      </w:tr>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Société Commerciale de Banques-Cameroun (CA-SCB)</w:t>
            </w:r>
          </w:p>
        </w:tc>
      </w:tr>
      <w:tr w:rsidR="00E93758" w:rsidRPr="006E476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rPr>
            </w:pPr>
            <w:r w:rsidRPr="006E4768">
              <w:rPr>
                <w:bCs/>
                <w:iCs/>
                <w:noProof/>
                <w:szCs w:val="32"/>
              </w:rPr>
              <w:t>Société Générale de Banques au Cameroun (SGBC)</w:t>
            </w:r>
          </w:p>
        </w:tc>
      </w:tr>
      <w:tr w:rsidR="00E93758" w:rsidRPr="008135C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lang w:val="en-US"/>
              </w:rPr>
            </w:pPr>
            <w:r w:rsidRPr="006E4768">
              <w:rPr>
                <w:bCs/>
                <w:iCs/>
                <w:noProof/>
                <w:szCs w:val="32"/>
                <w:lang w:val="en-US"/>
              </w:rPr>
              <w:t>Standard Chartered Bank Camerooon (SCBC)</w:t>
            </w:r>
          </w:p>
        </w:tc>
      </w:tr>
      <w:tr w:rsidR="00E93758" w:rsidRPr="008135C8" w:rsidTr="00DB00F0">
        <w:tc>
          <w:tcPr>
            <w:tcW w:w="9234" w:type="dxa"/>
          </w:tcPr>
          <w:p w:rsidR="00E93758" w:rsidRPr="006E4768" w:rsidRDefault="00E93758" w:rsidP="00E11A7E">
            <w:pPr>
              <w:pStyle w:val="Paragraphedeliste"/>
              <w:numPr>
                <w:ilvl w:val="0"/>
                <w:numId w:val="31"/>
              </w:numPr>
              <w:spacing w:before="120" w:after="0" w:line="240" w:lineRule="auto"/>
              <w:rPr>
                <w:bCs/>
                <w:iCs/>
                <w:noProof/>
                <w:szCs w:val="32"/>
                <w:lang w:val="en-US"/>
              </w:rPr>
            </w:pPr>
            <w:r w:rsidRPr="006E4768">
              <w:rPr>
                <w:bCs/>
                <w:iCs/>
                <w:noProof/>
                <w:szCs w:val="32"/>
                <w:lang w:val="en-US"/>
              </w:rPr>
              <w:t>Union Bank of Cameroon PLC (UBC)</w:t>
            </w:r>
          </w:p>
        </w:tc>
      </w:tr>
      <w:tr w:rsidR="00E93758" w:rsidRPr="008135C8" w:rsidTr="00DB00F0">
        <w:trPr>
          <w:trHeight w:val="570"/>
        </w:trPr>
        <w:tc>
          <w:tcPr>
            <w:tcW w:w="9234" w:type="dxa"/>
          </w:tcPr>
          <w:p w:rsidR="00E93758" w:rsidRPr="006E4768" w:rsidRDefault="00E93758" w:rsidP="00E11A7E">
            <w:pPr>
              <w:pStyle w:val="Paragraphedeliste"/>
              <w:numPr>
                <w:ilvl w:val="0"/>
                <w:numId w:val="31"/>
              </w:numPr>
              <w:spacing w:before="120" w:after="120" w:line="240" w:lineRule="auto"/>
              <w:rPr>
                <w:bCs/>
                <w:iCs/>
                <w:noProof/>
                <w:szCs w:val="32"/>
                <w:lang w:val="en-US"/>
              </w:rPr>
            </w:pPr>
            <w:r w:rsidRPr="006E4768">
              <w:rPr>
                <w:bCs/>
                <w:iCs/>
                <w:noProof/>
                <w:szCs w:val="32"/>
                <w:lang w:val="en-US"/>
              </w:rPr>
              <w:t>United Bank for Africa (UBA)</w:t>
            </w:r>
          </w:p>
        </w:tc>
      </w:tr>
      <w:tr w:rsidR="00E93758" w:rsidRPr="006E4768" w:rsidTr="00DB00F0">
        <w:trPr>
          <w:trHeight w:val="5460"/>
        </w:trPr>
        <w:tc>
          <w:tcPr>
            <w:tcW w:w="9234" w:type="dxa"/>
          </w:tcPr>
          <w:p w:rsidR="00E93758" w:rsidRPr="006E4768" w:rsidRDefault="00E93758" w:rsidP="00E11A7E">
            <w:pPr>
              <w:pStyle w:val="Paragraphedeliste"/>
              <w:numPr>
                <w:ilvl w:val="0"/>
                <w:numId w:val="30"/>
              </w:numPr>
              <w:spacing w:before="120" w:after="120"/>
              <w:rPr>
                <w:b/>
                <w:bCs/>
                <w:iCs/>
                <w:noProof/>
                <w:szCs w:val="32"/>
              </w:rPr>
            </w:pPr>
            <w:r w:rsidRPr="006E4768">
              <w:rPr>
                <w:b/>
                <w:bCs/>
                <w:iCs/>
                <w:noProof/>
                <w:szCs w:val="32"/>
              </w:rPr>
              <w:t>LISTE  DES COMPAGNIES D’ASSURANCES AGREES</w:t>
            </w:r>
          </w:p>
          <w:p w:rsidR="00E93758" w:rsidRPr="006E4768" w:rsidRDefault="00E93758" w:rsidP="00E11A7E">
            <w:pPr>
              <w:pStyle w:val="Paragraphedeliste"/>
              <w:numPr>
                <w:ilvl w:val="0"/>
                <w:numId w:val="29"/>
              </w:numPr>
              <w:spacing w:before="120" w:after="120"/>
              <w:rPr>
                <w:bCs/>
                <w:iCs/>
                <w:noProof/>
                <w:szCs w:val="32"/>
              </w:rPr>
            </w:pPr>
            <w:r w:rsidRPr="006E4768">
              <w:rPr>
                <w:bCs/>
                <w:iCs/>
                <w:noProof/>
                <w:szCs w:val="32"/>
              </w:rPr>
              <w:t>Activa Assurances</w:t>
            </w:r>
          </w:p>
          <w:p w:rsidR="00E93758" w:rsidRPr="006E4768" w:rsidRDefault="00E93758" w:rsidP="00E11A7E">
            <w:pPr>
              <w:pStyle w:val="Paragraphedeliste"/>
              <w:numPr>
                <w:ilvl w:val="0"/>
                <w:numId w:val="29"/>
              </w:numPr>
              <w:spacing w:before="120" w:after="120"/>
              <w:rPr>
                <w:bCs/>
                <w:iCs/>
                <w:noProof/>
                <w:szCs w:val="32"/>
              </w:rPr>
            </w:pPr>
            <w:r w:rsidRPr="006E4768">
              <w:rPr>
                <w:bCs/>
                <w:iCs/>
                <w:noProof/>
                <w:szCs w:val="32"/>
              </w:rPr>
              <w:t>Aréa Assurance S.A</w:t>
            </w:r>
          </w:p>
          <w:p w:rsidR="00E93758" w:rsidRPr="006E4768" w:rsidRDefault="00E93758" w:rsidP="00E11A7E">
            <w:pPr>
              <w:pStyle w:val="Paragraphedeliste"/>
              <w:numPr>
                <w:ilvl w:val="0"/>
                <w:numId w:val="29"/>
              </w:numPr>
              <w:spacing w:before="120" w:after="120"/>
              <w:rPr>
                <w:bCs/>
                <w:iCs/>
                <w:noProof/>
                <w:szCs w:val="32"/>
              </w:rPr>
            </w:pPr>
            <w:r w:rsidRPr="006E4768">
              <w:rPr>
                <w:bCs/>
                <w:iCs/>
                <w:noProof/>
                <w:szCs w:val="32"/>
              </w:rPr>
              <w:t>Atlantique Général Inssurances SA</w:t>
            </w:r>
          </w:p>
          <w:p w:rsidR="00E93758" w:rsidRPr="006E4768" w:rsidRDefault="00E93758" w:rsidP="00E11A7E">
            <w:pPr>
              <w:pStyle w:val="Paragraphedeliste"/>
              <w:numPr>
                <w:ilvl w:val="0"/>
                <w:numId w:val="29"/>
              </w:numPr>
              <w:spacing w:before="120" w:after="120"/>
              <w:rPr>
                <w:bCs/>
                <w:iCs/>
                <w:noProof/>
                <w:szCs w:val="32"/>
              </w:rPr>
            </w:pPr>
            <w:r w:rsidRPr="006E4768">
              <w:rPr>
                <w:bCs/>
                <w:iCs/>
                <w:noProof/>
                <w:szCs w:val="32"/>
              </w:rPr>
              <w:t>Bénéficial Général Insurane SA</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Chanas assurances</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CPA SA</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Nsia Assurances SA</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Pro assurance  S.A</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SAAR SA</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Saham Assurances SA</w:t>
            </w:r>
          </w:p>
          <w:p w:rsidR="00E93758" w:rsidRPr="006E4768" w:rsidRDefault="00E93758" w:rsidP="00E11A7E">
            <w:pPr>
              <w:pStyle w:val="Paragraphedeliste"/>
              <w:numPr>
                <w:ilvl w:val="0"/>
                <w:numId w:val="29"/>
              </w:numPr>
              <w:spacing w:before="120" w:after="120" w:line="360" w:lineRule="auto"/>
              <w:rPr>
                <w:bCs/>
                <w:iCs/>
                <w:noProof/>
                <w:szCs w:val="32"/>
              </w:rPr>
            </w:pPr>
            <w:r w:rsidRPr="006E4768">
              <w:rPr>
                <w:bCs/>
                <w:iCs/>
                <w:noProof/>
                <w:szCs w:val="32"/>
              </w:rPr>
              <w:t>Zenith insurance</w:t>
            </w:r>
          </w:p>
        </w:tc>
      </w:tr>
    </w:tbl>
    <w:p w:rsidR="00453ECE" w:rsidRPr="006E4768" w:rsidRDefault="00453ECE" w:rsidP="00E93758">
      <w:pPr>
        <w:widowControl w:val="0"/>
        <w:autoSpaceDE w:val="0"/>
        <w:autoSpaceDN w:val="0"/>
        <w:adjustRightInd w:val="0"/>
        <w:spacing w:line="240" w:lineRule="exact"/>
        <w:rPr>
          <w:rFonts w:ascii="Arial" w:hAnsi="Arial" w:cs="Arial"/>
          <w:noProof/>
          <w:spacing w:val="30"/>
          <w:sz w:val="28"/>
          <w:szCs w:val="28"/>
        </w:rPr>
      </w:pPr>
    </w:p>
    <w:p w:rsidR="00D54386" w:rsidRPr="006E4768" w:rsidRDefault="00D54386" w:rsidP="002526E5">
      <w:pPr>
        <w:widowControl w:val="0"/>
        <w:autoSpaceDE w:val="0"/>
        <w:autoSpaceDN w:val="0"/>
        <w:adjustRightInd w:val="0"/>
        <w:spacing w:line="240" w:lineRule="exact"/>
        <w:rPr>
          <w:rFonts w:ascii="Arial" w:hAnsi="Arial" w:cs="Arial"/>
          <w:noProof/>
          <w:spacing w:val="30"/>
          <w:sz w:val="28"/>
          <w:szCs w:val="28"/>
        </w:rPr>
      </w:pPr>
    </w:p>
    <w:p w:rsidR="00D54386" w:rsidRPr="006E4768" w:rsidRDefault="00D54386" w:rsidP="002526E5">
      <w:pPr>
        <w:widowControl w:val="0"/>
        <w:autoSpaceDE w:val="0"/>
        <w:autoSpaceDN w:val="0"/>
        <w:adjustRightInd w:val="0"/>
        <w:spacing w:line="240" w:lineRule="exact"/>
        <w:rPr>
          <w:rFonts w:ascii="Arial" w:hAnsi="Arial" w:cs="Arial"/>
          <w:noProof/>
          <w:spacing w:val="30"/>
          <w:sz w:val="28"/>
          <w:szCs w:val="28"/>
        </w:rPr>
      </w:pPr>
    </w:p>
    <w:p w:rsidR="00D54386" w:rsidRPr="006E4768" w:rsidRDefault="00D54386" w:rsidP="002526E5">
      <w:pPr>
        <w:widowControl w:val="0"/>
        <w:autoSpaceDE w:val="0"/>
        <w:autoSpaceDN w:val="0"/>
        <w:adjustRightInd w:val="0"/>
        <w:spacing w:line="240" w:lineRule="exact"/>
        <w:rPr>
          <w:rFonts w:ascii="Arial" w:hAnsi="Arial" w:cs="Arial"/>
          <w:noProof/>
          <w:spacing w:val="30"/>
          <w:sz w:val="28"/>
          <w:szCs w:val="28"/>
        </w:rPr>
      </w:pPr>
    </w:p>
    <w:p w:rsidR="00A7612F" w:rsidRPr="006E4768" w:rsidRDefault="00A7612F" w:rsidP="002526E5">
      <w:pPr>
        <w:widowControl w:val="0"/>
        <w:autoSpaceDE w:val="0"/>
        <w:autoSpaceDN w:val="0"/>
        <w:adjustRightInd w:val="0"/>
        <w:spacing w:line="240" w:lineRule="exact"/>
        <w:rPr>
          <w:rFonts w:ascii="Arial" w:hAnsi="Arial" w:cs="Arial"/>
          <w:b/>
          <w:noProof/>
          <w:sz w:val="28"/>
          <w:szCs w:val="28"/>
        </w:rPr>
      </w:pPr>
    </w:p>
    <w:p w:rsidR="006A40EF" w:rsidRPr="006E4768" w:rsidRDefault="006A40EF" w:rsidP="00627A29">
      <w:pPr>
        <w:widowControl w:val="0"/>
        <w:autoSpaceDE w:val="0"/>
        <w:autoSpaceDN w:val="0"/>
        <w:adjustRightInd w:val="0"/>
        <w:spacing w:line="330" w:lineRule="exact"/>
        <w:jc w:val="center"/>
        <w:rPr>
          <w:rFonts w:ascii="Arial" w:hAnsi="Arial" w:cs="Arial"/>
          <w:noProof/>
          <w:sz w:val="34"/>
          <w:szCs w:val="34"/>
        </w:rPr>
      </w:pPr>
      <w:r w:rsidRPr="006E4768">
        <w:rPr>
          <w:rFonts w:ascii="Arial" w:hAnsi="Arial" w:cs="Arial"/>
          <w:b/>
          <w:bCs/>
          <w:noProof/>
          <w:position w:val="1"/>
          <w:sz w:val="34"/>
          <w:szCs w:val="34"/>
        </w:rPr>
        <w:t>Noterelativeauxétablissementsbancaires</w:t>
      </w:r>
      <w:r w:rsidRPr="006E4768">
        <w:rPr>
          <w:rFonts w:ascii="Arial" w:hAnsi="Arial" w:cs="Arial"/>
          <w:b/>
          <w:bCs/>
          <w:noProof/>
          <w:sz w:val="34"/>
          <w:szCs w:val="34"/>
        </w:rPr>
        <w:t>etorganismesfinanciersautorisésàfournirdescautions</w:t>
      </w:r>
    </w:p>
    <w:p w:rsidR="006A40EF" w:rsidRPr="006E4768" w:rsidRDefault="006A40EF" w:rsidP="002526E5">
      <w:pPr>
        <w:widowControl w:val="0"/>
        <w:autoSpaceDE w:val="0"/>
        <w:autoSpaceDN w:val="0"/>
        <w:adjustRightInd w:val="0"/>
        <w:spacing w:before="5" w:line="180" w:lineRule="exact"/>
        <w:jc w:val="center"/>
        <w:rPr>
          <w:rFonts w:ascii="Arial" w:hAnsi="Arial" w:cs="Arial"/>
          <w:noProof/>
          <w:sz w:val="18"/>
          <w:szCs w:val="18"/>
        </w:rPr>
      </w:pPr>
    </w:p>
    <w:p w:rsidR="006A40EF" w:rsidRPr="006E4768" w:rsidRDefault="006A40EF" w:rsidP="002526E5">
      <w:pPr>
        <w:widowControl w:val="0"/>
        <w:autoSpaceDE w:val="0"/>
        <w:autoSpaceDN w:val="0"/>
        <w:adjustRightInd w:val="0"/>
        <w:spacing w:line="200" w:lineRule="exact"/>
        <w:jc w:val="center"/>
        <w:rPr>
          <w:rFonts w:ascii="Arial" w:hAnsi="Arial" w:cs="Arial"/>
          <w:noProof/>
          <w:sz w:val="20"/>
          <w:szCs w:val="20"/>
        </w:rPr>
      </w:pPr>
    </w:p>
    <w:p w:rsidR="006A40EF" w:rsidRPr="006E4768" w:rsidRDefault="006A40EF" w:rsidP="002526E5">
      <w:pPr>
        <w:widowControl w:val="0"/>
        <w:autoSpaceDE w:val="0"/>
        <w:autoSpaceDN w:val="0"/>
        <w:adjustRightInd w:val="0"/>
        <w:spacing w:line="200" w:lineRule="exact"/>
        <w:rPr>
          <w:rFonts w:ascii="Arial" w:hAnsi="Arial" w:cs="Arial"/>
          <w:noProof/>
          <w:sz w:val="20"/>
          <w:szCs w:val="20"/>
        </w:rPr>
      </w:pPr>
    </w:p>
    <w:p w:rsidR="006A40EF" w:rsidRPr="006E4768" w:rsidRDefault="006A40EF" w:rsidP="00214EC4">
      <w:pPr>
        <w:widowControl w:val="0"/>
        <w:autoSpaceDE w:val="0"/>
        <w:autoSpaceDN w:val="0"/>
        <w:adjustRightInd w:val="0"/>
        <w:spacing w:line="345" w:lineRule="auto"/>
        <w:ind w:left="107"/>
        <w:jc w:val="both"/>
        <w:rPr>
          <w:rFonts w:ascii="Arial" w:hAnsi="Arial" w:cs="Arial"/>
          <w:noProof/>
          <w:sz w:val="28"/>
          <w:szCs w:val="28"/>
        </w:rPr>
      </w:pPr>
      <w:r w:rsidRPr="006E4768">
        <w:rPr>
          <w:rFonts w:ascii="Arial" w:hAnsi="Arial" w:cs="Arial"/>
          <w:noProof/>
          <w:sz w:val="28"/>
          <w:szCs w:val="28"/>
        </w:rPr>
        <w:t>L</w:t>
      </w:r>
      <w:r w:rsidR="00616C13" w:rsidRPr="006E4768">
        <w:rPr>
          <w:rFonts w:ascii="Arial" w:hAnsi="Arial" w:cs="Arial"/>
          <w:noProof/>
          <w:sz w:val="28"/>
          <w:szCs w:val="28"/>
        </w:rPr>
        <w:t>’Autorité contractante ou l</w:t>
      </w:r>
      <w:r w:rsidRPr="006E4768">
        <w:rPr>
          <w:rFonts w:ascii="Arial" w:hAnsi="Arial" w:cs="Arial"/>
          <w:noProof/>
          <w:sz w:val="28"/>
          <w:szCs w:val="28"/>
        </w:rPr>
        <w:t xml:space="preserve">e Maître d’Ouvrage </w:t>
      </w:r>
      <w:r w:rsidR="00B93619" w:rsidRPr="006E4768">
        <w:rPr>
          <w:rFonts w:ascii="Arial" w:hAnsi="Arial" w:cs="Arial"/>
          <w:noProof/>
          <w:sz w:val="28"/>
          <w:szCs w:val="28"/>
        </w:rPr>
        <w:t>est</w:t>
      </w:r>
      <w:r w:rsidRPr="006E4768">
        <w:rPr>
          <w:rFonts w:ascii="Arial" w:hAnsi="Arial" w:cs="Arial"/>
          <w:noProof/>
          <w:sz w:val="28"/>
          <w:szCs w:val="28"/>
        </w:rPr>
        <w:t xml:space="preserve"> tenu d’insérer, à ce niveau, une copiedel’actedu</w:t>
      </w:r>
      <w:r w:rsidR="00616C13" w:rsidRPr="006E4768">
        <w:rPr>
          <w:rFonts w:ascii="Arial" w:hAnsi="Arial" w:cs="Arial"/>
          <w:noProof/>
          <w:sz w:val="28"/>
          <w:szCs w:val="28"/>
        </w:rPr>
        <w:t xml:space="preserve"> Ministère en charge des Finances</w:t>
      </w:r>
      <w:r w:rsidRPr="006E4768">
        <w:rPr>
          <w:rFonts w:ascii="Arial" w:hAnsi="Arial" w:cs="Arial"/>
          <w:noProof/>
          <w:sz w:val="28"/>
          <w:szCs w:val="28"/>
        </w:rPr>
        <w:t>énumérantlalisteactualiséedesétablissementsbancairesouorganismesfinanciers</w:t>
      </w:r>
      <w:r w:rsidR="00BA76B0" w:rsidRPr="006E4768">
        <w:rPr>
          <w:rFonts w:ascii="Arial" w:hAnsi="Arial" w:cs="Arial"/>
          <w:noProof/>
          <w:sz w:val="28"/>
          <w:szCs w:val="28"/>
        </w:rPr>
        <w:t xml:space="preserve">depremierrang </w:t>
      </w:r>
      <w:r w:rsidRPr="006E4768">
        <w:rPr>
          <w:rFonts w:ascii="Arial" w:hAnsi="Arial" w:cs="Arial"/>
          <w:noProof/>
          <w:sz w:val="28"/>
          <w:szCs w:val="28"/>
        </w:rPr>
        <w:t>habilité</w:t>
      </w:r>
      <w:r w:rsidR="00A7612F" w:rsidRPr="006E4768">
        <w:rPr>
          <w:rFonts w:ascii="Arial" w:hAnsi="Arial" w:cs="Arial"/>
          <w:noProof/>
          <w:sz w:val="28"/>
          <w:szCs w:val="28"/>
        </w:rPr>
        <w:t>s</w:t>
      </w:r>
      <w:r w:rsidRPr="006E4768">
        <w:rPr>
          <w:rFonts w:ascii="Arial" w:hAnsi="Arial" w:cs="Arial"/>
          <w:noProof/>
          <w:sz w:val="28"/>
          <w:szCs w:val="28"/>
        </w:rPr>
        <w:t xml:space="preserve"> parle</w:t>
      </w:r>
      <w:r w:rsidR="00D25187" w:rsidRPr="006E4768">
        <w:rPr>
          <w:rFonts w:ascii="Arial" w:hAnsi="Arial" w:cs="Arial"/>
          <w:noProof/>
          <w:sz w:val="28"/>
          <w:szCs w:val="28"/>
        </w:rPr>
        <w:t xml:space="preserve"> Ministère en charge des Finances</w:t>
      </w:r>
      <w:r w:rsidRPr="006E4768">
        <w:rPr>
          <w:rFonts w:ascii="Arial" w:hAnsi="Arial" w:cs="Arial"/>
          <w:noProof/>
          <w:sz w:val="28"/>
          <w:szCs w:val="28"/>
        </w:rPr>
        <w:t>pourémettrelescautionsdanslecadredesMarchésPublicsconformémentauCodedesMarchésPublics.</w:t>
      </w:r>
    </w:p>
    <w:p w:rsidR="00832045" w:rsidRPr="006E4768" w:rsidRDefault="00832045" w:rsidP="002526E5">
      <w:pPr>
        <w:widowControl w:val="0"/>
        <w:autoSpaceDE w:val="0"/>
        <w:autoSpaceDN w:val="0"/>
        <w:adjustRightInd w:val="0"/>
        <w:spacing w:line="345" w:lineRule="auto"/>
        <w:ind w:left="107"/>
        <w:jc w:val="both"/>
        <w:rPr>
          <w:rFonts w:ascii="Arial" w:hAnsi="Arial" w:cs="Arial"/>
          <w:b/>
          <w:noProof/>
          <w:sz w:val="28"/>
          <w:szCs w:val="28"/>
        </w:rPr>
      </w:pPr>
    </w:p>
    <w:p w:rsidR="00832045" w:rsidRPr="006E4768" w:rsidRDefault="00832045"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381318" w:rsidRPr="006E4768" w:rsidRDefault="00381318" w:rsidP="002526E5">
      <w:pPr>
        <w:widowControl w:val="0"/>
        <w:autoSpaceDE w:val="0"/>
        <w:autoSpaceDN w:val="0"/>
        <w:adjustRightInd w:val="0"/>
        <w:spacing w:line="345" w:lineRule="auto"/>
        <w:ind w:left="107"/>
        <w:jc w:val="both"/>
        <w:rPr>
          <w:rFonts w:ascii="Arial" w:hAnsi="Arial" w:cs="Arial"/>
          <w:b/>
          <w:noProof/>
          <w:sz w:val="28"/>
          <w:szCs w:val="28"/>
        </w:rPr>
      </w:pPr>
    </w:p>
    <w:p w:rsidR="00832045" w:rsidRPr="006E4768" w:rsidRDefault="00832045" w:rsidP="002526E5">
      <w:pPr>
        <w:widowControl w:val="0"/>
        <w:autoSpaceDE w:val="0"/>
        <w:autoSpaceDN w:val="0"/>
        <w:adjustRightInd w:val="0"/>
        <w:spacing w:line="345" w:lineRule="auto"/>
        <w:ind w:left="107"/>
        <w:jc w:val="both"/>
        <w:rPr>
          <w:rFonts w:ascii="Arial" w:hAnsi="Arial" w:cs="Arial"/>
          <w:b/>
          <w:noProof/>
          <w:sz w:val="28"/>
          <w:szCs w:val="28"/>
        </w:rPr>
      </w:pPr>
    </w:p>
    <w:p w:rsidR="00832045" w:rsidRPr="006E4768" w:rsidRDefault="00832045" w:rsidP="002526E5">
      <w:pPr>
        <w:widowControl w:val="0"/>
        <w:autoSpaceDE w:val="0"/>
        <w:autoSpaceDN w:val="0"/>
        <w:adjustRightInd w:val="0"/>
        <w:spacing w:line="345" w:lineRule="auto"/>
        <w:ind w:left="107"/>
        <w:jc w:val="both"/>
        <w:rPr>
          <w:rFonts w:ascii="Arial" w:hAnsi="Arial" w:cs="Arial"/>
          <w:b/>
          <w:noProof/>
          <w:sz w:val="28"/>
          <w:szCs w:val="28"/>
        </w:rPr>
      </w:pPr>
    </w:p>
    <w:p w:rsidR="000B0834" w:rsidRPr="006E4768" w:rsidRDefault="00832045" w:rsidP="002526E5">
      <w:pPr>
        <w:widowControl w:val="0"/>
        <w:autoSpaceDE w:val="0"/>
        <w:autoSpaceDN w:val="0"/>
        <w:adjustRightInd w:val="0"/>
        <w:spacing w:line="345" w:lineRule="auto"/>
        <w:ind w:left="107"/>
        <w:jc w:val="both"/>
        <w:rPr>
          <w:rFonts w:ascii="Arial" w:hAnsi="Arial" w:cs="Arial"/>
          <w:i/>
          <w:noProof/>
          <w:sz w:val="12"/>
          <w:szCs w:val="12"/>
        </w:rPr>
      </w:pPr>
      <w:r w:rsidRPr="006E4768">
        <w:rPr>
          <w:rFonts w:ascii="Arial" w:hAnsi="Arial" w:cs="Arial"/>
          <w:i/>
          <w:noProof/>
          <w:sz w:val="28"/>
          <w:szCs w:val="28"/>
        </w:rPr>
        <w:t>[</w:t>
      </w:r>
      <w:r w:rsidR="000B0834" w:rsidRPr="006E4768">
        <w:rPr>
          <w:rFonts w:ascii="Arial" w:hAnsi="Arial" w:cs="Arial"/>
          <w:i/>
          <w:noProof/>
          <w:sz w:val="28"/>
          <w:szCs w:val="28"/>
        </w:rPr>
        <w:t>L</w:t>
      </w:r>
      <w:r w:rsidR="00A7612F" w:rsidRPr="006E4768">
        <w:rPr>
          <w:rFonts w:ascii="Arial" w:hAnsi="Arial" w:cs="Arial"/>
          <w:i/>
          <w:noProof/>
          <w:sz w:val="28"/>
          <w:szCs w:val="28"/>
        </w:rPr>
        <w:t>’</w:t>
      </w:r>
      <w:r w:rsidR="004C17B0" w:rsidRPr="006E4768">
        <w:rPr>
          <w:rFonts w:ascii="Arial" w:hAnsi="Arial" w:cs="Arial"/>
          <w:i/>
          <w:noProof/>
          <w:sz w:val="28"/>
          <w:szCs w:val="28"/>
        </w:rPr>
        <w:t>Autorité Contractante</w:t>
      </w:r>
      <w:r w:rsidR="000B0834" w:rsidRPr="006E4768">
        <w:rPr>
          <w:rFonts w:ascii="Arial" w:hAnsi="Arial" w:cs="Arial"/>
          <w:i/>
          <w:noProof/>
          <w:sz w:val="28"/>
          <w:szCs w:val="28"/>
        </w:rPr>
        <w:t xml:space="preserve"> ou</w:t>
      </w:r>
      <w:r w:rsidR="00D25187" w:rsidRPr="006E4768">
        <w:rPr>
          <w:rFonts w:ascii="Arial" w:hAnsi="Arial" w:cs="Arial"/>
          <w:i/>
          <w:noProof/>
          <w:sz w:val="28"/>
          <w:szCs w:val="28"/>
        </w:rPr>
        <w:t xml:space="preserve"> le Maître d’Ouvrage</w:t>
      </w:r>
      <w:r w:rsidR="00453ECE" w:rsidRPr="006E4768">
        <w:rPr>
          <w:rFonts w:ascii="Arial" w:hAnsi="Arial" w:cs="Arial"/>
          <w:i/>
          <w:noProof/>
          <w:sz w:val="28"/>
          <w:szCs w:val="28"/>
        </w:rPr>
        <w:t>doit se rapprocher</w:t>
      </w:r>
      <w:r w:rsidR="00601F52" w:rsidRPr="006E4768">
        <w:rPr>
          <w:rFonts w:ascii="Arial" w:hAnsi="Arial" w:cs="Arial"/>
          <w:i/>
          <w:noProof/>
          <w:sz w:val="28"/>
          <w:szCs w:val="28"/>
        </w:rPr>
        <w:t xml:space="preserve"> du Ministre des </w:t>
      </w:r>
      <w:r w:rsidR="00611F2D" w:rsidRPr="006E4768">
        <w:rPr>
          <w:rFonts w:ascii="Arial" w:hAnsi="Arial" w:cs="Arial"/>
          <w:i/>
          <w:noProof/>
          <w:sz w:val="28"/>
          <w:szCs w:val="28"/>
        </w:rPr>
        <w:t>F</w:t>
      </w:r>
      <w:r w:rsidR="00601F52" w:rsidRPr="006E4768">
        <w:rPr>
          <w:rFonts w:ascii="Arial" w:hAnsi="Arial" w:cs="Arial"/>
          <w:i/>
          <w:noProof/>
          <w:sz w:val="28"/>
          <w:szCs w:val="28"/>
        </w:rPr>
        <w:t xml:space="preserve">inances </w:t>
      </w:r>
      <w:r w:rsidR="00453ECE" w:rsidRPr="006E4768">
        <w:rPr>
          <w:rFonts w:ascii="Arial" w:hAnsi="Arial" w:cs="Arial"/>
          <w:i/>
          <w:noProof/>
          <w:sz w:val="28"/>
          <w:szCs w:val="28"/>
        </w:rPr>
        <w:t>pour obtenir</w:t>
      </w:r>
      <w:r w:rsidR="00201DDE" w:rsidRPr="006E4768">
        <w:rPr>
          <w:rFonts w:ascii="Arial" w:hAnsi="Arial" w:cs="Arial"/>
          <w:i/>
          <w:noProof/>
          <w:sz w:val="28"/>
          <w:szCs w:val="28"/>
        </w:rPr>
        <w:t xml:space="preserve"> et insérer</w:t>
      </w:r>
      <w:r w:rsidR="00E072F0" w:rsidRPr="006E4768">
        <w:rPr>
          <w:rFonts w:ascii="Arial" w:hAnsi="Arial" w:cs="Arial"/>
          <w:i/>
          <w:noProof/>
          <w:sz w:val="28"/>
          <w:szCs w:val="28"/>
        </w:rPr>
        <w:t>la</w:t>
      </w:r>
      <w:r w:rsidR="000B0834" w:rsidRPr="006E4768">
        <w:rPr>
          <w:rFonts w:ascii="Arial" w:hAnsi="Arial" w:cs="Arial"/>
          <w:i/>
          <w:noProof/>
          <w:sz w:val="28"/>
          <w:szCs w:val="28"/>
        </w:rPr>
        <w:t>listeactualisée</w:t>
      </w:r>
      <w:r w:rsidR="002200B1" w:rsidRPr="006E4768">
        <w:rPr>
          <w:rFonts w:ascii="Arial" w:hAnsi="Arial" w:cs="Arial"/>
          <w:i/>
          <w:noProof/>
          <w:sz w:val="28"/>
          <w:szCs w:val="28"/>
        </w:rPr>
        <w:t>]</w:t>
      </w:r>
      <w:r w:rsidR="00840208" w:rsidRPr="006E4768">
        <w:rPr>
          <w:rFonts w:ascii="Arial" w:hAnsi="Arial" w:cs="Arial"/>
          <w:i/>
          <w:noProof/>
          <w:sz w:val="28"/>
          <w:szCs w:val="28"/>
        </w:rPr>
        <w:t>.</w:t>
      </w:r>
    </w:p>
    <w:p w:rsidR="000B0834" w:rsidRPr="006E4768" w:rsidRDefault="000B0834" w:rsidP="002526E5">
      <w:pPr>
        <w:widowControl w:val="0"/>
        <w:autoSpaceDE w:val="0"/>
        <w:autoSpaceDN w:val="0"/>
        <w:adjustRightInd w:val="0"/>
        <w:spacing w:line="200" w:lineRule="exact"/>
        <w:rPr>
          <w:rFonts w:ascii="Arial" w:hAnsi="Arial" w:cs="Arial"/>
          <w:noProof/>
          <w:sz w:val="20"/>
          <w:szCs w:val="20"/>
        </w:rPr>
      </w:pPr>
    </w:p>
    <w:p w:rsidR="00A50987" w:rsidRPr="006E4768" w:rsidRDefault="000224F4" w:rsidP="002526E5">
      <w:pPr>
        <w:jc w:val="center"/>
        <w:rPr>
          <w:rFonts w:ascii="Arial" w:hAnsi="Arial" w:cs="Arial"/>
          <w:noProof/>
          <w:sz w:val="20"/>
          <w:szCs w:val="20"/>
        </w:rPr>
      </w:pPr>
      <w:r w:rsidRPr="006E4768">
        <w:rPr>
          <w:rFonts w:ascii="Arial" w:hAnsi="Arial" w:cs="Arial"/>
          <w:noProof/>
          <w:sz w:val="20"/>
          <w:szCs w:val="20"/>
        </w:rPr>
        <w:br w:type="page"/>
      </w:r>
      <w:r w:rsidR="00A02DA1" w:rsidRPr="006E4768">
        <w:rPr>
          <w:rFonts w:ascii="Arial" w:hAnsi="Arial" w:cs="Arial"/>
          <w:noProof/>
          <w:sz w:val="10"/>
          <w:szCs w:val="10"/>
        </w:rPr>
        <w:lastRenderedPageBreak/>
        <w:drawing>
          <wp:inline distT="0" distB="0" distL="0" distR="0">
            <wp:extent cx="5857875" cy="491839"/>
            <wp:effectExtent l="0" t="0" r="0" b="381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57875" cy="491839"/>
                    </a:xfrm>
                    <a:prstGeom prst="rect">
                      <a:avLst/>
                    </a:prstGeom>
                    <a:noFill/>
                    <a:ln>
                      <a:noFill/>
                    </a:ln>
                  </pic:spPr>
                </pic:pic>
              </a:graphicData>
            </a:graphic>
          </wp:inline>
        </w:drawing>
      </w:r>
    </w:p>
    <w:p w:rsidR="00A50987" w:rsidRPr="006E4768" w:rsidRDefault="00A50987" w:rsidP="002526E5">
      <w:pPr>
        <w:widowControl w:val="0"/>
        <w:autoSpaceDE w:val="0"/>
        <w:autoSpaceDN w:val="0"/>
        <w:adjustRightInd w:val="0"/>
        <w:spacing w:line="360" w:lineRule="auto"/>
        <w:ind w:left="529"/>
        <w:rPr>
          <w:rFonts w:ascii="Arial" w:hAnsi="Arial" w:cs="Arial"/>
          <w:noProof/>
          <w:sz w:val="22"/>
          <w:szCs w:val="22"/>
        </w:rPr>
      </w:pPr>
      <w:r w:rsidRPr="006E4768">
        <w:rPr>
          <w:rFonts w:ascii="Arial" w:hAnsi="Arial" w:cs="Arial"/>
          <w:i/>
          <w:iCs/>
          <w:noProof/>
          <w:w w:val="97"/>
          <w:sz w:val="22"/>
          <w:szCs w:val="22"/>
        </w:rPr>
        <w:t>En applicationduDécretn°2005/5155/PMdu30novembre2005,fixantlesmodalitésdefonctionnementduCompted’AffectationSpéciale(CAS)pourlarégulationdesmarchéspublics,les paiementsdesfraisd’acquisitiondesDAOs’effectuentdésormaisdansdescomptesdedépôtouverts auprèsdesbanquescommercialesetdanscertainscas,danslescomptesduTrésorPublic.</w:t>
      </w:r>
    </w:p>
    <w:p w:rsidR="00A50987" w:rsidRPr="006E4768" w:rsidRDefault="00A50987" w:rsidP="00214EC4">
      <w:pPr>
        <w:widowControl w:val="0"/>
        <w:autoSpaceDE w:val="0"/>
        <w:autoSpaceDN w:val="0"/>
        <w:adjustRightInd w:val="0"/>
        <w:spacing w:line="360" w:lineRule="auto"/>
        <w:jc w:val="center"/>
        <w:rPr>
          <w:rFonts w:ascii="Arial" w:hAnsi="Arial" w:cs="Arial"/>
          <w:noProof/>
        </w:rPr>
      </w:pPr>
      <w:r w:rsidRPr="006E4768">
        <w:rPr>
          <w:rFonts w:ascii="Arial" w:hAnsi="Arial" w:cs="Arial"/>
          <w:b/>
          <w:bCs/>
          <w:noProof/>
          <w:w w:val="106"/>
        </w:rPr>
        <w:t>LEPAIEMENTAUPRESDESBANQUESCOMMERCIALES</w:t>
      </w:r>
    </w:p>
    <w:p w:rsidR="00A50987" w:rsidRPr="006E4768" w:rsidRDefault="00A50987" w:rsidP="002526E5">
      <w:pPr>
        <w:widowControl w:val="0"/>
        <w:autoSpaceDE w:val="0"/>
        <w:autoSpaceDN w:val="0"/>
        <w:adjustRightInd w:val="0"/>
        <w:spacing w:line="360" w:lineRule="auto"/>
        <w:ind w:left="500"/>
        <w:rPr>
          <w:rFonts w:ascii="Arial" w:hAnsi="Arial" w:cs="Arial"/>
          <w:noProof/>
          <w:sz w:val="22"/>
          <w:szCs w:val="22"/>
        </w:rPr>
      </w:pPr>
      <w:r w:rsidRPr="006E4768">
        <w:rPr>
          <w:rFonts w:ascii="Arial" w:hAnsi="Arial" w:cs="Arial"/>
          <w:b/>
          <w:bCs/>
          <w:noProof/>
          <w:sz w:val="22"/>
          <w:szCs w:val="22"/>
        </w:rPr>
        <w:t>Quidoiteffectuercepaiement?</w:t>
      </w:r>
    </w:p>
    <w:p w:rsidR="00A50987" w:rsidRPr="006E4768" w:rsidRDefault="00A50987" w:rsidP="002526E5">
      <w:pPr>
        <w:widowControl w:val="0"/>
        <w:autoSpaceDE w:val="0"/>
        <w:autoSpaceDN w:val="0"/>
        <w:adjustRightInd w:val="0"/>
        <w:spacing w:before="3" w:line="360" w:lineRule="auto"/>
        <w:ind w:left="183"/>
        <w:jc w:val="both"/>
        <w:rPr>
          <w:rFonts w:ascii="Arial" w:hAnsi="Arial" w:cs="Arial"/>
          <w:noProof/>
          <w:sz w:val="20"/>
          <w:szCs w:val="20"/>
        </w:rPr>
      </w:pPr>
      <w:r w:rsidRPr="006E4768">
        <w:rPr>
          <w:rFonts w:ascii="Arial" w:hAnsi="Arial" w:cs="Arial"/>
          <w:noProof/>
          <w:sz w:val="20"/>
          <w:szCs w:val="20"/>
        </w:rPr>
        <w:t xml:space="preserve">TouslessoumissionnairesauxAppelsd’Offres </w:t>
      </w:r>
      <w:r w:rsidRPr="006E4768">
        <w:rPr>
          <w:rFonts w:ascii="Arial" w:hAnsi="Arial" w:cs="Arial"/>
          <w:noProof/>
          <w:spacing w:val="4"/>
          <w:sz w:val="20"/>
          <w:szCs w:val="20"/>
        </w:rPr>
        <w:t>lancé</w:t>
      </w:r>
      <w:r w:rsidRPr="006E4768">
        <w:rPr>
          <w:rFonts w:ascii="Arial" w:hAnsi="Arial" w:cs="Arial"/>
          <w:noProof/>
          <w:sz w:val="20"/>
          <w:szCs w:val="20"/>
        </w:rPr>
        <w:t xml:space="preserve">s  </w:t>
      </w:r>
      <w:r w:rsidRPr="006E4768">
        <w:rPr>
          <w:rFonts w:ascii="Arial" w:hAnsi="Arial" w:cs="Arial"/>
          <w:noProof/>
          <w:spacing w:val="4"/>
          <w:sz w:val="20"/>
          <w:szCs w:val="20"/>
        </w:rPr>
        <w:t>pa</w:t>
      </w:r>
      <w:r w:rsidRPr="006E4768">
        <w:rPr>
          <w:rFonts w:ascii="Arial" w:hAnsi="Arial" w:cs="Arial"/>
          <w:noProof/>
          <w:sz w:val="20"/>
          <w:szCs w:val="20"/>
        </w:rPr>
        <w:t xml:space="preserve">r  </w:t>
      </w:r>
      <w:r w:rsidRPr="006E4768">
        <w:rPr>
          <w:rFonts w:ascii="Arial" w:hAnsi="Arial" w:cs="Arial"/>
          <w:noProof/>
          <w:spacing w:val="4"/>
          <w:sz w:val="20"/>
          <w:szCs w:val="20"/>
        </w:rPr>
        <w:t>le</w:t>
      </w:r>
      <w:r w:rsidRPr="006E4768">
        <w:rPr>
          <w:rFonts w:ascii="Arial" w:hAnsi="Arial" w:cs="Arial"/>
          <w:noProof/>
          <w:sz w:val="20"/>
          <w:szCs w:val="20"/>
        </w:rPr>
        <w:t xml:space="preserve">s  </w:t>
      </w:r>
      <w:r w:rsidRPr="006E4768">
        <w:rPr>
          <w:rFonts w:ascii="Arial" w:hAnsi="Arial" w:cs="Arial"/>
          <w:noProof/>
          <w:spacing w:val="4"/>
          <w:sz w:val="20"/>
          <w:szCs w:val="20"/>
        </w:rPr>
        <w:t>Établissement</w:t>
      </w:r>
      <w:r w:rsidRPr="006E4768">
        <w:rPr>
          <w:rFonts w:ascii="Arial" w:hAnsi="Arial" w:cs="Arial"/>
          <w:noProof/>
          <w:sz w:val="20"/>
          <w:szCs w:val="20"/>
        </w:rPr>
        <w:t xml:space="preserve">s </w:t>
      </w:r>
      <w:r w:rsidRPr="006E4768">
        <w:rPr>
          <w:rFonts w:ascii="Arial" w:hAnsi="Arial" w:cs="Arial"/>
          <w:noProof/>
          <w:spacing w:val="4"/>
          <w:sz w:val="20"/>
          <w:szCs w:val="20"/>
        </w:rPr>
        <w:t>Publics</w:t>
      </w:r>
      <w:r w:rsidRPr="006E4768">
        <w:rPr>
          <w:rFonts w:ascii="Arial" w:hAnsi="Arial" w:cs="Arial"/>
          <w:noProof/>
          <w:sz w:val="20"/>
          <w:szCs w:val="20"/>
        </w:rPr>
        <w:t xml:space="preserve">, </w:t>
      </w:r>
      <w:r w:rsidRPr="006E4768">
        <w:rPr>
          <w:rFonts w:ascii="Arial" w:hAnsi="Arial" w:cs="Arial"/>
          <w:noProof/>
          <w:spacing w:val="4"/>
          <w:sz w:val="20"/>
          <w:szCs w:val="20"/>
        </w:rPr>
        <w:t xml:space="preserve">les </w:t>
      </w:r>
      <w:r w:rsidRPr="006E4768">
        <w:rPr>
          <w:rFonts w:ascii="Arial" w:hAnsi="Arial" w:cs="Arial"/>
          <w:noProof/>
          <w:sz w:val="20"/>
          <w:szCs w:val="20"/>
        </w:rPr>
        <w:t xml:space="preserve">EntreprisesduSecteurPublicetParapublic,les </w:t>
      </w:r>
      <w:r w:rsidRPr="006E4768">
        <w:rPr>
          <w:rFonts w:ascii="Arial" w:hAnsi="Arial" w:cs="Arial"/>
          <w:noProof/>
          <w:spacing w:val="2"/>
          <w:sz w:val="20"/>
          <w:szCs w:val="20"/>
        </w:rPr>
        <w:t>Communauté</w:t>
      </w:r>
      <w:r w:rsidRPr="006E4768">
        <w:rPr>
          <w:rFonts w:ascii="Arial" w:hAnsi="Arial" w:cs="Arial"/>
          <w:noProof/>
          <w:sz w:val="20"/>
          <w:szCs w:val="20"/>
        </w:rPr>
        <w:t xml:space="preserve">s  </w:t>
      </w:r>
      <w:r w:rsidRPr="006E4768">
        <w:rPr>
          <w:rFonts w:ascii="Arial" w:hAnsi="Arial" w:cs="Arial"/>
          <w:noProof/>
          <w:spacing w:val="2"/>
          <w:sz w:val="20"/>
          <w:szCs w:val="20"/>
        </w:rPr>
        <w:t>Urbaine</w:t>
      </w:r>
      <w:r w:rsidRPr="006E4768">
        <w:rPr>
          <w:rFonts w:ascii="Arial" w:hAnsi="Arial" w:cs="Arial"/>
          <w:noProof/>
          <w:sz w:val="20"/>
          <w:szCs w:val="20"/>
        </w:rPr>
        <w:t xml:space="preserve">s  </w:t>
      </w:r>
      <w:r w:rsidRPr="006E4768">
        <w:rPr>
          <w:rFonts w:ascii="Arial" w:hAnsi="Arial" w:cs="Arial"/>
          <w:noProof/>
          <w:spacing w:val="2"/>
          <w:sz w:val="20"/>
          <w:szCs w:val="20"/>
        </w:rPr>
        <w:t>d</w:t>
      </w:r>
      <w:r w:rsidRPr="006E4768">
        <w:rPr>
          <w:rFonts w:ascii="Arial" w:hAnsi="Arial" w:cs="Arial"/>
          <w:noProof/>
          <w:sz w:val="20"/>
          <w:szCs w:val="20"/>
        </w:rPr>
        <w:t xml:space="preserve">e  </w:t>
      </w:r>
      <w:r w:rsidRPr="006E4768">
        <w:rPr>
          <w:rFonts w:ascii="Arial" w:hAnsi="Arial" w:cs="Arial"/>
          <w:noProof/>
          <w:spacing w:val="2"/>
          <w:sz w:val="20"/>
          <w:szCs w:val="20"/>
        </w:rPr>
        <w:t>Yaound</w:t>
      </w:r>
      <w:r w:rsidRPr="006E4768">
        <w:rPr>
          <w:rFonts w:ascii="Arial" w:hAnsi="Arial" w:cs="Arial"/>
          <w:noProof/>
          <w:sz w:val="20"/>
          <w:szCs w:val="20"/>
        </w:rPr>
        <w:t xml:space="preserve">é  </w:t>
      </w:r>
      <w:r w:rsidRPr="006E4768">
        <w:rPr>
          <w:rFonts w:ascii="Arial" w:hAnsi="Arial" w:cs="Arial"/>
          <w:noProof/>
          <w:spacing w:val="2"/>
          <w:sz w:val="20"/>
          <w:szCs w:val="20"/>
        </w:rPr>
        <w:t>e</w:t>
      </w:r>
      <w:r w:rsidRPr="006E4768">
        <w:rPr>
          <w:rFonts w:ascii="Arial" w:hAnsi="Arial" w:cs="Arial"/>
          <w:noProof/>
          <w:sz w:val="20"/>
          <w:szCs w:val="20"/>
        </w:rPr>
        <w:t xml:space="preserve">t  </w:t>
      </w:r>
      <w:r w:rsidRPr="006E4768">
        <w:rPr>
          <w:rFonts w:ascii="Arial" w:hAnsi="Arial" w:cs="Arial"/>
          <w:noProof/>
          <w:spacing w:val="2"/>
          <w:sz w:val="20"/>
          <w:szCs w:val="20"/>
        </w:rPr>
        <w:t xml:space="preserve">de </w:t>
      </w:r>
      <w:r w:rsidRPr="006E4768">
        <w:rPr>
          <w:rFonts w:ascii="Arial" w:hAnsi="Arial" w:cs="Arial"/>
          <w:noProof/>
          <w:sz w:val="20"/>
          <w:szCs w:val="20"/>
        </w:rPr>
        <w:t>DoualaetlesProjets.</w:t>
      </w:r>
    </w:p>
    <w:p w:rsidR="00A50987" w:rsidRPr="006E4768" w:rsidRDefault="00A50987" w:rsidP="002526E5">
      <w:pPr>
        <w:widowControl w:val="0"/>
        <w:autoSpaceDE w:val="0"/>
        <w:autoSpaceDN w:val="0"/>
        <w:adjustRightInd w:val="0"/>
        <w:spacing w:line="360" w:lineRule="auto"/>
        <w:ind w:left="500"/>
        <w:rPr>
          <w:rFonts w:ascii="Arial" w:hAnsi="Arial" w:cs="Arial"/>
          <w:noProof/>
          <w:sz w:val="22"/>
          <w:szCs w:val="22"/>
        </w:rPr>
      </w:pPr>
      <w:r w:rsidRPr="006E4768">
        <w:rPr>
          <w:rFonts w:ascii="Arial" w:hAnsi="Arial" w:cs="Arial"/>
          <w:b/>
          <w:bCs/>
          <w:noProof/>
          <w:sz w:val="22"/>
          <w:szCs w:val="22"/>
        </w:rPr>
        <w:t>Oùdoit-oneffectuercepaiement?</w:t>
      </w:r>
    </w:p>
    <w:p w:rsidR="00A50987" w:rsidRPr="006E4768" w:rsidRDefault="00A50987" w:rsidP="002526E5">
      <w:pPr>
        <w:widowControl w:val="0"/>
        <w:autoSpaceDE w:val="0"/>
        <w:autoSpaceDN w:val="0"/>
        <w:adjustRightInd w:val="0"/>
        <w:spacing w:before="3" w:line="360" w:lineRule="auto"/>
        <w:ind w:left="183"/>
        <w:rPr>
          <w:rFonts w:ascii="Arial" w:hAnsi="Arial" w:cs="Arial"/>
          <w:noProof/>
          <w:sz w:val="22"/>
          <w:szCs w:val="22"/>
        </w:rPr>
      </w:pPr>
      <w:r w:rsidRPr="006E4768">
        <w:rPr>
          <w:rFonts w:ascii="Arial" w:hAnsi="Arial" w:cs="Arial"/>
          <w:noProof/>
          <w:sz w:val="22"/>
          <w:szCs w:val="22"/>
        </w:rPr>
        <w:t>LabanqueretenueestlaBICEC.Aceteffet,les soumissionnaires doivent, verser leurs frais d’acquisition des DAO auprès des 12 agences BICEC ci-après dans lesquellesunCompteSpécialCAS-ARMPaété ouvert:</w:t>
      </w:r>
    </w:p>
    <w:p w:rsidR="00A50987" w:rsidRPr="006E4768" w:rsidRDefault="00A50987" w:rsidP="00B20C79">
      <w:pPr>
        <w:widowControl w:val="0"/>
        <w:tabs>
          <w:tab w:val="left" w:pos="780"/>
        </w:tabs>
        <w:autoSpaceDE w:val="0"/>
        <w:autoSpaceDN w:val="0"/>
        <w:adjustRightInd w:val="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AgenceCentraleYaoundé</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Douala-Bonandjo</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Limbé</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Bafoussam</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Bamenda</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 xml:space="preserve">Garoua </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Ebolowa</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Dschang</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Ngaoundéré</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Bertoua</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pPr>
      <w:r w:rsidRPr="006E4768">
        <w:rPr>
          <w:rFonts w:ascii="Arial" w:hAnsi="Arial" w:cs="Arial"/>
          <w:noProof/>
          <w:w w:val="93"/>
          <w:sz w:val="22"/>
          <w:szCs w:val="22"/>
        </w:rPr>
        <w:t></w:t>
      </w:r>
      <w:r w:rsidRPr="006E4768">
        <w:rPr>
          <w:rFonts w:ascii="Arial" w:hAnsi="Arial" w:cs="Arial"/>
          <w:noProof/>
          <w:sz w:val="22"/>
          <w:szCs w:val="22"/>
        </w:rPr>
        <w:tab/>
        <w:t>Maroua</w:t>
      </w:r>
    </w:p>
    <w:p w:rsidR="00A50987" w:rsidRPr="006E4768" w:rsidRDefault="00A50987" w:rsidP="00B20C79">
      <w:pPr>
        <w:widowControl w:val="0"/>
        <w:tabs>
          <w:tab w:val="left" w:pos="780"/>
        </w:tabs>
        <w:autoSpaceDE w:val="0"/>
        <w:autoSpaceDN w:val="0"/>
        <w:adjustRightInd w:val="0"/>
        <w:spacing w:before="70"/>
        <w:ind w:left="317"/>
        <w:rPr>
          <w:rFonts w:ascii="Arial" w:hAnsi="Arial" w:cs="Arial"/>
          <w:noProof/>
          <w:sz w:val="22"/>
          <w:szCs w:val="22"/>
        </w:rPr>
        <w:sectPr w:rsidR="00A50987" w:rsidRPr="006E4768" w:rsidSect="002526E5">
          <w:type w:val="continuous"/>
          <w:pgSz w:w="11900" w:h="16820"/>
          <w:pgMar w:top="1580" w:right="843" w:bottom="280" w:left="1134" w:header="720" w:footer="720" w:gutter="0"/>
          <w:paperSrc w:first="7" w:other="7"/>
          <w:cols w:space="720"/>
          <w:noEndnote/>
        </w:sectPr>
      </w:pPr>
      <w:r w:rsidRPr="006E4768">
        <w:rPr>
          <w:rFonts w:ascii="Arial" w:hAnsi="Arial" w:cs="Arial"/>
          <w:noProof/>
          <w:w w:val="93"/>
          <w:sz w:val="22"/>
          <w:szCs w:val="22"/>
        </w:rPr>
        <w:t></w:t>
      </w:r>
      <w:r w:rsidRPr="006E4768">
        <w:rPr>
          <w:rFonts w:ascii="Arial" w:hAnsi="Arial" w:cs="Arial"/>
          <w:noProof/>
          <w:sz w:val="22"/>
          <w:szCs w:val="22"/>
        </w:rPr>
        <w:tab/>
        <w:t>Bué</w:t>
      </w:r>
      <w:r w:rsidR="00B20C79" w:rsidRPr="006E4768">
        <w:rPr>
          <w:rFonts w:ascii="Arial" w:hAnsi="Arial" w:cs="Arial"/>
          <w:noProof/>
          <w:sz w:val="22"/>
          <w:szCs w:val="22"/>
        </w:rPr>
        <w:t>a</w:t>
      </w:r>
    </w:p>
    <w:p w:rsidR="00A50987" w:rsidRPr="006E4768" w:rsidRDefault="00A50987" w:rsidP="00B20C79">
      <w:pPr>
        <w:widowControl w:val="0"/>
        <w:autoSpaceDE w:val="0"/>
        <w:autoSpaceDN w:val="0"/>
        <w:adjustRightInd w:val="0"/>
        <w:spacing w:line="276" w:lineRule="auto"/>
        <w:jc w:val="both"/>
        <w:rPr>
          <w:rFonts w:ascii="Arial" w:hAnsi="Arial" w:cs="Arial"/>
          <w:noProof/>
          <w:sz w:val="20"/>
          <w:szCs w:val="20"/>
        </w:rPr>
      </w:pPr>
      <w:r w:rsidRPr="006E4768">
        <w:rPr>
          <w:rFonts w:ascii="Arial" w:hAnsi="Arial" w:cs="Arial"/>
          <w:b/>
          <w:bCs/>
          <w:i/>
          <w:iCs/>
          <w:noProof/>
          <w:sz w:val="20"/>
          <w:szCs w:val="20"/>
        </w:rPr>
        <w:lastRenderedPageBreak/>
        <w:t>NB</w:t>
      </w:r>
      <w:r w:rsidRPr="006E4768">
        <w:rPr>
          <w:rFonts w:ascii="Arial" w:hAnsi="Arial" w:cs="Arial"/>
          <w:i/>
          <w:iCs/>
          <w:noProof/>
          <w:sz w:val="20"/>
          <w:szCs w:val="20"/>
        </w:rPr>
        <w:t xml:space="preserve">:Endehorsdes12(douze)agencesBICEC </w:t>
      </w:r>
      <w:r w:rsidR="00C90BB2" w:rsidRPr="006E4768">
        <w:rPr>
          <w:rFonts w:ascii="Arial" w:hAnsi="Arial" w:cs="Arial"/>
          <w:i/>
          <w:iCs/>
          <w:noProof/>
          <w:sz w:val="20"/>
          <w:szCs w:val="20"/>
        </w:rPr>
        <w:t>sus-citées</w:t>
      </w:r>
      <w:r w:rsidRPr="006E4768">
        <w:rPr>
          <w:rFonts w:ascii="Arial" w:hAnsi="Arial" w:cs="Arial"/>
          <w:i/>
          <w:iCs/>
          <w:noProof/>
          <w:sz w:val="20"/>
          <w:szCs w:val="20"/>
        </w:rPr>
        <w:t>,lespaiementspeuventêtreeffectués dans toute autre agence BICEC, mais moyennantlepaiementdesfraisdetransfertparlapartieversante.</w:t>
      </w:r>
    </w:p>
    <w:p w:rsidR="00A50987" w:rsidRPr="006E4768" w:rsidRDefault="00A50987" w:rsidP="00B20C79">
      <w:pPr>
        <w:widowControl w:val="0"/>
        <w:autoSpaceDE w:val="0"/>
        <w:autoSpaceDN w:val="0"/>
        <w:adjustRightInd w:val="0"/>
        <w:spacing w:line="276" w:lineRule="auto"/>
        <w:ind w:left="500"/>
        <w:rPr>
          <w:rFonts w:ascii="Arial" w:hAnsi="Arial" w:cs="Arial"/>
          <w:noProof/>
          <w:sz w:val="22"/>
          <w:szCs w:val="22"/>
        </w:rPr>
      </w:pPr>
      <w:r w:rsidRPr="006E4768">
        <w:rPr>
          <w:rFonts w:ascii="Arial" w:hAnsi="Arial" w:cs="Arial"/>
          <w:b/>
          <w:bCs/>
          <w:noProof/>
          <w:sz w:val="22"/>
          <w:szCs w:val="22"/>
        </w:rPr>
        <w:t>Commentsefaitcepaiement?</w:t>
      </w:r>
    </w:p>
    <w:p w:rsidR="00A50987" w:rsidRPr="006E4768" w:rsidRDefault="00A50987" w:rsidP="00B20C79">
      <w:pPr>
        <w:widowControl w:val="0"/>
        <w:autoSpaceDE w:val="0"/>
        <w:autoSpaceDN w:val="0"/>
        <w:adjustRightInd w:val="0"/>
        <w:spacing w:before="3" w:line="276" w:lineRule="auto"/>
        <w:ind w:left="183"/>
        <w:jc w:val="both"/>
        <w:rPr>
          <w:rFonts w:ascii="Arial" w:hAnsi="Arial" w:cs="Arial"/>
          <w:noProof/>
          <w:sz w:val="20"/>
          <w:szCs w:val="20"/>
        </w:rPr>
      </w:pPr>
      <w:r w:rsidRPr="006E4768">
        <w:rPr>
          <w:rFonts w:ascii="Arial" w:hAnsi="Arial" w:cs="Arial"/>
          <w:noProof/>
          <w:sz w:val="20"/>
          <w:szCs w:val="20"/>
        </w:rPr>
        <w:t xml:space="preserve">Le soumissionnaire désireux d’entreren possessiond’unDAOseprésenteraauguichetde </w:t>
      </w:r>
      <w:r w:rsidRPr="006E4768">
        <w:rPr>
          <w:rFonts w:ascii="Arial" w:hAnsi="Arial" w:cs="Arial"/>
          <w:noProof/>
          <w:w w:val="99"/>
          <w:sz w:val="20"/>
          <w:szCs w:val="20"/>
        </w:rPr>
        <w:t>l’agenceBICECdesonchoix,munid’unecopie oud’unephotocopiedel’Avisd’Appeld’Offres;iIdevraremplirunefichedeversementd’espècesquiluiseraremiseauguichetdelabanque, enspécifiantlesmentionsobligatoiressuivantes</w:t>
      </w:r>
    </w:p>
    <w:p w:rsidR="00A50987" w:rsidRPr="006E4768" w:rsidRDefault="00AB0A6A" w:rsidP="00B20C79">
      <w:pPr>
        <w:widowControl w:val="0"/>
        <w:autoSpaceDE w:val="0"/>
        <w:autoSpaceDN w:val="0"/>
        <w:adjustRightInd w:val="0"/>
        <w:spacing w:line="276" w:lineRule="auto"/>
        <w:ind w:left="183"/>
        <w:rPr>
          <w:rFonts w:ascii="Arial" w:hAnsi="Arial" w:cs="Arial"/>
          <w:noProof/>
          <w:sz w:val="22"/>
          <w:szCs w:val="22"/>
        </w:rPr>
      </w:pPr>
      <w:r w:rsidRPr="006E4768">
        <w:rPr>
          <w:rFonts w:ascii="Arial" w:hAnsi="Arial" w:cs="Arial"/>
          <w:b/>
          <w:bCs/>
          <w:noProof/>
          <w:sz w:val="22"/>
          <w:szCs w:val="22"/>
        </w:rPr>
        <w:t xml:space="preserve">- </w:t>
      </w:r>
      <w:r w:rsidR="00A50987" w:rsidRPr="006E4768">
        <w:rPr>
          <w:rFonts w:ascii="Arial" w:hAnsi="Arial" w:cs="Arial"/>
          <w:b/>
          <w:bCs/>
          <w:noProof/>
          <w:sz w:val="22"/>
          <w:szCs w:val="22"/>
        </w:rPr>
        <w:t>MONTANTDESFRAISPAYES</w:t>
      </w:r>
    </w:p>
    <w:p w:rsidR="00A50987" w:rsidRPr="006E4768" w:rsidRDefault="00A50987" w:rsidP="00B20C79">
      <w:pPr>
        <w:widowControl w:val="0"/>
        <w:tabs>
          <w:tab w:val="left" w:pos="460"/>
        </w:tabs>
        <w:autoSpaceDE w:val="0"/>
        <w:autoSpaceDN w:val="0"/>
        <w:adjustRightInd w:val="0"/>
        <w:spacing w:before="11" w:line="276" w:lineRule="auto"/>
        <w:ind w:left="183"/>
        <w:rPr>
          <w:rFonts w:ascii="Arial" w:hAnsi="Arial" w:cs="Arial"/>
          <w:noProof/>
          <w:sz w:val="22"/>
          <w:szCs w:val="22"/>
        </w:rPr>
      </w:pPr>
      <w:r w:rsidRPr="006E4768">
        <w:rPr>
          <w:rFonts w:ascii="Arial" w:hAnsi="Arial" w:cs="Arial"/>
          <w:noProof/>
          <w:sz w:val="22"/>
          <w:szCs w:val="22"/>
        </w:rPr>
        <w:t>-</w:t>
      </w:r>
      <w:r w:rsidRPr="006E4768">
        <w:rPr>
          <w:rFonts w:ascii="Arial" w:hAnsi="Arial" w:cs="Arial"/>
          <w:noProof/>
          <w:sz w:val="22"/>
          <w:szCs w:val="22"/>
        </w:rPr>
        <w:tab/>
      </w:r>
      <w:r w:rsidRPr="006E4768">
        <w:rPr>
          <w:rFonts w:ascii="Arial" w:hAnsi="Arial" w:cs="Arial"/>
          <w:b/>
          <w:bCs/>
          <w:noProof/>
          <w:sz w:val="22"/>
          <w:szCs w:val="22"/>
        </w:rPr>
        <w:t>NUMERODECOMPTE:335988</w:t>
      </w:r>
    </w:p>
    <w:p w:rsidR="00A50987" w:rsidRPr="006E4768" w:rsidRDefault="00A50987" w:rsidP="00B20C79">
      <w:pPr>
        <w:widowControl w:val="0"/>
        <w:autoSpaceDE w:val="0"/>
        <w:autoSpaceDN w:val="0"/>
        <w:adjustRightInd w:val="0"/>
        <w:spacing w:before="11" w:line="276" w:lineRule="auto"/>
        <w:ind w:left="467"/>
        <w:rPr>
          <w:rFonts w:ascii="Arial" w:hAnsi="Arial" w:cs="Arial"/>
          <w:noProof/>
          <w:sz w:val="22"/>
          <w:szCs w:val="22"/>
        </w:rPr>
      </w:pPr>
      <w:r w:rsidRPr="006E4768">
        <w:rPr>
          <w:rFonts w:ascii="Arial" w:hAnsi="Arial" w:cs="Arial"/>
          <w:noProof/>
          <w:sz w:val="22"/>
          <w:szCs w:val="22"/>
        </w:rPr>
        <w:t>(</w:t>
      </w:r>
      <w:r w:rsidR="00BB2B2E" w:rsidRPr="006E4768">
        <w:rPr>
          <w:rFonts w:ascii="Arial" w:hAnsi="Arial" w:cs="Arial"/>
          <w:noProof/>
          <w:sz w:val="22"/>
          <w:szCs w:val="22"/>
        </w:rPr>
        <w:t>Valable</w:t>
      </w:r>
      <w:r w:rsidRPr="006E4768">
        <w:rPr>
          <w:rFonts w:ascii="Arial" w:hAnsi="Arial" w:cs="Arial"/>
          <w:noProof/>
          <w:sz w:val="22"/>
          <w:szCs w:val="22"/>
        </w:rPr>
        <w:t>àtouteslesagences)</w:t>
      </w:r>
    </w:p>
    <w:p w:rsidR="00A50987" w:rsidRPr="006E4768" w:rsidRDefault="00A50987" w:rsidP="00B20C79">
      <w:pPr>
        <w:widowControl w:val="0"/>
        <w:tabs>
          <w:tab w:val="left" w:pos="460"/>
        </w:tabs>
        <w:autoSpaceDE w:val="0"/>
        <w:autoSpaceDN w:val="0"/>
        <w:adjustRightInd w:val="0"/>
        <w:spacing w:before="11" w:line="276" w:lineRule="auto"/>
        <w:ind w:left="467" w:hanging="283"/>
        <w:rPr>
          <w:rFonts w:ascii="Arial" w:hAnsi="Arial" w:cs="Arial"/>
          <w:noProof/>
          <w:sz w:val="22"/>
          <w:szCs w:val="22"/>
        </w:rPr>
      </w:pPr>
      <w:r w:rsidRPr="006E4768">
        <w:rPr>
          <w:rFonts w:ascii="Arial" w:hAnsi="Arial" w:cs="Arial"/>
          <w:noProof/>
          <w:sz w:val="22"/>
          <w:szCs w:val="22"/>
        </w:rPr>
        <w:t>-</w:t>
      </w:r>
      <w:r w:rsidRPr="006E4768">
        <w:rPr>
          <w:rFonts w:ascii="Arial" w:hAnsi="Arial" w:cs="Arial"/>
          <w:noProof/>
          <w:sz w:val="22"/>
          <w:szCs w:val="22"/>
        </w:rPr>
        <w:tab/>
      </w:r>
      <w:r w:rsidRPr="006E4768">
        <w:rPr>
          <w:rFonts w:ascii="Arial" w:hAnsi="Arial" w:cs="Arial"/>
          <w:b/>
          <w:bCs/>
          <w:noProof/>
          <w:sz w:val="22"/>
          <w:szCs w:val="22"/>
        </w:rPr>
        <w:t>NOMDUCLIENT:</w:t>
      </w:r>
      <w:r w:rsidRPr="006E4768">
        <w:rPr>
          <w:rFonts w:ascii="Arial" w:hAnsi="Arial" w:cs="Arial"/>
          <w:noProof/>
          <w:sz w:val="22"/>
          <w:szCs w:val="22"/>
        </w:rPr>
        <w:t>«CompteSpécialCAS– ARMP»;</w:t>
      </w:r>
    </w:p>
    <w:p w:rsidR="00A50987" w:rsidRPr="006E4768" w:rsidRDefault="00A50987" w:rsidP="00B20C79">
      <w:pPr>
        <w:widowControl w:val="0"/>
        <w:tabs>
          <w:tab w:val="left" w:pos="460"/>
          <w:tab w:val="left" w:pos="1320"/>
          <w:tab w:val="left" w:pos="2580"/>
          <w:tab w:val="left" w:pos="4620"/>
        </w:tabs>
        <w:autoSpaceDE w:val="0"/>
        <w:autoSpaceDN w:val="0"/>
        <w:adjustRightInd w:val="0"/>
        <w:spacing w:line="276" w:lineRule="auto"/>
        <w:ind w:left="467" w:hanging="283"/>
        <w:jc w:val="both"/>
        <w:rPr>
          <w:rFonts w:ascii="Arial" w:hAnsi="Arial" w:cs="Arial"/>
          <w:noProof/>
          <w:sz w:val="22"/>
          <w:szCs w:val="22"/>
        </w:rPr>
      </w:pPr>
      <w:r w:rsidRPr="006E4768">
        <w:rPr>
          <w:rFonts w:ascii="Arial" w:hAnsi="Arial" w:cs="Arial"/>
          <w:noProof/>
          <w:sz w:val="22"/>
          <w:szCs w:val="22"/>
        </w:rPr>
        <w:t>-</w:t>
      </w:r>
      <w:r w:rsidRPr="006E4768">
        <w:rPr>
          <w:rFonts w:ascii="Arial" w:hAnsi="Arial" w:cs="Arial"/>
          <w:noProof/>
          <w:sz w:val="22"/>
          <w:szCs w:val="22"/>
        </w:rPr>
        <w:tab/>
      </w:r>
      <w:r w:rsidRPr="006E4768">
        <w:rPr>
          <w:rFonts w:ascii="Arial" w:hAnsi="Arial" w:cs="Arial"/>
          <w:b/>
          <w:bCs/>
          <w:noProof/>
          <w:sz w:val="22"/>
          <w:szCs w:val="22"/>
        </w:rPr>
        <w:t xml:space="preserve">NOMDUREMETTANT </w:t>
      </w:r>
      <w:r w:rsidR="00C90BB2" w:rsidRPr="006E4768">
        <w:rPr>
          <w:rFonts w:ascii="Arial" w:hAnsi="Arial" w:cs="Arial"/>
          <w:b/>
          <w:bCs/>
          <w:noProof/>
          <w:spacing w:val="-8"/>
          <w:sz w:val="22"/>
          <w:szCs w:val="22"/>
        </w:rPr>
        <w:t>:</w:t>
      </w:r>
      <w:r w:rsidR="00C90BB2" w:rsidRPr="006E4768">
        <w:rPr>
          <w:rFonts w:ascii="Arial" w:hAnsi="Arial" w:cs="Arial"/>
          <w:bCs/>
          <w:noProof/>
          <w:spacing w:val="-8"/>
          <w:sz w:val="22"/>
          <w:szCs w:val="22"/>
        </w:rPr>
        <w:t>Soumissionnaire</w:t>
      </w:r>
      <w:r w:rsidRPr="006E4768">
        <w:rPr>
          <w:rFonts w:ascii="Arial" w:hAnsi="Arial" w:cs="Arial"/>
          <w:noProof/>
          <w:sz w:val="22"/>
          <w:szCs w:val="22"/>
        </w:rPr>
        <w:t xml:space="preserve">/ Autorité Contractante / </w:t>
      </w:r>
      <w:r w:rsidRPr="006E4768">
        <w:rPr>
          <w:rFonts w:ascii="Arial" w:hAnsi="Arial" w:cs="Arial"/>
          <w:noProof/>
          <w:spacing w:val="5"/>
          <w:sz w:val="22"/>
          <w:szCs w:val="22"/>
        </w:rPr>
        <w:t>Maîtr</w:t>
      </w:r>
      <w:r w:rsidRPr="006E4768">
        <w:rPr>
          <w:rFonts w:ascii="Arial" w:hAnsi="Arial" w:cs="Arial"/>
          <w:noProof/>
          <w:sz w:val="22"/>
          <w:szCs w:val="22"/>
        </w:rPr>
        <w:t xml:space="preserve">e </w:t>
      </w:r>
      <w:r w:rsidRPr="006E4768">
        <w:rPr>
          <w:rFonts w:ascii="Arial" w:hAnsi="Arial" w:cs="Arial"/>
          <w:noProof/>
          <w:spacing w:val="5"/>
          <w:sz w:val="22"/>
          <w:szCs w:val="22"/>
        </w:rPr>
        <w:t>d’Ouvrag</w:t>
      </w:r>
      <w:r w:rsidRPr="006E4768">
        <w:rPr>
          <w:rFonts w:ascii="Arial" w:hAnsi="Arial" w:cs="Arial"/>
          <w:noProof/>
          <w:sz w:val="22"/>
          <w:szCs w:val="22"/>
        </w:rPr>
        <w:t xml:space="preserve">e </w:t>
      </w:r>
      <w:r w:rsidRPr="006E4768">
        <w:rPr>
          <w:rFonts w:ascii="Arial" w:hAnsi="Arial" w:cs="Arial"/>
          <w:noProof/>
          <w:spacing w:val="5"/>
          <w:sz w:val="22"/>
          <w:szCs w:val="22"/>
        </w:rPr>
        <w:t>concerné/Numér</w:t>
      </w:r>
      <w:r w:rsidRPr="006E4768">
        <w:rPr>
          <w:rFonts w:ascii="Arial" w:hAnsi="Arial" w:cs="Arial"/>
          <w:noProof/>
          <w:sz w:val="22"/>
          <w:szCs w:val="22"/>
        </w:rPr>
        <w:t xml:space="preserve">o </w:t>
      </w:r>
      <w:r w:rsidRPr="006E4768">
        <w:rPr>
          <w:rFonts w:ascii="Arial" w:hAnsi="Arial" w:cs="Arial"/>
          <w:noProof/>
          <w:spacing w:val="5"/>
          <w:sz w:val="22"/>
          <w:szCs w:val="22"/>
        </w:rPr>
        <w:t xml:space="preserve">de </w:t>
      </w:r>
      <w:r w:rsidRPr="006E4768">
        <w:rPr>
          <w:rFonts w:ascii="Arial" w:hAnsi="Arial" w:cs="Arial"/>
          <w:noProof/>
          <w:sz w:val="22"/>
          <w:szCs w:val="22"/>
        </w:rPr>
        <w:t>l’Appeld’Offres</w:t>
      </w:r>
      <w:r w:rsidR="002653C0" w:rsidRPr="006E4768">
        <w:rPr>
          <w:rFonts w:ascii="Arial" w:hAnsi="Arial" w:cs="Arial"/>
          <w:noProof/>
          <w:sz w:val="22"/>
          <w:szCs w:val="22"/>
        </w:rPr>
        <w:t>. /</w:t>
      </w:r>
      <w:r w:rsidRPr="006E4768">
        <w:rPr>
          <w:rFonts w:ascii="Arial" w:hAnsi="Arial" w:cs="Arial"/>
          <w:noProof/>
          <w:sz w:val="22"/>
          <w:szCs w:val="22"/>
        </w:rPr>
        <w:t xml:space="preserve"> objet de l’appel d’offres</w:t>
      </w:r>
    </w:p>
    <w:p w:rsidR="00A50987" w:rsidRPr="006E4768" w:rsidRDefault="00A50987" w:rsidP="00B20C79">
      <w:pPr>
        <w:widowControl w:val="0"/>
        <w:tabs>
          <w:tab w:val="left" w:pos="460"/>
          <w:tab w:val="left" w:pos="1320"/>
          <w:tab w:val="left" w:pos="2580"/>
          <w:tab w:val="left" w:pos="4620"/>
        </w:tabs>
        <w:autoSpaceDE w:val="0"/>
        <w:autoSpaceDN w:val="0"/>
        <w:adjustRightInd w:val="0"/>
        <w:spacing w:line="276" w:lineRule="auto"/>
        <w:ind w:left="467" w:hanging="283"/>
        <w:jc w:val="both"/>
        <w:rPr>
          <w:rFonts w:ascii="Arial" w:hAnsi="Arial" w:cs="Arial"/>
          <w:noProof/>
          <w:sz w:val="22"/>
          <w:szCs w:val="22"/>
        </w:rPr>
      </w:pPr>
      <w:r w:rsidRPr="006E4768">
        <w:rPr>
          <w:rFonts w:ascii="Arial" w:hAnsi="Arial" w:cs="Arial"/>
          <w:noProof/>
          <w:spacing w:val="4"/>
          <w:sz w:val="18"/>
          <w:szCs w:val="18"/>
        </w:rPr>
        <w:t>Exempl</w:t>
      </w:r>
      <w:r w:rsidRPr="006E4768">
        <w:rPr>
          <w:rFonts w:ascii="Arial" w:hAnsi="Arial" w:cs="Arial"/>
          <w:noProof/>
          <w:sz w:val="18"/>
          <w:szCs w:val="18"/>
        </w:rPr>
        <w:t xml:space="preserve">e  :  </w:t>
      </w:r>
      <w:r w:rsidRPr="006E4768">
        <w:rPr>
          <w:rFonts w:ascii="Arial" w:hAnsi="Arial" w:cs="Arial"/>
          <w:noProof/>
          <w:spacing w:val="4"/>
          <w:sz w:val="18"/>
          <w:szCs w:val="18"/>
        </w:rPr>
        <w:t>Et</w:t>
      </w:r>
      <w:r w:rsidRPr="006E4768">
        <w:rPr>
          <w:rFonts w:ascii="Arial" w:hAnsi="Arial" w:cs="Arial"/>
          <w:noProof/>
          <w:sz w:val="18"/>
          <w:szCs w:val="18"/>
        </w:rPr>
        <w:t xml:space="preserve">s  </w:t>
      </w:r>
      <w:r w:rsidRPr="006E4768">
        <w:rPr>
          <w:rFonts w:ascii="Arial" w:hAnsi="Arial" w:cs="Arial"/>
          <w:noProof/>
          <w:spacing w:val="4"/>
          <w:sz w:val="18"/>
          <w:szCs w:val="18"/>
        </w:rPr>
        <w:t>ND</w:t>
      </w:r>
      <w:r w:rsidRPr="006E4768">
        <w:rPr>
          <w:rFonts w:ascii="Arial" w:hAnsi="Arial" w:cs="Arial"/>
          <w:noProof/>
          <w:sz w:val="18"/>
          <w:szCs w:val="18"/>
        </w:rPr>
        <w:t xml:space="preserve">I  </w:t>
      </w:r>
      <w:r w:rsidRPr="006E4768">
        <w:rPr>
          <w:rFonts w:ascii="Arial" w:hAnsi="Arial" w:cs="Arial"/>
          <w:noProof/>
          <w:spacing w:val="4"/>
          <w:sz w:val="18"/>
          <w:szCs w:val="18"/>
        </w:rPr>
        <w:t>BIDI/MINMAP/SONARA/A</w:t>
      </w:r>
      <w:r w:rsidRPr="006E4768">
        <w:rPr>
          <w:rFonts w:ascii="Arial" w:hAnsi="Arial" w:cs="Arial"/>
          <w:noProof/>
          <w:sz w:val="18"/>
          <w:szCs w:val="18"/>
        </w:rPr>
        <w:t>O</w:t>
      </w:r>
      <w:r w:rsidRPr="006E4768">
        <w:rPr>
          <w:rFonts w:ascii="Arial" w:hAnsi="Arial" w:cs="Arial"/>
          <w:noProof/>
          <w:sz w:val="22"/>
          <w:szCs w:val="22"/>
        </w:rPr>
        <w:t>.</w:t>
      </w:r>
    </w:p>
    <w:p w:rsidR="00A50987" w:rsidRPr="006E4768" w:rsidRDefault="00A50987" w:rsidP="000C4ED4">
      <w:pPr>
        <w:widowControl w:val="0"/>
        <w:autoSpaceDE w:val="0"/>
        <w:autoSpaceDN w:val="0"/>
        <w:adjustRightInd w:val="0"/>
        <w:spacing w:before="37" w:line="276" w:lineRule="auto"/>
        <w:ind w:left="467"/>
        <w:rPr>
          <w:rFonts w:ascii="Arial" w:hAnsi="Arial" w:cs="Arial"/>
          <w:noProof/>
          <w:sz w:val="18"/>
          <w:szCs w:val="18"/>
        </w:rPr>
      </w:pPr>
      <w:r w:rsidRPr="006E4768">
        <w:rPr>
          <w:rFonts w:ascii="Arial" w:hAnsi="Arial" w:cs="Arial"/>
          <w:noProof/>
          <w:spacing w:val="4"/>
          <w:sz w:val="18"/>
          <w:szCs w:val="18"/>
        </w:rPr>
        <w:t>Exempl</w:t>
      </w:r>
      <w:r w:rsidRPr="006E4768">
        <w:rPr>
          <w:rFonts w:ascii="Arial" w:hAnsi="Arial" w:cs="Arial"/>
          <w:noProof/>
          <w:sz w:val="18"/>
          <w:szCs w:val="18"/>
        </w:rPr>
        <w:t xml:space="preserve">e  :  </w:t>
      </w:r>
      <w:r w:rsidRPr="006E4768">
        <w:rPr>
          <w:rFonts w:ascii="Arial" w:hAnsi="Arial" w:cs="Arial"/>
          <w:noProof/>
          <w:spacing w:val="4"/>
          <w:sz w:val="18"/>
          <w:szCs w:val="18"/>
        </w:rPr>
        <w:t>Et</w:t>
      </w:r>
      <w:r w:rsidRPr="006E4768">
        <w:rPr>
          <w:rFonts w:ascii="Arial" w:hAnsi="Arial" w:cs="Arial"/>
          <w:noProof/>
          <w:sz w:val="18"/>
          <w:szCs w:val="18"/>
        </w:rPr>
        <w:t xml:space="preserve">s  </w:t>
      </w:r>
      <w:r w:rsidRPr="006E4768">
        <w:rPr>
          <w:rFonts w:ascii="Arial" w:hAnsi="Arial" w:cs="Arial"/>
          <w:noProof/>
          <w:spacing w:val="4"/>
          <w:sz w:val="18"/>
          <w:szCs w:val="18"/>
        </w:rPr>
        <w:t>ND</w:t>
      </w:r>
      <w:r w:rsidRPr="006E4768">
        <w:rPr>
          <w:rFonts w:ascii="Arial" w:hAnsi="Arial" w:cs="Arial"/>
          <w:noProof/>
          <w:sz w:val="18"/>
          <w:szCs w:val="18"/>
        </w:rPr>
        <w:t xml:space="preserve">I  </w:t>
      </w:r>
      <w:r w:rsidRPr="006E4768">
        <w:rPr>
          <w:rFonts w:ascii="Arial" w:hAnsi="Arial" w:cs="Arial"/>
          <w:noProof/>
          <w:spacing w:val="4"/>
          <w:sz w:val="18"/>
          <w:szCs w:val="18"/>
        </w:rPr>
        <w:t>BIDI/SONARA/A</w:t>
      </w:r>
      <w:r w:rsidRPr="006E4768">
        <w:rPr>
          <w:rFonts w:ascii="Arial" w:hAnsi="Arial" w:cs="Arial"/>
          <w:noProof/>
          <w:sz w:val="18"/>
          <w:szCs w:val="18"/>
        </w:rPr>
        <w:t xml:space="preserve">O  </w:t>
      </w:r>
      <w:r w:rsidRPr="006E4768">
        <w:rPr>
          <w:rFonts w:ascii="Arial" w:hAnsi="Arial" w:cs="Arial"/>
          <w:noProof/>
          <w:spacing w:val="4"/>
          <w:sz w:val="18"/>
          <w:szCs w:val="18"/>
        </w:rPr>
        <w:t>n</w:t>
      </w:r>
      <w:r w:rsidRPr="006E4768">
        <w:rPr>
          <w:rFonts w:ascii="Arial" w:hAnsi="Arial" w:cs="Arial"/>
          <w:noProof/>
          <w:sz w:val="18"/>
          <w:szCs w:val="18"/>
        </w:rPr>
        <w:t xml:space="preserve">°  </w:t>
      </w:r>
      <w:r w:rsidRPr="006E4768">
        <w:rPr>
          <w:rFonts w:ascii="Arial" w:hAnsi="Arial" w:cs="Arial"/>
          <w:noProof/>
          <w:spacing w:val="4"/>
          <w:sz w:val="18"/>
          <w:szCs w:val="18"/>
        </w:rPr>
        <w:t>0001/</w:t>
      </w:r>
      <w:r w:rsidRPr="006E4768">
        <w:rPr>
          <w:rFonts w:ascii="Arial" w:hAnsi="Arial" w:cs="Arial"/>
          <w:noProof/>
          <w:sz w:val="18"/>
          <w:szCs w:val="18"/>
        </w:rPr>
        <w:t xml:space="preserve">du16/01/2013./ pour la fourniture du </w:t>
      </w:r>
      <w:r w:rsidR="00C90BB2" w:rsidRPr="006E4768">
        <w:rPr>
          <w:rFonts w:ascii="Arial" w:hAnsi="Arial" w:cs="Arial"/>
          <w:noProof/>
          <w:sz w:val="18"/>
          <w:szCs w:val="18"/>
        </w:rPr>
        <w:t>matériel</w:t>
      </w:r>
      <w:r w:rsidRPr="006E4768">
        <w:rPr>
          <w:rFonts w:ascii="Arial" w:hAnsi="Arial" w:cs="Arial"/>
          <w:noProof/>
          <w:sz w:val="18"/>
          <w:szCs w:val="18"/>
        </w:rPr>
        <w:t xml:space="preserve"> informatique</w:t>
      </w:r>
    </w:p>
    <w:p w:rsidR="00A50987" w:rsidRPr="006E4768" w:rsidRDefault="00A50987" w:rsidP="00B20C79">
      <w:pPr>
        <w:widowControl w:val="0"/>
        <w:autoSpaceDE w:val="0"/>
        <w:autoSpaceDN w:val="0"/>
        <w:adjustRightInd w:val="0"/>
        <w:spacing w:before="10" w:line="276" w:lineRule="auto"/>
        <w:ind w:left="316"/>
        <w:rPr>
          <w:rFonts w:ascii="Arial" w:hAnsi="Arial" w:cs="Arial"/>
          <w:noProof/>
          <w:sz w:val="22"/>
          <w:szCs w:val="22"/>
        </w:rPr>
      </w:pPr>
      <w:r w:rsidRPr="006E4768">
        <w:rPr>
          <w:rFonts w:ascii="Arial" w:hAnsi="Arial" w:cs="Arial"/>
          <w:b/>
          <w:bCs/>
          <w:noProof/>
          <w:sz w:val="22"/>
          <w:szCs w:val="22"/>
        </w:rPr>
        <w:t>CommentobtenirleDAOvoulu?</w:t>
      </w:r>
    </w:p>
    <w:p w:rsidR="00A50987" w:rsidRPr="006E4768" w:rsidRDefault="00A50987" w:rsidP="00B20C79">
      <w:pPr>
        <w:widowControl w:val="0"/>
        <w:autoSpaceDE w:val="0"/>
        <w:autoSpaceDN w:val="0"/>
        <w:adjustRightInd w:val="0"/>
        <w:spacing w:before="3" w:line="276" w:lineRule="auto"/>
        <w:jc w:val="both"/>
        <w:rPr>
          <w:rFonts w:ascii="Arial" w:hAnsi="Arial" w:cs="Arial"/>
          <w:noProof/>
          <w:sz w:val="20"/>
          <w:szCs w:val="20"/>
        </w:rPr>
      </w:pPr>
      <w:r w:rsidRPr="006E4768">
        <w:rPr>
          <w:rFonts w:ascii="Arial" w:hAnsi="Arial" w:cs="Arial"/>
          <w:noProof/>
          <w:w w:val="91"/>
          <w:sz w:val="20"/>
          <w:szCs w:val="20"/>
        </w:rPr>
        <w:t>LaremiseduDAOausoumissionnaireparl’Autorité Contractantepourles projets,estsubordonnéeàlaprésentationdureçu deversementdelabanquecontenantlesmentions obligatoiresci-dessusénumérées.Celui-citientlieu dequittancedeversement.</w:t>
      </w:r>
    </w:p>
    <w:p w:rsidR="00A50987" w:rsidRPr="006E4768" w:rsidRDefault="00A50987" w:rsidP="00B20C79">
      <w:pPr>
        <w:widowControl w:val="0"/>
        <w:autoSpaceDE w:val="0"/>
        <w:autoSpaceDN w:val="0"/>
        <w:adjustRightInd w:val="0"/>
        <w:spacing w:line="276" w:lineRule="auto"/>
        <w:jc w:val="both"/>
        <w:rPr>
          <w:rFonts w:ascii="Arial" w:hAnsi="Arial" w:cs="Arial"/>
          <w:noProof/>
          <w:sz w:val="20"/>
          <w:szCs w:val="20"/>
        </w:rPr>
      </w:pPr>
      <w:r w:rsidRPr="006E4768">
        <w:rPr>
          <w:rFonts w:ascii="Arial" w:hAnsi="Arial" w:cs="Arial"/>
          <w:noProof/>
          <w:sz w:val="20"/>
          <w:szCs w:val="20"/>
        </w:rPr>
        <w:t xml:space="preserve">Au moment du retrait du DAO, le soumissionnaireremettraunecopiedesonreçudeversementetdevras’assurerqu’ilestrégulièrement inscrit dans le registre des offres qu’il doit du </w:t>
      </w:r>
      <w:r w:rsidRPr="006E4768">
        <w:rPr>
          <w:rFonts w:ascii="Arial" w:hAnsi="Arial" w:cs="Arial"/>
          <w:noProof/>
          <w:spacing w:val="3"/>
          <w:sz w:val="20"/>
          <w:szCs w:val="20"/>
        </w:rPr>
        <w:t>rest</w:t>
      </w:r>
      <w:r w:rsidRPr="006E4768">
        <w:rPr>
          <w:rFonts w:ascii="Arial" w:hAnsi="Arial" w:cs="Arial"/>
          <w:noProof/>
          <w:sz w:val="20"/>
          <w:szCs w:val="20"/>
        </w:rPr>
        <w:t xml:space="preserve">e  </w:t>
      </w:r>
      <w:r w:rsidRPr="006E4768">
        <w:rPr>
          <w:rFonts w:ascii="Arial" w:hAnsi="Arial" w:cs="Arial"/>
          <w:noProof/>
          <w:spacing w:val="3"/>
          <w:sz w:val="20"/>
          <w:szCs w:val="20"/>
        </w:rPr>
        <w:t>signe</w:t>
      </w:r>
      <w:r w:rsidRPr="006E4768">
        <w:rPr>
          <w:rFonts w:ascii="Arial" w:hAnsi="Arial" w:cs="Arial"/>
          <w:noProof/>
          <w:sz w:val="20"/>
          <w:szCs w:val="20"/>
        </w:rPr>
        <w:t xml:space="preserve">r  </w:t>
      </w:r>
      <w:r w:rsidRPr="006E4768">
        <w:rPr>
          <w:rFonts w:ascii="Arial" w:hAnsi="Arial" w:cs="Arial"/>
          <w:noProof/>
          <w:spacing w:val="3"/>
          <w:sz w:val="20"/>
          <w:szCs w:val="20"/>
        </w:rPr>
        <w:t>e</w:t>
      </w:r>
      <w:r w:rsidRPr="006E4768">
        <w:rPr>
          <w:rFonts w:ascii="Arial" w:hAnsi="Arial" w:cs="Arial"/>
          <w:noProof/>
          <w:sz w:val="20"/>
          <w:szCs w:val="20"/>
        </w:rPr>
        <w:t xml:space="preserve">n  </w:t>
      </w:r>
      <w:r w:rsidRPr="006E4768">
        <w:rPr>
          <w:rFonts w:ascii="Arial" w:hAnsi="Arial" w:cs="Arial"/>
          <w:noProof/>
          <w:spacing w:val="3"/>
          <w:sz w:val="20"/>
          <w:szCs w:val="20"/>
        </w:rPr>
        <w:t>qualit</w:t>
      </w:r>
      <w:r w:rsidRPr="006E4768">
        <w:rPr>
          <w:rFonts w:ascii="Arial" w:hAnsi="Arial" w:cs="Arial"/>
          <w:noProof/>
          <w:sz w:val="20"/>
          <w:szCs w:val="20"/>
        </w:rPr>
        <w:t xml:space="preserve">é  </w:t>
      </w:r>
      <w:r w:rsidRPr="006E4768">
        <w:rPr>
          <w:rFonts w:ascii="Arial" w:hAnsi="Arial" w:cs="Arial"/>
          <w:noProof/>
          <w:spacing w:val="3"/>
          <w:sz w:val="20"/>
          <w:szCs w:val="20"/>
        </w:rPr>
        <w:t>d</w:t>
      </w:r>
      <w:r w:rsidRPr="006E4768">
        <w:rPr>
          <w:rFonts w:ascii="Arial" w:hAnsi="Arial" w:cs="Arial"/>
          <w:noProof/>
          <w:sz w:val="20"/>
          <w:szCs w:val="20"/>
        </w:rPr>
        <w:t xml:space="preserve">e  </w:t>
      </w:r>
      <w:r w:rsidRPr="006E4768">
        <w:rPr>
          <w:rFonts w:ascii="Arial" w:hAnsi="Arial" w:cs="Arial"/>
          <w:noProof/>
          <w:spacing w:val="3"/>
          <w:sz w:val="20"/>
          <w:szCs w:val="20"/>
        </w:rPr>
        <w:t xml:space="preserve">soumissionnaire </w:t>
      </w:r>
      <w:r w:rsidRPr="006E4768">
        <w:rPr>
          <w:rFonts w:ascii="Arial" w:hAnsi="Arial" w:cs="Arial"/>
          <w:noProof/>
          <w:sz w:val="20"/>
          <w:szCs w:val="20"/>
        </w:rPr>
        <w:t>potentiel.</w:t>
      </w:r>
    </w:p>
    <w:p w:rsidR="00A50987" w:rsidRPr="006E4768" w:rsidRDefault="00A50987" w:rsidP="00B20C79">
      <w:pPr>
        <w:widowControl w:val="0"/>
        <w:autoSpaceDE w:val="0"/>
        <w:autoSpaceDN w:val="0"/>
        <w:adjustRightInd w:val="0"/>
        <w:spacing w:line="276" w:lineRule="auto"/>
        <w:ind w:left="101" w:hanging="91"/>
        <w:rPr>
          <w:rFonts w:ascii="Arial" w:hAnsi="Arial" w:cs="Arial"/>
          <w:noProof/>
          <w:sz w:val="26"/>
          <w:szCs w:val="26"/>
        </w:rPr>
      </w:pPr>
      <w:r w:rsidRPr="006E4768">
        <w:rPr>
          <w:rFonts w:ascii="Arial" w:hAnsi="Arial" w:cs="Arial"/>
          <w:b/>
          <w:bCs/>
          <w:noProof/>
          <w:sz w:val="26"/>
          <w:szCs w:val="26"/>
        </w:rPr>
        <w:t>LEPAIEMENTAUPRESDESPOSTES COMPTABLESDUTRESORPUBLIC</w:t>
      </w:r>
    </w:p>
    <w:p w:rsidR="00A50987" w:rsidRPr="006E4768" w:rsidRDefault="00A50987" w:rsidP="00B20C79">
      <w:pPr>
        <w:widowControl w:val="0"/>
        <w:autoSpaceDE w:val="0"/>
        <w:autoSpaceDN w:val="0"/>
        <w:adjustRightInd w:val="0"/>
        <w:spacing w:line="276" w:lineRule="auto"/>
        <w:ind w:left="316"/>
        <w:rPr>
          <w:rFonts w:ascii="Arial" w:hAnsi="Arial" w:cs="Arial"/>
          <w:noProof/>
          <w:sz w:val="22"/>
          <w:szCs w:val="22"/>
        </w:rPr>
      </w:pPr>
      <w:r w:rsidRPr="006E4768">
        <w:rPr>
          <w:rFonts w:ascii="Arial" w:hAnsi="Arial" w:cs="Arial"/>
          <w:b/>
          <w:bCs/>
          <w:noProof/>
          <w:sz w:val="22"/>
          <w:szCs w:val="22"/>
        </w:rPr>
        <w:t>Quidoiteffectuercepaiement?</w:t>
      </w:r>
    </w:p>
    <w:p w:rsidR="00A50987" w:rsidRPr="006E4768" w:rsidRDefault="00A50987" w:rsidP="00B20C79">
      <w:pPr>
        <w:widowControl w:val="0"/>
        <w:tabs>
          <w:tab w:val="left" w:pos="580"/>
          <w:tab w:val="left" w:pos="2560"/>
          <w:tab w:val="left" w:pos="3160"/>
        </w:tabs>
        <w:autoSpaceDE w:val="0"/>
        <w:autoSpaceDN w:val="0"/>
        <w:adjustRightInd w:val="0"/>
        <w:spacing w:before="3" w:line="276" w:lineRule="auto"/>
        <w:jc w:val="both"/>
        <w:rPr>
          <w:rFonts w:ascii="Arial" w:hAnsi="Arial" w:cs="Arial"/>
          <w:noProof/>
          <w:sz w:val="20"/>
          <w:szCs w:val="20"/>
        </w:rPr>
      </w:pPr>
      <w:r w:rsidRPr="006E4768">
        <w:rPr>
          <w:rFonts w:ascii="Arial" w:hAnsi="Arial" w:cs="Arial"/>
          <w:noProof/>
          <w:spacing w:val="5"/>
          <w:w w:val="97"/>
          <w:sz w:val="20"/>
          <w:szCs w:val="20"/>
        </w:rPr>
        <w:t>Le</w:t>
      </w:r>
      <w:r w:rsidRPr="006E4768">
        <w:rPr>
          <w:rFonts w:ascii="Arial" w:hAnsi="Arial" w:cs="Arial"/>
          <w:noProof/>
          <w:w w:val="97"/>
          <w:sz w:val="20"/>
          <w:szCs w:val="20"/>
        </w:rPr>
        <w:t>s</w:t>
      </w:r>
      <w:r w:rsidRPr="006E4768">
        <w:rPr>
          <w:rFonts w:ascii="Arial" w:hAnsi="Arial" w:cs="Arial"/>
          <w:noProof/>
          <w:sz w:val="20"/>
          <w:szCs w:val="20"/>
        </w:rPr>
        <w:tab/>
      </w:r>
      <w:r w:rsidRPr="006E4768">
        <w:rPr>
          <w:rFonts w:ascii="Arial" w:hAnsi="Arial" w:cs="Arial"/>
          <w:noProof/>
          <w:spacing w:val="5"/>
          <w:w w:val="97"/>
          <w:sz w:val="20"/>
          <w:szCs w:val="20"/>
        </w:rPr>
        <w:t>soumissionnaire</w:t>
      </w:r>
      <w:r w:rsidRPr="006E4768">
        <w:rPr>
          <w:rFonts w:ascii="Arial" w:hAnsi="Arial" w:cs="Arial"/>
          <w:noProof/>
          <w:w w:val="97"/>
          <w:sz w:val="20"/>
          <w:szCs w:val="20"/>
        </w:rPr>
        <w:t>s</w:t>
      </w:r>
      <w:r w:rsidRPr="006E4768">
        <w:rPr>
          <w:rFonts w:ascii="Arial" w:hAnsi="Arial" w:cs="Arial"/>
          <w:noProof/>
          <w:sz w:val="20"/>
          <w:szCs w:val="20"/>
        </w:rPr>
        <w:tab/>
      </w:r>
      <w:r w:rsidRPr="006E4768">
        <w:rPr>
          <w:rFonts w:ascii="Arial" w:hAnsi="Arial" w:cs="Arial"/>
          <w:noProof/>
          <w:spacing w:val="5"/>
          <w:w w:val="97"/>
          <w:sz w:val="20"/>
          <w:szCs w:val="20"/>
        </w:rPr>
        <w:t>de</w:t>
      </w:r>
      <w:r w:rsidRPr="006E4768">
        <w:rPr>
          <w:rFonts w:ascii="Arial" w:hAnsi="Arial" w:cs="Arial"/>
          <w:noProof/>
          <w:w w:val="97"/>
          <w:sz w:val="20"/>
          <w:szCs w:val="20"/>
        </w:rPr>
        <w:t>s</w:t>
      </w:r>
      <w:r w:rsidRPr="006E4768">
        <w:rPr>
          <w:rFonts w:ascii="Arial" w:hAnsi="Arial" w:cs="Arial"/>
          <w:noProof/>
          <w:sz w:val="20"/>
          <w:szCs w:val="20"/>
        </w:rPr>
        <w:tab/>
      </w:r>
      <w:r w:rsidRPr="006E4768">
        <w:rPr>
          <w:rFonts w:ascii="Arial" w:hAnsi="Arial" w:cs="Arial"/>
          <w:noProof/>
          <w:spacing w:val="5"/>
          <w:w w:val="97"/>
          <w:sz w:val="20"/>
          <w:szCs w:val="20"/>
        </w:rPr>
        <w:t xml:space="preserve">Administrations </w:t>
      </w:r>
      <w:r w:rsidRPr="006E4768">
        <w:rPr>
          <w:rFonts w:ascii="Arial" w:hAnsi="Arial" w:cs="Arial"/>
          <w:noProof/>
          <w:w w:val="97"/>
          <w:sz w:val="20"/>
          <w:szCs w:val="20"/>
        </w:rPr>
        <w:t>Publiques(Ministères,Délégués Régionaux et Départementaux du MINMAP)et desCollectivitésTerritorialesDécentraliséesautresquelesCommunautésUrbainesdeYaoundé etdeDouala.</w:t>
      </w:r>
    </w:p>
    <w:p w:rsidR="00634834" w:rsidRPr="006E4768" w:rsidRDefault="00A50987" w:rsidP="00B20C79">
      <w:pPr>
        <w:widowControl w:val="0"/>
        <w:autoSpaceDE w:val="0"/>
        <w:autoSpaceDN w:val="0"/>
        <w:adjustRightInd w:val="0"/>
        <w:spacing w:line="276" w:lineRule="auto"/>
        <w:ind w:firstLine="284"/>
        <w:jc w:val="both"/>
        <w:rPr>
          <w:rFonts w:ascii="Arial" w:hAnsi="Arial" w:cs="Arial"/>
          <w:b/>
          <w:bCs/>
          <w:noProof/>
          <w:w w:val="93"/>
          <w:sz w:val="22"/>
          <w:szCs w:val="22"/>
        </w:rPr>
      </w:pPr>
      <w:r w:rsidRPr="006E4768">
        <w:rPr>
          <w:rFonts w:ascii="Arial" w:hAnsi="Arial" w:cs="Arial"/>
          <w:b/>
          <w:bCs/>
          <w:noProof/>
          <w:w w:val="93"/>
          <w:sz w:val="22"/>
          <w:szCs w:val="22"/>
        </w:rPr>
        <w:t xml:space="preserve">Oùetcommentdoits’effectuercepaiement? </w:t>
      </w:r>
    </w:p>
    <w:p w:rsidR="00A50987" w:rsidRPr="006E4768" w:rsidRDefault="00A50987" w:rsidP="00B20C79">
      <w:pPr>
        <w:widowControl w:val="0"/>
        <w:autoSpaceDE w:val="0"/>
        <w:autoSpaceDN w:val="0"/>
        <w:adjustRightInd w:val="0"/>
        <w:spacing w:line="276" w:lineRule="auto"/>
        <w:ind w:firstLine="284"/>
        <w:jc w:val="both"/>
        <w:rPr>
          <w:rFonts w:ascii="Arial" w:hAnsi="Arial" w:cs="Arial"/>
          <w:noProof/>
          <w:sz w:val="20"/>
          <w:szCs w:val="20"/>
        </w:rPr>
      </w:pPr>
      <w:r w:rsidRPr="006E4768">
        <w:rPr>
          <w:rFonts w:ascii="Arial" w:hAnsi="Arial" w:cs="Arial"/>
          <w:noProof/>
          <w:w w:val="93"/>
          <w:sz w:val="20"/>
          <w:szCs w:val="20"/>
        </w:rPr>
        <w:t>Lesoumissionnairedésireuxd’entrerenpossession d’unDAOseprésenteraàundesguichetsd’un PosteComptableduTrésorPublic(Recettesdes Finances,PerceptionsetTrésoreries)desonchoix, oùilprocèderaaupaiementdesfraisd’acquisition duDAOcontreladélivranced’unequittancecomportantobligatoirementlesmentionssuivantes:</w:t>
      </w:r>
    </w:p>
    <w:p w:rsidR="00A50987" w:rsidRPr="006E4768" w:rsidRDefault="00A50987" w:rsidP="00B20C79">
      <w:pPr>
        <w:widowControl w:val="0"/>
        <w:tabs>
          <w:tab w:val="left" w:pos="280"/>
        </w:tabs>
        <w:autoSpaceDE w:val="0"/>
        <w:autoSpaceDN w:val="0"/>
        <w:adjustRightInd w:val="0"/>
        <w:spacing w:line="276" w:lineRule="auto"/>
        <w:rPr>
          <w:rFonts w:ascii="Arial" w:hAnsi="Arial" w:cs="Arial"/>
          <w:b/>
          <w:bCs/>
          <w:noProof/>
          <w:sz w:val="20"/>
          <w:szCs w:val="20"/>
        </w:rPr>
      </w:pPr>
      <w:r w:rsidRPr="006E4768">
        <w:rPr>
          <w:rFonts w:ascii="Arial" w:hAnsi="Arial" w:cs="Arial"/>
          <w:b/>
          <w:bCs/>
          <w:noProof/>
          <w:sz w:val="20"/>
          <w:szCs w:val="20"/>
        </w:rPr>
        <w:t>-</w:t>
      </w:r>
      <w:r w:rsidRPr="006E4768">
        <w:rPr>
          <w:rFonts w:ascii="Arial" w:hAnsi="Arial" w:cs="Arial"/>
          <w:b/>
          <w:bCs/>
          <w:noProof/>
          <w:sz w:val="20"/>
          <w:szCs w:val="20"/>
        </w:rPr>
        <w:tab/>
        <w:t>Nomdusoumissionnaire;</w:t>
      </w:r>
    </w:p>
    <w:p w:rsidR="00A50987" w:rsidRPr="006E4768" w:rsidRDefault="00A50987" w:rsidP="00B20C79">
      <w:pPr>
        <w:widowControl w:val="0"/>
        <w:tabs>
          <w:tab w:val="left" w:pos="280"/>
        </w:tabs>
        <w:autoSpaceDE w:val="0"/>
        <w:autoSpaceDN w:val="0"/>
        <w:adjustRightInd w:val="0"/>
        <w:spacing w:line="276" w:lineRule="auto"/>
        <w:rPr>
          <w:rFonts w:ascii="Arial" w:hAnsi="Arial" w:cs="Arial"/>
          <w:noProof/>
          <w:sz w:val="20"/>
          <w:szCs w:val="20"/>
        </w:rPr>
      </w:pPr>
      <w:r w:rsidRPr="006E4768">
        <w:rPr>
          <w:rFonts w:ascii="Arial" w:hAnsi="Arial" w:cs="Arial"/>
          <w:b/>
          <w:bCs/>
          <w:noProof/>
          <w:sz w:val="20"/>
          <w:szCs w:val="20"/>
        </w:rPr>
        <w:t>-</w:t>
      </w:r>
      <w:r w:rsidRPr="006E4768">
        <w:rPr>
          <w:rFonts w:ascii="Arial" w:hAnsi="Arial" w:cs="Arial"/>
          <w:b/>
          <w:bCs/>
          <w:noProof/>
          <w:sz w:val="20"/>
          <w:szCs w:val="20"/>
        </w:rPr>
        <w:tab/>
        <w:t>Autorité Contractante</w:t>
      </w:r>
    </w:p>
    <w:p w:rsidR="00A50987" w:rsidRPr="006E4768" w:rsidRDefault="00A50987" w:rsidP="00B20C79">
      <w:pPr>
        <w:widowControl w:val="0"/>
        <w:tabs>
          <w:tab w:val="left" w:pos="280"/>
        </w:tabs>
        <w:autoSpaceDE w:val="0"/>
        <w:autoSpaceDN w:val="0"/>
        <w:adjustRightInd w:val="0"/>
        <w:spacing w:before="68" w:line="276" w:lineRule="auto"/>
        <w:rPr>
          <w:rFonts w:ascii="Arial" w:hAnsi="Arial" w:cs="Arial"/>
          <w:noProof/>
          <w:sz w:val="20"/>
          <w:szCs w:val="20"/>
        </w:rPr>
      </w:pPr>
      <w:r w:rsidRPr="006E4768">
        <w:rPr>
          <w:rFonts w:ascii="Arial" w:hAnsi="Arial" w:cs="Arial"/>
          <w:b/>
          <w:bCs/>
          <w:noProof/>
          <w:sz w:val="20"/>
          <w:szCs w:val="20"/>
        </w:rPr>
        <w:t>-</w:t>
      </w:r>
      <w:r w:rsidRPr="006E4768">
        <w:rPr>
          <w:rFonts w:ascii="Arial" w:hAnsi="Arial" w:cs="Arial"/>
          <w:b/>
          <w:bCs/>
          <w:noProof/>
          <w:sz w:val="20"/>
          <w:szCs w:val="20"/>
        </w:rPr>
        <w:tab/>
        <w:t>Maîtred’Ouvrageou</w:t>
      </w:r>
    </w:p>
    <w:p w:rsidR="00A50987" w:rsidRPr="006E4768" w:rsidRDefault="00A50987" w:rsidP="00B20C79">
      <w:pPr>
        <w:widowControl w:val="0"/>
        <w:autoSpaceDE w:val="0"/>
        <w:autoSpaceDN w:val="0"/>
        <w:adjustRightInd w:val="0"/>
        <w:spacing w:before="68" w:line="276" w:lineRule="auto"/>
        <w:ind w:left="283"/>
        <w:rPr>
          <w:rFonts w:ascii="Arial" w:hAnsi="Arial" w:cs="Arial"/>
          <w:noProof/>
          <w:sz w:val="20"/>
          <w:szCs w:val="20"/>
        </w:rPr>
      </w:pPr>
      <w:r w:rsidRPr="006E4768">
        <w:rPr>
          <w:rFonts w:ascii="Arial" w:hAnsi="Arial" w:cs="Arial"/>
          <w:b/>
          <w:bCs/>
          <w:noProof/>
          <w:sz w:val="20"/>
          <w:szCs w:val="20"/>
        </w:rPr>
        <w:t>Maîtred’OuvrageDéléguéconcerné;</w:t>
      </w:r>
    </w:p>
    <w:p w:rsidR="00A50987" w:rsidRPr="006E4768" w:rsidRDefault="00A50987" w:rsidP="00B20C79">
      <w:pPr>
        <w:widowControl w:val="0"/>
        <w:tabs>
          <w:tab w:val="left" w:pos="280"/>
        </w:tabs>
        <w:autoSpaceDE w:val="0"/>
        <w:autoSpaceDN w:val="0"/>
        <w:adjustRightInd w:val="0"/>
        <w:spacing w:before="68" w:line="276" w:lineRule="auto"/>
        <w:rPr>
          <w:rFonts w:ascii="Arial" w:hAnsi="Arial" w:cs="Arial"/>
          <w:noProof/>
          <w:sz w:val="20"/>
          <w:szCs w:val="20"/>
        </w:rPr>
      </w:pPr>
      <w:r w:rsidRPr="006E4768">
        <w:rPr>
          <w:rFonts w:ascii="Arial" w:hAnsi="Arial" w:cs="Arial"/>
          <w:b/>
          <w:bCs/>
          <w:noProof/>
          <w:sz w:val="20"/>
          <w:szCs w:val="20"/>
        </w:rPr>
        <w:t>-</w:t>
      </w:r>
      <w:r w:rsidRPr="006E4768">
        <w:rPr>
          <w:rFonts w:ascii="Arial" w:hAnsi="Arial" w:cs="Arial"/>
          <w:b/>
          <w:bCs/>
          <w:noProof/>
          <w:sz w:val="20"/>
          <w:szCs w:val="20"/>
        </w:rPr>
        <w:tab/>
        <w:t>Numérodel’Appeld’Offres;</w:t>
      </w:r>
    </w:p>
    <w:p w:rsidR="00A50987" w:rsidRPr="006E4768" w:rsidRDefault="00A50987" w:rsidP="00B20C79">
      <w:pPr>
        <w:widowControl w:val="0"/>
        <w:tabs>
          <w:tab w:val="left" w:pos="280"/>
        </w:tabs>
        <w:autoSpaceDE w:val="0"/>
        <w:autoSpaceDN w:val="0"/>
        <w:adjustRightInd w:val="0"/>
        <w:spacing w:before="68" w:line="276" w:lineRule="auto"/>
        <w:rPr>
          <w:rFonts w:ascii="Arial" w:hAnsi="Arial" w:cs="Arial"/>
          <w:noProof/>
          <w:sz w:val="20"/>
          <w:szCs w:val="20"/>
        </w:rPr>
      </w:pPr>
      <w:r w:rsidRPr="006E4768">
        <w:rPr>
          <w:rFonts w:ascii="Arial" w:hAnsi="Arial" w:cs="Arial"/>
          <w:b/>
          <w:bCs/>
          <w:noProof/>
          <w:sz w:val="20"/>
          <w:szCs w:val="20"/>
        </w:rPr>
        <w:t>-</w:t>
      </w:r>
      <w:r w:rsidRPr="006E4768">
        <w:rPr>
          <w:rFonts w:ascii="Arial" w:hAnsi="Arial" w:cs="Arial"/>
          <w:b/>
          <w:bCs/>
          <w:noProof/>
          <w:sz w:val="20"/>
          <w:szCs w:val="20"/>
        </w:rPr>
        <w:tab/>
        <w:t>Montantdesfraispayés.</w:t>
      </w:r>
    </w:p>
    <w:p w:rsidR="00A50987" w:rsidRPr="006E4768" w:rsidRDefault="00A50987" w:rsidP="00B20C79">
      <w:pPr>
        <w:widowControl w:val="0"/>
        <w:autoSpaceDE w:val="0"/>
        <w:autoSpaceDN w:val="0"/>
        <w:adjustRightInd w:val="0"/>
        <w:spacing w:line="276" w:lineRule="auto"/>
        <w:ind w:left="316"/>
        <w:rPr>
          <w:rFonts w:ascii="Arial" w:hAnsi="Arial" w:cs="Arial"/>
          <w:noProof/>
          <w:sz w:val="20"/>
          <w:szCs w:val="20"/>
        </w:rPr>
      </w:pPr>
      <w:r w:rsidRPr="006E4768">
        <w:rPr>
          <w:rFonts w:ascii="Arial" w:hAnsi="Arial" w:cs="Arial"/>
          <w:b/>
          <w:bCs/>
          <w:noProof/>
          <w:sz w:val="20"/>
          <w:szCs w:val="20"/>
        </w:rPr>
        <w:t>CommentobtenirleDAOvoulu?</w:t>
      </w:r>
    </w:p>
    <w:p w:rsidR="00A50987" w:rsidRPr="006E4768" w:rsidRDefault="00A50987" w:rsidP="00B20C79">
      <w:pPr>
        <w:widowControl w:val="0"/>
        <w:autoSpaceDE w:val="0"/>
        <w:autoSpaceDN w:val="0"/>
        <w:adjustRightInd w:val="0"/>
        <w:spacing w:before="3" w:line="276" w:lineRule="auto"/>
        <w:jc w:val="both"/>
        <w:rPr>
          <w:rFonts w:ascii="Arial" w:hAnsi="Arial" w:cs="Arial"/>
          <w:noProof/>
          <w:sz w:val="20"/>
          <w:szCs w:val="20"/>
        </w:rPr>
      </w:pPr>
      <w:r w:rsidRPr="006E4768">
        <w:rPr>
          <w:rFonts w:ascii="Arial" w:hAnsi="Arial" w:cs="Arial"/>
          <w:noProof/>
          <w:w w:val="93"/>
          <w:sz w:val="20"/>
          <w:szCs w:val="20"/>
        </w:rPr>
        <w:t>LaremiseduDAOausoumissionnaireparl’Autorité contractanteestsubordonnéeàlaprésentationdelaquittancedeversement,surlaquellefigurentlesmentionsobligatoiresci-dessusrappelées.</w:t>
      </w:r>
    </w:p>
    <w:p w:rsidR="00A50987" w:rsidRPr="006E4768" w:rsidRDefault="00A50987" w:rsidP="00B20C79">
      <w:pPr>
        <w:widowControl w:val="0"/>
        <w:autoSpaceDE w:val="0"/>
        <w:autoSpaceDN w:val="0"/>
        <w:adjustRightInd w:val="0"/>
        <w:spacing w:line="276" w:lineRule="auto"/>
        <w:jc w:val="both"/>
        <w:rPr>
          <w:rFonts w:ascii="Arial" w:hAnsi="Arial" w:cs="Arial"/>
          <w:noProof/>
          <w:sz w:val="20"/>
          <w:szCs w:val="20"/>
        </w:rPr>
      </w:pPr>
      <w:r w:rsidRPr="006E4768">
        <w:rPr>
          <w:rFonts w:ascii="Arial" w:hAnsi="Arial" w:cs="Arial"/>
          <w:noProof/>
          <w:w w:val="89"/>
          <w:sz w:val="20"/>
          <w:szCs w:val="20"/>
        </w:rPr>
        <w:t>AumomentdelaréceptionduDAO,lesoumissionnaireremettraunecopiedesaquittancedeversement etdevras’assurerqu’ilestrégulièrementinscritdans</w:t>
      </w:r>
      <w:r w:rsidRPr="006E4768">
        <w:rPr>
          <w:rFonts w:ascii="Arial" w:hAnsi="Arial" w:cs="Arial"/>
          <w:noProof/>
          <w:w w:val="89"/>
          <w:sz w:val="22"/>
          <w:szCs w:val="22"/>
        </w:rPr>
        <w:t xml:space="preserve"> leregistredesoffresqu’ildoitdurestesigneren qualité de soumissionnaire potentiel</w:t>
      </w:r>
    </w:p>
    <w:p w:rsidR="00A50987" w:rsidRPr="006E4768" w:rsidRDefault="00A50987" w:rsidP="002526E5">
      <w:pPr>
        <w:widowControl w:val="0"/>
        <w:autoSpaceDE w:val="0"/>
        <w:autoSpaceDN w:val="0"/>
        <w:adjustRightInd w:val="0"/>
        <w:spacing w:line="200" w:lineRule="exact"/>
        <w:rPr>
          <w:rFonts w:ascii="Arial" w:hAnsi="Arial" w:cs="Arial"/>
          <w:noProof/>
        </w:rPr>
      </w:pPr>
    </w:p>
    <w:p w:rsidR="000B0834" w:rsidRPr="006E4768" w:rsidRDefault="000B0834" w:rsidP="006B6252">
      <w:pPr>
        <w:rPr>
          <w:rFonts w:ascii="Arial" w:hAnsi="Arial" w:cs="Arial"/>
          <w:noProof/>
          <w:sz w:val="20"/>
          <w:szCs w:val="20"/>
        </w:rPr>
      </w:pPr>
    </w:p>
    <w:sectPr w:rsidR="000B0834" w:rsidRPr="006E4768" w:rsidSect="00214EC4">
      <w:pgSz w:w="11900" w:h="16820"/>
      <w:pgMar w:top="851" w:right="843" w:bottom="851" w:left="1134" w:header="720" w:footer="720" w:gutter="0"/>
      <w:paperSrc w:first="7" w:other="7"/>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6B8A" w:rsidRDefault="00306B8A">
      <w:r>
        <w:separator/>
      </w:r>
    </w:p>
  </w:endnote>
  <w:endnote w:type="continuationSeparator" w:id="1">
    <w:p w:rsidR="00306B8A" w:rsidRDefault="00306B8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lbertus Extra Bold">
    <w:altName w:val="Candara"/>
    <w:charset w:val="00"/>
    <w:family w:val="swiss"/>
    <w:pitch w:val="variable"/>
    <w:sig w:usb0="00000001"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36719139"/>
      <w:docPartObj>
        <w:docPartGallery w:val="Page Numbers (Bottom of Page)"/>
        <w:docPartUnique/>
      </w:docPartObj>
    </w:sdtPr>
    <w:sdtEndPr>
      <w:rPr>
        <w:sz w:val="16"/>
        <w:szCs w:val="16"/>
      </w:rPr>
    </w:sdtEndPr>
    <w:sdtContent>
      <w:p w:rsidR="004D54B3" w:rsidRDefault="00B559A8" w:rsidP="00F37572">
        <w:pPr>
          <w:pStyle w:val="Pieddepage"/>
        </w:pPr>
        <w:r>
          <w:rPr>
            <w:noProof/>
          </w:rPr>
          <w:pict>
            <v:line id="Connecteur droit 677" o:spid="_x0000_s4097" style="position:absolute;z-index:251659264;visibility:visible;mso-position-horizontal-relative:text;mso-position-vertical-relative:text" from="-1.35pt,13pt" to="514.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" strokecolor="#4579b8 [3044]"/>
          </w:pict>
        </w:r>
      </w:p>
      <w:p w:rsidR="004D54B3" w:rsidRDefault="004D54B3" w:rsidP="00F37572">
        <w:pPr>
          <w:pStyle w:val="Pieddepage"/>
          <w:rPr>
            <w:b/>
            <w:bCs/>
            <w:sz w:val="16"/>
            <w:szCs w:val="16"/>
          </w:rPr>
        </w:pPr>
        <w:r w:rsidRPr="00214EC4">
          <w:rPr>
            <w:b/>
            <w:sz w:val="16"/>
            <w:szCs w:val="16"/>
          </w:rPr>
          <w:t xml:space="preserve">DAO CONSTRUCTION D’UN FORAGE PRODUCTIF EQUIPE DE PMH A EP MEUSTEUK </w:t>
        </w:r>
        <w:r>
          <w:rPr>
            <w:b/>
            <w:bCs/>
            <w:sz w:val="16"/>
            <w:szCs w:val="16"/>
          </w:rPr>
          <w:t>(L</w:t>
        </w:r>
        <w:r w:rsidRPr="00214EC4">
          <w:rPr>
            <w:b/>
            <w:bCs/>
            <w:sz w:val="16"/>
            <w:szCs w:val="16"/>
          </w:rPr>
          <w:t xml:space="preserve">ot 1) </w:t>
        </w:r>
        <w:r w:rsidRPr="00214EC4">
          <w:rPr>
            <w:b/>
            <w:sz w:val="16"/>
            <w:szCs w:val="16"/>
          </w:rPr>
          <w:t xml:space="preserve">ET EP TREWAD </w:t>
        </w:r>
        <w:r>
          <w:rPr>
            <w:b/>
            <w:bCs/>
            <w:sz w:val="16"/>
            <w:szCs w:val="16"/>
          </w:rPr>
          <w:t>(L</w:t>
        </w:r>
        <w:r w:rsidRPr="00214EC4">
          <w:rPr>
            <w:b/>
            <w:bCs/>
            <w:sz w:val="16"/>
            <w:szCs w:val="16"/>
          </w:rPr>
          <w:t xml:space="preserve">ot 2) </w:t>
        </w:r>
      </w:p>
      <w:p w:rsidR="004D54B3" w:rsidRPr="00214EC4" w:rsidRDefault="00B559A8" w:rsidP="00214EC4">
        <w:pPr>
          <w:pStyle w:val="Pieddepage"/>
          <w:jc w:val="right"/>
          <w:rPr>
            <w:sz w:val="16"/>
            <w:szCs w:val="16"/>
          </w:rPr>
        </w:pPr>
        <w:r w:rsidRPr="00214EC4">
          <w:rPr>
            <w:sz w:val="16"/>
            <w:szCs w:val="16"/>
          </w:rPr>
          <w:fldChar w:fldCharType="begin"/>
        </w:r>
        <w:r w:rsidR="004D54B3" w:rsidRPr="00214EC4">
          <w:rPr>
            <w:sz w:val="16"/>
            <w:szCs w:val="16"/>
          </w:rPr>
          <w:instrText>PAGE   \* MERGEFORMAT</w:instrText>
        </w:r>
        <w:r w:rsidRPr="00214EC4">
          <w:rPr>
            <w:sz w:val="16"/>
            <w:szCs w:val="16"/>
          </w:rPr>
          <w:fldChar w:fldCharType="separate"/>
        </w:r>
        <w:r w:rsidR="009E390B">
          <w:rPr>
            <w:noProof/>
            <w:sz w:val="16"/>
            <w:szCs w:val="16"/>
          </w:rPr>
          <w:t>38</w:t>
        </w:r>
        <w:r w:rsidRPr="00214EC4">
          <w:rPr>
            <w:sz w:val="16"/>
            <w:szCs w:val="16"/>
          </w:rPr>
          <w:fldChar w:fldCharType="end"/>
        </w:r>
        <w:r w:rsidR="004D54B3" w:rsidRPr="00214EC4">
          <w:rPr>
            <w:sz w:val="16"/>
            <w:szCs w:val="16"/>
          </w:rPr>
          <w:t>/118</w:t>
        </w:r>
      </w:p>
    </w:sdtContent>
  </w:sdt>
  <w:p w:rsidR="004D54B3" w:rsidRDefault="004D54B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6B8A" w:rsidRDefault="00306B8A">
      <w:r>
        <w:separator/>
      </w:r>
    </w:p>
  </w:footnote>
  <w:footnote w:type="continuationSeparator" w:id="1">
    <w:p w:rsidR="00306B8A" w:rsidRDefault="00306B8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B5F29EC4"/>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FFFFFF89"/>
    <w:multiLevelType w:val="singleLevel"/>
    <w:tmpl w:val="87C63618"/>
    <w:lvl w:ilvl="0">
      <w:start w:val="1"/>
      <w:numFmt w:val="bullet"/>
      <w:lvlText w:val=""/>
      <w:lvlJc w:val="left"/>
      <w:pPr>
        <w:tabs>
          <w:tab w:val="num" w:pos="360"/>
        </w:tabs>
        <w:ind w:left="360" w:hanging="360"/>
      </w:pPr>
      <w:rPr>
        <w:rFonts w:ascii="Symbol" w:hAnsi="Symbol" w:hint="default"/>
      </w:rPr>
    </w:lvl>
  </w:abstractNum>
  <w:abstractNum w:abstractNumId="2">
    <w:nsid w:val="FFFFFFFE"/>
    <w:multiLevelType w:val="singleLevel"/>
    <w:tmpl w:val="FFFFFFFF"/>
    <w:lvl w:ilvl="0">
      <w:numFmt w:val="decimal"/>
      <w:lvlText w:val="*"/>
      <w:lvlJc w:val="left"/>
    </w:lvl>
  </w:abstractNum>
  <w:abstractNum w:abstractNumId="3">
    <w:nsid w:val="00000004"/>
    <w:multiLevelType w:val="singleLevel"/>
    <w:tmpl w:val="000F040C"/>
    <w:lvl w:ilvl="0">
      <w:start w:val="1"/>
      <w:numFmt w:val="decimal"/>
      <w:lvlText w:val="%1."/>
      <w:lvlJc w:val="left"/>
      <w:pPr>
        <w:tabs>
          <w:tab w:val="num" w:pos="360"/>
        </w:tabs>
        <w:ind w:left="360" w:hanging="360"/>
      </w:pPr>
    </w:lvl>
  </w:abstractNum>
  <w:abstractNum w:abstractNumId="4">
    <w:nsid w:val="00000005"/>
    <w:multiLevelType w:val="singleLevel"/>
    <w:tmpl w:val="000F040C"/>
    <w:lvl w:ilvl="0">
      <w:start w:val="1"/>
      <w:numFmt w:val="decimal"/>
      <w:lvlText w:val="%1."/>
      <w:lvlJc w:val="left"/>
      <w:pPr>
        <w:tabs>
          <w:tab w:val="num" w:pos="360"/>
        </w:tabs>
        <w:ind w:left="360" w:hanging="360"/>
      </w:pPr>
    </w:lvl>
  </w:abstractNum>
  <w:abstractNum w:abstractNumId="5">
    <w:nsid w:val="00000016"/>
    <w:multiLevelType w:val="hybridMultilevel"/>
    <w:tmpl w:val="83D85A7E"/>
    <w:lvl w:ilvl="0" w:tplc="2C4CD4AE">
      <w:start w:val="1"/>
      <w:numFmt w:val="decimal"/>
      <w:lvlText w:val="%1-"/>
      <w:lvlJc w:val="left"/>
      <w:pPr>
        <w:ind w:left="36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000001F"/>
    <w:multiLevelType w:val="hybridMultilevel"/>
    <w:tmpl w:val="6BF28144"/>
    <w:lvl w:ilvl="0" w:tplc="139C8B16">
      <w:start w:val="1"/>
      <w:numFmt w:val="bullet"/>
      <w:lvlText w:val=""/>
      <w:lvlJc w:val="left"/>
      <w:pPr>
        <w:ind w:left="1854" w:hanging="360"/>
      </w:pPr>
      <w:rPr>
        <w:rFonts w:ascii="Symbol" w:hAnsi="Symbol" w:hint="default"/>
      </w:rPr>
    </w:lvl>
    <w:lvl w:ilvl="1" w:tplc="040C0019" w:tentative="1">
      <w:start w:val="1"/>
      <w:numFmt w:val="bullet"/>
      <w:lvlText w:val="o"/>
      <w:lvlJc w:val="left"/>
      <w:pPr>
        <w:ind w:left="2574" w:hanging="360"/>
      </w:pPr>
      <w:rPr>
        <w:rFonts w:ascii="Courier New" w:hAnsi="Courier New" w:cs="Courier New" w:hint="default"/>
      </w:rPr>
    </w:lvl>
    <w:lvl w:ilvl="2" w:tplc="040C001B" w:tentative="1">
      <w:start w:val="1"/>
      <w:numFmt w:val="bullet"/>
      <w:lvlText w:val=""/>
      <w:lvlJc w:val="left"/>
      <w:pPr>
        <w:ind w:left="3294" w:hanging="360"/>
      </w:pPr>
      <w:rPr>
        <w:rFonts w:ascii="Wingdings" w:hAnsi="Wingdings" w:hint="default"/>
      </w:rPr>
    </w:lvl>
    <w:lvl w:ilvl="3" w:tplc="040C000F" w:tentative="1">
      <w:start w:val="1"/>
      <w:numFmt w:val="bullet"/>
      <w:lvlText w:val=""/>
      <w:lvlJc w:val="left"/>
      <w:pPr>
        <w:ind w:left="4014" w:hanging="360"/>
      </w:pPr>
      <w:rPr>
        <w:rFonts w:ascii="Symbol" w:hAnsi="Symbol" w:hint="default"/>
      </w:rPr>
    </w:lvl>
    <w:lvl w:ilvl="4" w:tplc="040C0019" w:tentative="1">
      <w:start w:val="1"/>
      <w:numFmt w:val="bullet"/>
      <w:lvlText w:val="o"/>
      <w:lvlJc w:val="left"/>
      <w:pPr>
        <w:ind w:left="4734" w:hanging="360"/>
      </w:pPr>
      <w:rPr>
        <w:rFonts w:ascii="Courier New" w:hAnsi="Courier New" w:cs="Courier New" w:hint="default"/>
      </w:rPr>
    </w:lvl>
    <w:lvl w:ilvl="5" w:tplc="040C001B" w:tentative="1">
      <w:start w:val="1"/>
      <w:numFmt w:val="bullet"/>
      <w:lvlText w:val=""/>
      <w:lvlJc w:val="left"/>
      <w:pPr>
        <w:ind w:left="5454" w:hanging="360"/>
      </w:pPr>
      <w:rPr>
        <w:rFonts w:ascii="Wingdings" w:hAnsi="Wingdings" w:hint="default"/>
      </w:rPr>
    </w:lvl>
    <w:lvl w:ilvl="6" w:tplc="040C000F" w:tentative="1">
      <w:start w:val="1"/>
      <w:numFmt w:val="bullet"/>
      <w:lvlText w:val=""/>
      <w:lvlJc w:val="left"/>
      <w:pPr>
        <w:ind w:left="6174" w:hanging="360"/>
      </w:pPr>
      <w:rPr>
        <w:rFonts w:ascii="Symbol" w:hAnsi="Symbol" w:hint="default"/>
      </w:rPr>
    </w:lvl>
    <w:lvl w:ilvl="7" w:tplc="040C0019" w:tentative="1">
      <w:start w:val="1"/>
      <w:numFmt w:val="bullet"/>
      <w:lvlText w:val="o"/>
      <w:lvlJc w:val="left"/>
      <w:pPr>
        <w:ind w:left="6894" w:hanging="360"/>
      </w:pPr>
      <w:rPr>
        <w:rFonts w:ascii="Courier New" w:hAnsi="Courier New" w:cs="Courier New" w:hint="default"/>
      </w:rPr>
    </w:lvl>
    <w:lvl w:ilvl="8" w:tplc="040C001B" w:tentative="1">
      <w:start w:val="1"/>
      <w:numFmt w:val="bullet"/>
      <w:lvlText w:val=""/>
      <w:lvlJc w:val="left"/>
      <w:pPr>
        <w:ind w:left="7614" w:hanging="360"/>
      </w:pPr>
      <w:rPr>
        <w:rFonts w:ascii="Wingdings" w:hAnsi="Wingdings" w:hint="default"/>
      </w:rPr>
    </w:lvl>
  </w:abstractNum>
  <w:abstractNum w:abstractNumId="7">
    <w:nsid w:val="00000022"/>
    <w:multiLevelType w:val="hybridMultilevel"/>
    <w:tmpl w:val="BCBCF3C6"/>
    <w:lvl w:ilvl="0" w:tplc="2E3062B8">
      <w:start w:val="3"/>
      <w:numFmt w:val="bullet"/>
      <w:lvlText w:val="-"/>
      <w:lvlJc w:val="left"/>
      <w:pPr>
        <w:ind w:left="786" w:hanging="360"/>
      </w:pPr>
      <w:rPr>
        <w:rFonts w:ascii="Arial" w:eastAsia="Calibri" w:hAnsi="Arial" w:cs="Aria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8">
    <w:nsid w:val="0000002A"/>
    <w:multiLevelType w:val="hybridMultilevel"/>
    <w:tmpl w:val="B2E2F7AA"/>
    <w:lvl w:ilvl="0" w:tplc="DAE4DD4A">
      <w:start w:val="23"/>
      <w:numFmt w:val="bullet"/>
      <w:lvlText w:val="-"/>
      <w:lvlJc w:val="left"/>
      <w:pPr>
        <w:ind w:left="720" w:hanging="360"/>
      </w:pPr>
      <w:rPr>
        <w:rFonts w:ascii="Arial" w:eastAsia="Times New Roman" w:hAnsi="Arial" w:cs="Arial" w:hint="default"/>
        <w:color w:val="auto"/>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0B83FEB"/>
    <w:multiLevelType w:val="hybridMultilevel"/>
    <w:tmpl w:val="D12AC056"/>
    <w:lvl w:ilvl="0" w:tplc="ACA276F0">
      <w:numFmt w:val="bullet"/>
      <w:lvlText w:val="-"/>
      <w:lvlJc w:val="left"/>
      <w:pPr>
        <w:tabs>
          <w:tab w:val="num" w:pos="360"/>
        </w:tabs>
        <w:ind w:left="360" w:hanging="360"/>
      </w:pPr>
      <w:rPr>
        <w:rFonts w:ascii="Times New Roman" w:eastAsia="Times New Roman" w:hAnsi="Times New Roman" w:hint="default"/>
      </w:rPr>
    </w:lvl>
    <w:lvl w:ilvl="1" w:tplc="5A3AF432" w:tentative="1">
      <w:start w:val="1"/>
      <w:numFmt w:val="bullet"/>
      <w:lvlText w:val="o"/>
      <w:lvlJc w:val="left"/>
      <w:pPr>
        <w:tabs>
          <w:tab w:val="num" w:pos="1440"/>
        </w:tabs>
        <w:ind w:left="1440" w:hanging="360"/>
      </w:pPr>
      <w:rPr>
        <w:rFonts w:ascii="Courier New" w:hAnsi="Courier New" w:cs="Courier New" w:hint="default"/>
      </w:rPr>
    </w:lvl>
    <w:lvl w:ilvl="2" w:tplc="CA1295EA" w:tentative="1">
      <w:start w:val="1"/>
      <w:numFmt w:val="bullet"/>
      <w:lvlText w:val=""/>
      <w:lvlJc w:val="left"/>
      <w:pPr>
        <w:tabs>
          <w:tab w:val="num" w:pos="2160"/>
        </w:tabs>
        <w:ind w:left="2160" w:hanging="360"/>
      </w:pPr>
      <w:rPr>
        <w:rFonts w:ascii="Wingdings" w:hAnsi="Wingdings" w:hint="default"/>
      </w:rPr>
    </w:lvl>
    <w:lvl w:ilvl="3" w:tplc="D8FA79FE" w:tentative="1">
      <w:start w:val="1"/>
      <w:numFmt w:val="bullet"/>
      <w:lvlText w:val=""/>
      <w:lvlJc w:val="left"/>
      <w:pPr>
        <w:tabs>
          <w:tab w:val="num" w:pos="2880"/>
        </w:tabs>
        <w:ind w:left="2880" w:hanging="360"/>
      </w:pPr>
      <w:rPr>
        <w:rFonts w:ascii="Symbol" w:hAnsi="Symbol" w:hint="default"/>
      </w:rPr>
    </w:lvl>
    <w:lvl w:ilvl="4" w:tplc="7E1A07D6" w:tentative="1">
      <w:start w:val="1"/>
      <w:numFmt w:val="bullet"/>
      <w:lvlText w:val="o"/>
      <w:lvlJc w:val="left"/>
      <w:pPr>
        <w:tabs>
          <w:tab w:val="num" w:pos="3600"/>
        </w:tabs>
        <w:ind w:left="3600" w:hanging="360"/>
      </w:pPr>
      <w:rPr>
        <w:rFonts w:ascii="Courier New" w:hAnsi="Courier New" w:cs="Courier New" w:hint="default"/>
      </w:rPr>
    </w:lvl>
    <w:lvl w:ilvl="5" w:tplc="E7FADDAE" w:tentative="1">
      <w:start w:val="1"/>
      <w:numFmt w:val="bullet"/>
      <w:lvlText w:val=""/>
      <w:lvlJc w:val="left"/>
      <w:pPr>
        <w:tabs>
          <w:tab w:val="num" w:pos="4320"/>
        </w:tabs>
        <w:ind w:left="4320" w:hanging="360"/>
      </w:pPr>
      <w:rPr>
        <w:rFonts w:ascii="Wingdings" w:hAnsi="Wingdings" w:hint="default"/>
      </w:rPr>
    </w:lvl>
    <w:lvl w:ilvl="6" w:tplc="F0604C2C" w:tentative="1">
      <w:start w:val="1"/>
      <w:numFmt w:val="bullet"/>
      <w:lvlText w:val=""/>
      <w:lvlJc w:val="left"/>
      <w:pPr>
        <w:tabs>
          <w:tab w:val="num" w:pos="5040"/>
        </w:tabs>
        <w:ind w:left="5040" w:hanging="360"/>
      </w:pPr>
      <w:rPr>
        <w:rFonts w:ascii="Symbol" w:hAnsi="Symbol" w:hint="default"/>
      </w:rPr>
    </w:lvl>
    <w:lvl w:ilvl="7" w:tplc="C478ADD8" w:tentative="1">
      <w:start w:val="1"/>
      <w:numFmt w:val="bullet"/>
      <w:lvlText w:val="o"/>
      <w:lvlJc w:val="left"/>
      <w:pPr>
        <w:tabs>
          <w:tab w:val="num" w:pos="5760"/>
        </w:tabs>
        <w:ind w:left="5760" w:hanging="360"/>
      </w:pPr>
      <w:rPr>
        <w:rFonts w:ascii="Courier New" w:hAnsi="Courier New" w:cs="Courier New" w:hint="default"/>
      </w:rPr>
    </w:lvl>
    <w:lvl w:ilvl="8" w:tplc="DCCC343E" w:tentative="1">
      <w:start w:val="1"/>
      <w:numFmt w:val="bullet"/>
      <w:lvlText w:val=""/>
      <w:lvlJc w:val="left"/>
      <w:pPr>
        <w:tabs>
          <w:tab w:val="num" w:pos="6480"/>
        </w:tabs>
        <w:ind w:left="6480" w:hanging="360"/>
      </w:pPr>
      <w:rPr>
        <w:rFonts w:ascii="Wingdings" w:hAnsi="Wingdings" w:hint="default"/>
      </w:rPr>
    </w:lvl>
  </w:abstractNum>
  <w:abstractNum w:abstractNumId="10">
    <w:nsid w:val="02E406A3"/>
    <w:multiLevelType w:val="hybridMultilevel"/>
    <w:tmpl w:val="7EBC9074"/>
    <w:lvl w:ilvl="0" w:tplc="040C0017">
      <w:start w:val="1"/>
      <w:numFmt w:val="decimal"/>
      <w:lvlText w:val="%1-"/>
      <w:lvlJc w:val="left"/>
      <w:pPr>
        <w:tabs>
          <w:tab w:val="num" w:pos="1099"/>
        </w:tabs>
        <w:ind w:left="1099" w:hanging="390"/>
      </w:pPr>
      <w:rPr>
        <w:rFonts w:hint="default"/>
      </w:rPr>
    </w:lvl>
    <w:lvl w:ilvl="1" w:tplc="040C0019">
      <w:start w:val="1"/>
      <w:numFmt w:val="lowerLetter"/>
      <w:lvlText w:val="%2."/>
      <w:lvlJc w:val="left"/>
      <w:pPr>
        <w:tabs>
          <w:tab w:val="num" w:pos="2149"/>
        </w:tabs>
        <w:ind w:left="2149" w:hanging="360"/>
      </w:pPr>
    </w:lvl>
    <w:lvl w:ilvl="2" w:tplc="040C001B">
      <w:start w:val="1"/>
      <w:numFmt w:val="lowerRoman"/>
      <w:lvlText w:val="%3."/>
      <w:lvlJc w:val="right"/>
      <w:pPr>
        <w:tabs>
          <w:tab w:val="num" w:pos="2869"/>
        </w:tabs>
        <w:ind w:left="2869" w:hanging="180"/>
      </w:pPr>
    </w:lvl>
    <w:lvl w:ilvl="3" w:tplc="040C000F">
      <w:start w:val="1"/>
      <w:numFmt w:val="decimal"/>
      <w:lvlText w:val="%4."/>
      <w:lvlJc w:val="left"/>
      <w:pPr>
        <w:tabs>
          <w:tab w:val="num" w:pos="3589"/>
        </w:tabs>
        <w:ind w:left="3589" w:hanging="360"/>
      </w:pPr>
    </w:lvl>
    <w:lvl w:ilvl="4" w:tplc="040C0019">
      <w:start w:val="1"/>
      <w:numFmt w:val="lowerLetter"/>
      <w:lvlText w:val="%5."/>
      <w:lvlJc w:val="left"/>
      <w:pPr>
        <w:tabs>
          <w:tab w:val="num" w:pos="4309"/>
        </w:tabs>
        <w:ind w:left="4309" w:hanging="360"/>
      </w:pPr>
    </w:lvl>
    <w:lvl w:ilvl="5" w:tplc="040C001B">
      <w:start w:val="1"/>
      <w:numFmt w:val="lowerRoman"/>
      <w:lvlText w:val="%6."/>
      <w:lvlJc w:val="right"/>
      <w:pPr>
        <w:tabs>
          <w:tab w:val="num" w:pos="5029"/>
        </w:tabs>
        <w:ind w:left="5029" w:hanging="180"/>
      </w:pPr>
    </w:lvl>
    <w:lvl w:ilvl="6" w:tplc="040C000F">
      <w:start w:val="1"/>
      <w:numFmt w:val="decimal"/>
      <w:lvlText w:val="%7."/>
      <w:lvlJc w:val="left"/>
      <w:pPr>
        <w:tabs>
          <w:tab w:val="num" w:pos="5749"/>
        </w:tabs>
        <w:ind w:left="5749" w:hanging="360"/>
      </w:pPr>
    </w:lvl>
    <w:lvl w:ilvl="7" w:tplc="040C0019">
      <w:start w:val="1"/>
      <w:numFmt w:val="lowerLetter"/>
      <w:lvlText w:val="%8."/>
      <w:lvlJc w:val="left"/>
      <w:pPr>
        <w:tabs>
          <w:tab w:val="num" w:pos="6469"/>
        </w:tabs>
        <w:ind w:left="6469" w:hanging="360"/>
      </w:pPr>
    </w:lvl>
    <w:lvl w:ilvl="8" w:tplc="040C001B">
      <w:start w:val="1"/>
      <w:numFmt w:val="lowerRoman"/>
      <w:lvlText w:val="%9."/>
      <w:lvlJc w:val="right"/>
      <w:pPr>
        <w:tabs>
          <w:tab w:val="num" w:pos="7189"/>
        </w:tabs>
        <w:ind w:left="7189" w:hanging="180"/>
      </w:pPr>
    </w:lvl>
  </w:abstractNum>
  <w:abstractNum w:abstractNumId="11">
    <w:nsid w:val="05DE3371"/>
    <w:multiLevelType w:val="hybridMultilevel"/>
    <w:tmpl w:val="E8E2D2EC"/>
    <w:lvl w:ilvl="0" w:tplc="040C0005">
      <w:numFmt w:val="bullet"/>
      <w:lvlText w:val="-"/>
      <w:lvlJc w:val="left"/>
      <w:pPr>
        <w:tabs>
          <w:tab w:val="num" w:pos="786"/>
        </w:tabs>
        <w:ind w:left="786" w:hanging="360"/>
      </w:pPr>
      <w:rPr>
        <w:rFonts w:ascii="Times New Roman" w:eastAsia="Times New Roman" w:hAnsi="Times New Roman" w:cs="Times New Roman" w:hint="default"/>
      </w:rPr>
    </w:lvl>
    <w:lvl w:ilvl="1" w:tplc="040C0003">
      <w:start w:val="1"/>
      <w:numFmt w:val="decimalZero"/>
      <w:lvlText w:val="%2."/>
      <w:lvlJc w:val="left"/>
      <w:pPr>
        <w:tabs>
          <w:tab w:val="num" w:pos="1470"/>
        </w:tabs>
        <w:ind w:left="1470" w:hanging="390"/>
      </w:pPr>
      <w:rPr>
        <w:rFonts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6"/>
      <w:numFmt w:val="decimal"/>
      <w:lvlText w:val="%4-"/>
      <w:lvlJc w:val="left"/>
      <w:pPr>
        <w:tabs>
          <w:tab w:val="num" w:pos="2880"/>
        </w:tabs>
        <w:ind w:left="2880" w:hanging="360"/>
      </w:pPr>
      <w:rPr>
        <w:rFonts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080F6640"/>
    <w:multiLevelType w:val="hybridMultilevel"/>
    <w:tmpl w:val="E244CC1C"/>
    <w:lvl w:ilvl="0" w:tplc="040C0019">
      <w:start w:val="1"/>
      <w:numFmt w:val="bullet"/>
      <w:lvlText w:val=""/>
      <w:lvlJc w:val="left"/>
      <w:pPr>
        <w:tabs>
          <w:tab w:val="num" w:pos="360"/>
        </w:tabs>
        <w:ind w:left="360" w:hanging="360"/>
      </w:pPr>
      <w:rPr>
        <w:rFonts w:ascii="Wingdings" w:hAnsi="Wingdings" w:hint="default"/>
      </w:rPr>
    </w:lvl>
    <w:lvl w:ilvl="1" w:tplc="040C0019">
      <w:start w:val="1"/>
      <w:numFmt w:val="bullet"/>
      <w:lvlText w:val="o"/>
      <w:lvlJc w:val="left"/>
      <w:pPr>
        <w:tabs>
          <w:tab w:val="num" w:pos="1440"/>
        </w:tabs>
        <w:ind w:left="1440" w:hanging="360"/>
      </w:pPr>
      <w:rPr>
        <w:rFonts w:ascii="Courier New" w:hAnsi="Courier New" w:cs="Courier New" w:hint="default"/>
      </w:rPr>
    </w:lvl>
    <w:lvl w:ilvl="2" w:tplc="040C001B">
      <w:start w:val="1"/>
      <w:numFmt w:val="bullet"/>
      <w:lvlText w:val=""/>
      <w:lvlJc w:val="left"/>
      <w:pPr>
        <w:tabs>
          <w:tab w:val="num" w:pos="2160"/>
        </w:tabs>
        <w:ind w:left="2160" w:hanging="360"/>
      </w:pPr>
      <w:rPr>
        <w:rFonts w:ascii="Wingdings" w:hAnsi="Wingdings" w:cs="Wingdings" w:hint="default"/>
      </w:rPr>
    </w:lvl>
    <w:lvl w:ilvl="3" w:tplc="040C000F">
      <w:start w:val="1"/>
      <w:numFmt w:val="bullet"/>
      <w:lvlText w:val=""/>
      <w:lvlJc w:val="left"/>
      <w:pPr>
        <w:tabs>
          <w:tab w:val="num" w:pos="2880"/>
        </w:tabs>
        <w:ind w:left="2880" w:hanging="360"/>
      </w:pPr>
      <w:rPr>
        <w:rFonts w:ascii="Symbol" w:hAnsi="Symbol" w:cs="Symbol" w:hint="default"/>
      </w:rPr>
    </w:lvl>
    <w:lvl w:ilvl="4" w:tplc="040C0019">
      <w:start w:val="1"/>
      <w:numFmt w:val="bullet"/>
      <w:lvlText w:val="o"/>
      <w:lvlJc w:val="left"/>
      <w:pPr>
        <w:tabs>
          <w:tab w:val="num" w:pos="3600"/>
        </w:tabs>
        <w:ind w:left="3600" w:hanging="360"/>
      </w:pPr>
      <w:rPr>
        <w:rFonts w:ascii="Courier New" w:hAnsi="Courier New" w:cs="Courier New" w:hint="default"/>
      </w:rPr>
    </w:lvl>
    <w:lvl w:ilvl="5" w:tplc="040C001B">
      <w:start w:val="1"/>
      <w:numFmt w:val="bullet"/>
      <w:lvlText w:val=""/>
      <w:lvlJc w:val="left"/>
      <w:pPr>
        <w:tabs>
          <w:tab w:val="num" w:pos="4320"/>
        </w:tabs>
        <w:ind w:left="4320" w:hanging="360"/>
      </w:pPr>
      <w:rPr>
        <w:rFonts w:ascii="Wingdings" w:hAnsi="Wingdings" w:cs="Wingdings" w:hint="default"/>
      </w:rPr>
    </w:lvl>
    <w:lvl w:ilvl="6" w:tplc="040C000F">
      <w:start w:val="1"/>
      <w:numFmt w:val="bullet"/>
      <w:lvlText w:val=""/>
      <w:lvlJc w:val="left"/>
      <w:pPr>
        <w:tabs>
          <w:tab w:val="num" w:pos="5040"/>
        </w:tabs>
        <w:ind w:left="5040" w:hanging="360"/>
      </w:pPr>
      <w:rPr>
        <w:rFonts w:ascii="Symbol" w:hAnsi="Symbol" w:cs="Symbol" w:hint="default"/>
      </w:rPr>
    </w:lvl>
    <w:lvl w:ilvl="7" w:tplc="040C0019">
      <w:start w:val="1"/>
      <w:numFmt w:val="bullet"/>
      <w:lvlText w:val="o"/>
      <w:lvlJc w:val="left"/>
      <w:pPr>
        <w:tabs>
          <w:tab w:val="num" w:pos="5760"/>
        </w:tabs>
        <w:ind w:left="5760" w:hanging="360"/>
      </w:pPr>
      <w:rPr>
        <w:rFonts w:ascii="Courier New" w:hAnsi="Courier New" w:cs="Courier New" w:hint="default"/>
      </w:rPr>
    </w:lvl>
    <w:lvl w:ilvl="8" w:tplc="040C001B">
      <w:start w:val="1"/>
      <w:numFmt w:val="bullet"/>
      <w:lvlText w:val=""/>
      <w:lvlJc w:val="left"/>
      <w:pPr>
        <w:tabs>
          <w:tab w:val="num" w:pos="6480"/>
        </w:tabs>
        <w:ind w:left="6480" w:hanging="360"/>
      </w:pPr>
      <w:rPr>
        <w:rFonts w:ascii="Wingdings" w:hAnsi="Wingdings" w:cs="Wingdings" w:hint="default"/>
      </w:rPr>
    </w:lvl>
  </w:abstractNum>
  <w:abstractNum w:abstractNumId="13">
    <w:nsid w:val="0A726D39"/>
    <w:multiLevelType w:val="hybridMultilevel"/>
    <w:tmpl w:val="D9F2AC44"/>
    <w:lvl w:ilvl="0" w:tplc="040C0001">
      <w:numFmt w:val="bullet"/>
      <w:lvlText w:val="-"/>
      <w:lvlJc w:val="left"/>
      <w:pPr>
        <w:tabs>
          <w:tab w:val="num" w:pos="360"/>
        </w:tabs>
        <w:ind w:left="360" w:hanging="360"/>
      </w:pPr>
      <w:rPr>
        <w:rFonts w:ascii="Times New Roman" w:eastAsia="Times New Roman" w:hAnsi="Times New Roman" w:hint="default"/>
      </w:rPr>
    </w:lvl>
    <w:lvl w:ilvl="1" w:tplc="040C0001">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cs="Wingdings" w:hint="default"/>
      </w:rPr>
    </w:lvl>
    <w:lvl w:ilvl="3" w:tplc="040C0001">
      <w:start w:val="1"/>
      <w:numFmt w:val="bullet"/>
      <w:lvlText w:val=""/>
      <w:lvlJc w:val="left"/>
      <w:pPr>
        <w:tabs>
          <w:tab w:val="num" w:pos="2880"/>
        </w:tabs>
        <w:ind w:left="2880" w:hanging="360"/>
      </w:pPr>
      <w:rPr>
        <w:rFonts w:ascii="Symbol" w:hAnsi="Symbol" w:cs="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cs="Wingdings" w:hint="default"/>
      </w:rPr>
    </w:lvl>
    <w:lvl w:ilvl="6" w:tplc="040C0001">
      <w:start w:val="1"/>
      <w:numFmt w:val="bullet"/>
      <w:lvlText w:val=""/>
      <w:lvlJc w:val="left"/>
      <w:pPr>
        <w:tabs>
          <w:tab w:val="num" w:pos="5040"/>
        </w:tabs>
        <w:ind w:left="5040" w:hanging="360"/>
      </w:pPr>
      <w:rPr>
        <w:rFonts w:ascii="Symbol" w:hAnsi="Symbol" w:cs="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cs="Wingdings" w:hint="default"/>
      </w:rPr>
    </w:lvl>
  </w:abstractNum>
  <w:abstractNum w:abstractNumId="14">
    <w:nsid w:val="10345DF3"/>
    <w:multiLevelType w:val="hybridMultilevel"/>
    <w:tmpl w:val="1BBC569C"/>
    <w:lvl w:ilvl="0" w:tplc="2C0C0001">
      <w:start w:val="1"/>
      <w:numFmt w:val="bullet"/>
      <w:lvlText w:val=""/>
      <w:lvlJc w:val="left"/>
      <w:pPr>
        <w:ind w:left="1446" w:hanging="360"/>
      </w:pPr>
      <w:rPr>
        <w:rFonts w:ascii="Symbol" w:hAnsi="Symbol" w:hint="default"/>
      </w:rPr>
    </w:lvl>
    <w:lvl w:ilvl="1" w:tplc="040C0003" w:tentative="1">
      <w:start w:val="1"/>
      <w:numFmt w:val="bullet"/>
      <w:lvlText w:val="o"/>
      <w:lvlJc w:val="left"/>
      <w:pPr>
        <w:ind w:left="2166" w:hanging="360"/>
      </w:pPr>
      <w:rPr>
        <w:rFonts w:ascii="Courier New" w:hAnsi="Courier New" w:cs="Courier New" w:hint="default"/>
      </w:rPr>
    </w:lvl>
    <w:lvl w:ilvl="2" w:tplc="040C0005" w:tentative="1">
      <w:start w:val="1"/>
      <w:numFmt w:val="bullet"/>
      <w:lvlText w:val=""/>
      <w:lvlJc w:val="left"/>
      <w:pPr>
        <w:ind w:left="2886" w:hanging="360"/>
      </w:pPr>
      <w:rPr>
        <w:rFonts w:ascii="Wingdings" w:hAnsi="Wingdings" w:hint="default"/>
      </w:rPr>
    </w:lvl>
    <w:lvl w:ilvl="3" w:tplc="040C0001" w:tentative="1">
      <w:start w:val="1"/>
      <w:numFmt w:val="bullet"/>
      <w:lvlText w:val=""/>
      <w:lvlJc w:val="left"/>
      <w:pPr>
        <w:ind w:left="3606" w:hanging="360"/>
      </w:pPr>
      <w:rPr>
        <w:rFonts w:ascii="Symbol" w:hAnsi="Symbol" w:hint="default"/>
      </w:rPr>
    </w:lvl>
    <w:lvl w:ilvl="4" w:tplc="040C0003" w:tentative="1">
      <w:start w:val="1"/>
      <w:numFmt w:val="bullet"/>
      <w:lvlText w:val="o"/>
      <w:lvlJc w:val="left"/>
      <w:pPr>
        <w:ind w:left="4326" w:hanging="360"/>
      </w:pPr>
      <w:rPr>
        <w:rFonts w:ascii="Courier New" w:hAnsi="Courier New" w:cs="Courier New" w:hint="default"/>
      </w:rPr>
    </w:lvl>
    <w:lvl w:ilvl="5" w:tplc="040C0005" w:tentative="1">
      <w:start w:val="1"/>
      <w:numFmt w:val="bullet"/>
      <w:lvlText w:val=""/>
      <w:lvlJc w:val="left"/>
      <w:pPr>
        <w:ind w:left="5046" w:hanging="360"/>
      </w:pPr>
      <w:rPr>
        <w:rFonts w:ascii="Wingdings" w:hAnsi="Wingdings" w:hint="default"/>
      </w:rPr>
    </w:lvl>
    <w:lvl w:ilvl="6" w:tplc="040C0001" w:tentative="1">
      <w:start w:val="1"/>
      <w:numFmt w:val="bullet"/>
      <w:lvlText w:val=""/>
      <w:lvlJc w:val="left"/>
      <w:pPr>
        <w:ind w:left="5766" w:hanging="360"/>
      </w:pPr>
      <w:rPr>
        <w:rFonts w:ascii="Symbol" w:hAnsi="Symbol" w:hint="default"/>
      </w:rPr>
    </w:lvl>
    <w:lvl w:ilvl="7" w:tplc="040C0003" w:tentative="1">
      <w:start w:val="1"/>
      <w:numFmt w:val="bullet"/>
      <w:lvlText w:val="o"/>
      <w:lvlJc w:val="left"/>
      <w:pPr>
        <w:ind w:left="6486" w:hanging="360"/>
      </w:pPr>
      <w:rPr>
        <w:rFonts w:ascii="Courier New" w:hAnsi="Courier New" w:cs="Courier New" w:hint="default"/>
      </w:rPr>
    </w:lvl>
    <w:lvl w:ilvl="8" w:tplc="040C0005" w:tentative="1">
      <w:start w:val="1"/>
      <w:numFmt w:val="bullet"/>
      <w:lvlText w:val=""/>
      <w:lvlJc w:val="left"/>
      <w:pPr>
        <w:ind w:left="7206" w:hanging="360"/>
      </w:pPr>
      <w:rPr>
        <w:rFonts w:ascii="Wingdings" w:hAnsi="Wingdings" w:hint="default"/>
      </w:rPr>
    </w:lvl>
  </w:abstractNum>
  <w:abstractNum w:abstractNumId="15">
    <w:nsid w:val="11FA5FC4"/>
    <w:multiLevelType w:val="hybridMultilevel"/>
    <w:tmpl w:val="2E1E91A0"/>
    <w:lvl w:ilvl="0" w:tplc="2A9A9994">
      <w:start w:val="1"/>
      <w:numFmt w:val="decimal"/>
      <w:lvlText w:val="%1."/>
      <w:lvlJc w:val="left"/>
      <w:pPr>
        <w:tabs>
          <w:tab w:val="num" w:pos="1070"/>
        </w:tabs>
        <w:ind w:left="1070" w:hanging="360"/>
      </w:pPr>
    </w:lvl>
    <w:lvl w:ilvl="1" w:tplc="364C9262">
      <w:numFmt w:val="none"/>
      <w:lvlText w:val=""/>
      <w:lvlJc w:val="left"/>
      <w:pPr>
        <w:tabs>
          <w:tab w:val="num" w:pos="360"/>
        </w:tabs>
        <w:ind w:left="0" w:firstLine="0"/>
      </w:pPr>
    </w:lvl>
    <w:lvl w:ilvl="2" w:tplc="684A6B2C">
      <w:numFmt w:val="none"/>
      <w:lvlText w:val=""/>
      <w:lvlJc w:val="left"/>
      <w:pPr>
        <w:tabs>
          <w:tab w:val="num" w:pos="360"/>
        </w:tabs>
        <w:ind w:left="0" w:firstLine="0"/>
      </w:pPr>
    </w:lvl>
    <w:lvl w:ilvl="3" w:tplc="0818CAC8">
      <w:numFmt w:val="none"/>
      <w:lvlText w:val=""/>
      <w:lvlJc w:val="left"/>
      <w:pPr>
        <w:tabs>
          <w:tab w:val="num" w:pos="360"/>
        </w:tabs>
        <w:ind w:left="0" w:firstLine="0"/>
      </w:pPr>
    </w:lvl>
    <w:lvl w:ilvl="4" w:tplc="E0DE4F2E">
      <w:numFmt w:val="none"/>
      <w:lvlText w:val=""/>
      <w:lvlJc w:val="left"/>
      <w:pPr>
        <w:tabs>
          <w:tab w:val="num" w:pos="360"/>
        </w:tabs>
        <w:ind w:left="0" w:firstLine="0"/>
      </w:pPr>
    </w:lvl>
    <w:lvl w:ilvl="5" w:tplc="EB8C1ADE">
      <w:numFmt w:val="none"/>
      <w:lvlText w:val=""/>
      <w:lvlJc w:val="left"/>
      <w:pPr>
        <w:tabs>
          <w:tab w:val="num" w:pos="360"/>
        </w:tabs>
        <w:ind w:left="0" w:firstLine="0"/>
      </w:pPr>
    </w:lvl>
    <w:lvl w:ilvl="6" w:tplc="2DF2257E">
      <w:numFmt w:val="none"/>
      <w:lvlText w:val=""/>
      <w:lvlJc w:val="left"/>
      <w:pPr>
        <w:tabs>
          <w:tab w:val="num" w:pos="360"/>
        </w:tabs>
        <w:ind w:left="0" w:firstLine="0"/>
      </w:pPr>
    </w:lvl>
    <w:lvl w:ilvl="7" w:tplc="A1EC77C6">
      <w:numFmt w:val="none"/>
      <w:lvlText w:val=""/>
      <w:lvlJc w:val="left"/>
      <w:pPr>
        <w:tabs>
          <w:tab w:val="num" w:pos="360"/>
        </w:tabs>
        <w:ind w:left="0" w:firstLine="0"/>
      </w:pPr>
    </w:lvl>
    <w:lvl w:ilvl="8" w:tplc="43DEF06C">
      <w:numFmt w:val="none"/>
      <w:lvlText w:val=""/>
      <w:lvlJc w:val="left"/>
      <w:pPr>
        <w:tabs>
          <w:tab w:val="num" w:pos="360"/>
        </w:tabs>
        <w:ind w:left="0" w:firstLine="0"/>
      </w:pPr>
    </w:lvl>
  </w:abstractNum>
  <w:abstractNum w:abstractNumId="16">
    <w:nsid w:val="19494D79"/>
    <w:multiLevelType w:val="hybridMultilevel"/>
    <w:tmpl w:val="DB7004D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1B320195"/>
    <w:multiLevelType w:val="hybridMultilevel"/>
    <w:tmpl w:val="F1E68D5C"/>
    <w:lvl w:ilvl="0" w:tplc="FFFFFFFF">
      <w:start w:val="16"/>
      <w:numFmt w:val="bullet"/>
      <w:lvlText w:val="-"/>
      <w:lvlJc w:val="left"/>
      <w:pPr>
        <w:tabs>
          <w:tab w:val="num" w:pos="1068"/>
        </w:tabs>
        <w:ind w:left="1068" w:hanging="360"/>
      </w:pPr>
      <w:rPr>
        <w:rFonts w:ascii="Garamond" w:eastAsia="Times New Roman" w:hAnsi="Garamond" w:cs="Arial" w:hint="default"/>
        <w:b w:val="0"/>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nsid w:val="1B362B3C"/>
    <w:multiLevelType w:val="hybridMultilevel"/>
    <w:tmpl w:val="B3B81456"/>
    <w:lvl w:ilvl="0" w:tplc="FC140D6C">
      <w:start w:val="1"/>
      <w:numFmt w:val="bullet"/>
      <w:lvlText w:val=""/>
      <w:lvlJc w:val="left"/>
      <w:pPr>
        <w:tabs>
          <w:tab w:val="num" w:pos="720"/>
        </w:tabs>
        <w:ind w:left="720" w:hanging="360"/>
      </w:pPr>
      <w:rPr>
        <w:rFonts w:ascii="Symbol" w:hAnsi="Symbol" w:hint="default"/>
      </w:rPr>
    </w:lvl>
    <w:lvl w:ilvl="1" w:tplc="6CF8E3BA"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9">
    <w:nsid w:val="1D1904F5"/>
    <w:multiLevelType w:val="hybridMultilevel"/>
    <w:tmpl w:val="AB383848"/>
    <w:lvl w:ilvl="0" w:tplc="040C0001">
      <w:start w:val="1"/>
      <w:numFmt w:val="lowerLetter"/>
      <w:lvlText w:val="%1)"/>
      <w:lvlJc w:val="left"/>
      <w:pPr>
        <w:tabs>
          <w:tab w:val="num" w:pos="720"/>
        </w:tabs>
        <w:ind w:left="720" w:hanging="360"/>
      </w:pPr>
      <w:rPr>
        <w:b w:val="0"/>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20">
    <w:nsid w:val="1EA72DD2"/>
    <w:multiLevelType w:val="hybridMultilevel"/>
    <w:tmpl w:val="0E924D26"/>
    <w:lvl w:ilvl="0" w:tplc="040C0001">
      <w:start w:val="1"/>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6640D08"/>
    <w:multiLevelType w:val="hybridMultilevel"/>
    <w:tmpl w:val="3AE23B20"/>
    <w:lvl w:ilvl="0" w:tplc="CA9098F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27B22222"/>
    <w:multiLevelType w:val="hybridMultilevel"/>
    <w:tmpl w:val="3ECC96C8"/>
    <w:lvl w:ilvl="0" w:tplc="73F268E0">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2A2A592B"/>
    <w:multiLevelType w:val="hybridMultilevel"/>
    <w:tmpl w:val="30EA0F38"/>
    <w:lvl w:ilvl="0" w:tplc="040C0017">
      <w:start w:val="1"/>
      <w:numFmt w:val="lowerLetter"/>
      <w:lvlText w:val="%1)"/>
      <w:lvlJc w:val="left"/>
      <w:pPr>
        <w:ind w:left="2214" w:hanging="360"/>
      </w:pPr>
      <w:rPr>
        <w:rFonts w:hint="default"/>
      </w:rPr>
    </w:lvl>
    <w:lvl w:ilvl="1" w:tplc="040C0019" w:tentative="1">
      <w:start w:val="1"/>
      <w:numFmt w:val="lowerLetter"/>
      <w:lvlText w:val="%2."/>
      <w:lvlJc w:val="left"/>
      <w:pPr>
        <w:ind w:left="2934" w:hanging="360"/>
      </w:pPr>
    </w:lvl>
    <w:lvl w:ilvl="2" w:tplc="040C001B" w:tentative="1">
      <w:start w:val="1"/>
      <w:numFmt w:val="lowerRoman"/>
      <w:lvlText w:val="%3."/>
      <w:lvlJc w:val="right"/>
      <w:pPr>
        <w:ind w:left="3654" w:hanging="180"/>
      </w:pPr>
    </w:lvl>
    <w:lvl w:ilvl="3" w:tplc="040C000F" w:tentative="1">
      <w:start w:val="1"/>
      <w:numFmt w:val="decimal"/>
      <w:lvlText w:val="%4."/>
      <w:lvlJc w:val="left"/>
      <w:pPr>
        <w:ind w:left="4374" w:hanging="360"/>
      </w:pPr>
    </w:lvl>
    <w:lvl w:ilvl="4" w:tplc="040C0019" w:tentative="1">
      <w:start w:val="1"/>
      <w:numFmt w:val="lowerLetter"/>
      <w:lvlText w:val="%5."/>
      <w:lvlJc w:val="left"/>
      <w:pPr>
        <w:ind w:left="5094" w:hanging="360"/>
      </w:pPr>
    </w:lvl>
    <w:lvl w:ilvl="5" w:tplc="040C001B" w:tentative="1">
      <w:start w:val="1"/>
      <w:numFmt w:val="lowerRoman"/>
      <w:lvlText w:val="%6."/>
      <w:lvlJc w:val="right"/>
      <w:pPr>
        <w:ind w:left="5814" w:hanging="180"/>
      </w:pPr>
    </w:lvl>
    <w:lvl w:ilvl="6" w:tplc="040C000F" w:tentative="1">
      <w:start w:val="1"/>
      <w:numFmt w:val="decimal"/>
      <w:lvlText w:val="%7."/>
      <w:lvlJc w:val="left"/>
      <w:pPr>
        <w:ind w:left="6534" w:hanging="360"/>
      </w:pPr>
    </w:lvl>
    <w:lvl w:ilvl="7" w:tplc="040C0019" w:tentative="1">
      <w:start w:val="1"/>
      <w:numFmt w:val="lowerLetter"/>
      <w:lvlText w:val="%8."/>
      <w:lvlJc w:val="left"/>
      <w:pPr>
        <w:ind w:left="7254" w:hanging="360"/>
      </w:pPr>
    </w:lvl>
    <w:lvl w:ilvl="8" w:tplc="040C001B" w:tentative="1">
      <w:start w:val="1"/>
      <w:numFmt w:val="lowerRoman"/>
      <w:lvlText w:val="%9."/>
      <w:lvlJc w:val="right"/>
      <w:pPr>
        <w:ind w:left="7974" w:hanging="180"/>
      </w:pPr>
    </w:lvl>
  </w:abstractNum>
  <w:abstractNum w:abstractNumId="24">
    <w:nsid w:val="2AC86A76"/>
    <w:multiLevelType w:val="hybridMultilevel"/>
    <w:tmpl w:val="886E6EEC"/>
    <w:lvl w:ilvl="0" w:tplc="09F09A7E">
      <w:start w:val="1"/>
      <w:numFmt w:val="decimal"/>
      <w:lvlText w:val="%1)"/>
      <w:lvlJc w:val="left"/>
      <w:pPr>
        <w:tabs>
          <w:tab w:val="num" w:pos="363"/>
        </w:tabs>
        <w:ind w:left="363" w:hanging="360"/>
      </w:pPr>
      <w:rPr>
        <w:rFonts w:hint="default"/>
      </w:rPr>
    </w:lvl>
    <w:lvl w:ilvl="1" w:tplc="43847AA0">
      <w:start w:val="1"/>
      <w:numFmt w:val="lowerLetter"/>
      <w:lvlText w:val="%2."/>
      <w:lvlJc w:val="left"/>
      <w:pPr>
        <w:tabs>
          <w:tab w:val="num" w:pos="1083"/>
        </w:tabs>
        <w:ind w:left="1083" w:hanging="360"/>
      </w:pPr>
    </w:lvl>
    <w:lvl w:ilvl="2" w:tplc="040C001B">
      <w:start w:val="1"/>
      <w:numFmt w:val="lowerRoman"/>
      <w:lvlText w:val="%3."/>
      <w:lvlJc w:val="right"/>
      <w:pPr>
        <w:tabs>
          <w:tab w:val="num" w:pos="1803"/>
        </w:tabs>
        <w:ind w:left="1803" w:hanging="180"/>
      </w:pPr>
    </w:lvl>
    <w:lvl w:ilvl="3" w:tplc="040C000F">
      <w:start w:val="1"/>
      <w:numFmt w:val="decimal"/>
      <w:lvlText w:val="%4."/>
      <w:lvlJc w:val="left"/>
      <w:pPr>
        <w:tabs>
          <w:tab w:val="num" w:pos="2523"/>
        </w:tabs>
        <w:ind w:left="2523" w:hanging="360"/>
      </w:pPr>
    </w:lvl>
    <w:lvl w:ilvl="4" w:tplc="040C0019">
      <w:start w:val="1"/>
      <w:numFmt w:val="lowerLetter"/>
      <w:lvlText w:val="%5."/>
      <w:lvlJc w:val="left"/>
      <w:pPr>
        <w:tabs>
          <w:tab w:val="num" w:pos="3243"/>
        </w:tabs>
        <w:ind w:left="3243" w:hanging="360"/>
      </w:pPr>
    </w:lvl>
    <w:lvl w:ilvl="5" w:tplc="040C001B">
      <w:start w:val="1"/>
      <w:numFmt w:val="lowerRoman"/>
      <w:lvlText w:val="%6."/>
      <w:lvlJc w:val="right"/>
      <w:pPr>
        <w:tabs>
          <w:tab w:val="num" w:pos="3963"/>
        </w:tabs>
        <w:ind w:left="3963" w:hanging="180"/>
      </w:pPr>
    </w:lvl>
    <w:lvl w:ilvl="6" w:tplc="040C000F">
      <w:start w:val="1"/>
      <w:numFmt w:val="decimal"/>
      <w:lvlText w:val="%7."/>
      <w:lvlJc w:val="left"/>
      <w:pPr>
        <w:tabs>
          <w:tab w:val="num" w:pos="4683"/>
        </w:tabs>
        <w:ind w:left="4683" w:hanging="360"/>
      </w:pPr>
    </w:lvl>
    <w:lvl w:ilvl="7" w:tplc="040C0019">
      <w:start w:val="1"/>
      <w:numFmt w:val="lowerLetter"/>
      <w:lvlText w:val="%8."/>
      <w:lvlJc w:val="left"/>
      <w:pPr>
        <w:tabs>
          <w:tab w:val="num" w:pos="5403"/>
        </w:tabs>
        <w:ind w:left="5403" w:hanging="360"/>
      </w:pPr>
    </w:lvl>
    <w:lvl w:ilvl="8" w:tplc="040C001B">
      <w:start w:val="1"/>
      <w:numFmt w:val="lowerRoman"/>
      <w:lvlText w:val="%9."/>
      <w:lvlJc w:val="right"/>
      <w:pPr>
        <w:tabs>
          <w:tab w:val="num" w:pos="6123"/>
        </w:tabs>
        <w:ind w:left="6123" w:hanging="180"/>
      </w:pPr>
    </w:lvl>
  </w:abstractNum>
  <w:abstractNum w:abstractNumId="25">
    <w:nsid w:val="2D8D3158"/>
    <w:multiLevelType w:val="hybridMultilevel"/>
    <w:tmpl w:val="66F40E4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0317AAE"/>
    <w:multiLevelType w:val="hybridMultilevel"/>
    <w:tmpl w:val="C9AA2246"/>
    <w:lvl w:ilvl="0" w:tplc="CA049F1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30E86791"/>
    <w:multiLevelType w:val="hybridMultilevel"/>
    <w:tmpl w:val="FD5C6ED0"/>
    <w:lvl w:ilvl="0" w:tplc="FFFFFFFF">
      <w:start w:val="1"/>
      <w:numFmt w:val="bullet"/>
      <w:lvlText w:val=""/>
      <w:lvlJc w:val="left"/>
      <w:pPr>
        <w:ind w:left="1211" w:hanging="360"/>
      </w:pPr>
      <w:rPr>
        <w:rFonts w:ascii="Symbol" w:hAnsi="Symbol"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28">
    <w:nsid w:val="38972709"/>
    <w:multiLevelType w:val="hybridMultilevel"/>
    <w:tmpl w:val="661809C6"/>
    <w:lvl w:ilvl="0" w:tplc="73806A46">
      <w:start w:val="1"/>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9095D28"/>
    <w:multiLevelType w:val="hybridMultilevel"/>
    <w:tmpl w:val="078CC85C"/>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9A479D1"/>
    <w:multiLevelType w:val="hybridMultilevel"/>
    <w:tmpl w:val="33EAE654"/>
    <w:lvl w:ilvl="0" w:tplc="040C0017">
      <w:start w:val="1"/>
      <w:numFmt w:val="lowerLetter"/>
      <w:lvlText w:val="%1)"/>
      <w:lvlJc w:val="left"/>
      <w:pPr>
        <w:ind w:left="1287" w:hanging="360"/>
      </w:pPr>
      <w:rPr>
        <w:rFont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1">
    <w:nsid w:val="3DC31CF1"/>
    <w:multiLevelType w:val="hybridMultilevel"/>
    <w:tmpl w:val="4F306AE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41CF5997"/>
    <w:multiLevelType w:val="hybridMultilevel"/>
    <w:tmpl w:val="2E7CC21A"/>
    <w:lvl w:ilvl="0" w:tplc="41B8B640">
      <w:start w:val="16"/>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3">
    <w:nsid w:val="44BA67CA"/>
    <w:multiLevelType w:val="hybridMultilevel"/>
    <w:tmpl w:val="B65ED044"/>
    <w:lvl w:ilvl="0" w:tplc="040C0001">
      <w:start w:val="1"/>
      <w:numFmt w:val="lowerLetter"/>
      <w:lvlText w:val="%1)"/>
      <w:lvlJc w:val="left"/>
      <w:pPr>
        <w:tabs>
          <w:tab w:val="num" w:pos="720"/>
        </w:tabs>
        <w:ind w:left="720" w:hanging="360"/>
      </w:pPr>
      <w:rPr>
        <w:rFonts w:hint="default"/>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34">
    <w:nsid w:val="46737FE0"/>
    <w:multiLevelType w:val="multilevel"/>
    <w:tmpl w:val="13BEE1A8"/>
    <w:lvl w:ilvl="0">
      <w:start w:val="1"/>
      <w:numFmt w:val="decimal"/>
      <w:lvlText w:val="%1."/>
      <w:lvlJc w:val="left"/>
      <w:pPr>
        <w:ind w:left="467" w:hanging="360"/>
      </w:pPr>
      <w:rPr>
        <w:rFonts w:hint="default"/>
      </w:rPr>
    </w:lvl>
    <w:lvl w:ilvl="1">
      <w:start w:val="4"/>
      <w:numFmt w:val="decimal"/>
      <w:isLgl/>
      <w:lvlText w:val="%1.%2"/>
      <w:lvlJc w:val="left"/>
      <w:pPr>
        <w:ind w:left="1440" w:hanging="720"/>
      </w:pPr>
      <w:rPr>
        <w:rFonts w:hint="default"/>
        <w:color w:val="auto"/>
      </w:rPr>
    </w:lvl>
    <w:lvl w:ilvl="2">
      <w:start w:val="1"/>
      <w:numFmt w:val="decimal"/>
      <w:isLgl/>
      <w:lvlText w:val="%1.%2.%3"/>
      <w:lvlJc w:val="left"/>
      <w:pPr>
        <w:ind w:left="2053" w:hanging="720"/>
      </w:pPr>
      <w:rPr>
        <w:rFonts w:hint="default"/>
      </w:rPr>
    </w:lvl>
    <w:lvl w:ilvl="3">
      <w:start w:val="1"/>
      <w:numFmt w:val="decimal"/>
      <w:isLgl/>
      <w:lvlText w:val="%1.%2.%3.%4"/>
      <w:lvlJc w:val="left"/>
      <w:pPr>
        <w:ind w:left="3026" w:hanging="1080"/>
      </w:pPr>
      <w:rPr>
        <w:rFonts w:hint="default"/>
      </w:rPr>
    </w:lvl>
    <w:lvl w:ilvl="4">
      <w:start w:val="1"/>
      <w:numFmt w:val="decimal"/>
      <w:isLgl/>
      <w:lvlText w:val="%1.%2.%3.%4.%5"/>
      <w:lvlJc w:val="left"/>
      <w:pPr>
        <w:ind w:left="3999" w:hanging="1440"/>
      </w:pPr>
      <w:rPr>
        <w:rFonts w:hint="default"/>
      </w:rPr>
    </w:lvl>
    <w:lvl w:ilvl="5">
      <w:start w:val="1"/>
      <w:numFmt w:val="decimal"/>
      <w:isLgl/>
      <w:lvlText w:val="%1.%2.%3.%4.%5.%6"/>
      <w:lvlJc w:val="left"/>
      <w:pPr>
        <w:ind w:left="4612" w:hanging="1440"/>
      </w:pPr>
      <w:rPr>
        <w:rFonts w:hint="default"/>
      </w:rPr>
    </w:lvl>
    <w:lvl w:ilvl="6">
      <w:start w:val="1"/>
      <w:numFmt w:val="decimal"/>
      <w:isLgl/>
      <w:lvlText w:val="%1.%2.%3.%4.%5.%6.%7"/>
      <w:lvlJc w:val="left"/>
      <w:pPr>
        <w:ind w:left="5585" w:hanging="1800"/>
      </w:pPr>
      <w:rPr>
        <w:rFonts w:hint="default"/>
      </w:rPr>
    </w:lvl>
    <w:lvl w:ilvl="7">
      <w:start w:val="1"/>
      <w:numFmt w:val="decimal"/>
      <w:isLgl/>
      <w:lvlText w:val="%1.%2.%3.%4.%5.%6.%7.%8"/>
      <w:lvlJc w:val="left"/>
      <w:pPr>
        <w:ind w:left="6198" w:hanging="1800"/>
      </w:pPr>
      <w:rPr>
        <w:rFonts w:hint="default"/>
      </w:rPr>
    </w:lvl>
    <w:lvl w:ilvl="8">
      <w:start w:val="1"/>
      <w:numFmt w:val="decimal"/>
      <w:isLgl/>
      <w:lvlText w:val="%1.%2.%3.%4.%5.%6.%7.%8.%9"/>
      <w:lvlJc w:val="left"/>
      <w:pPr>
        <w:ind w:left="7171" w:hanging="2160"/>
      </w:pPr>
      <w:rPr>
        <w:rFonts w:hint="default"/>
      </w:rPr>
    </w:lvl>
  </w:abstractNum>
  <w:abstractNum w:abstractNumId="35">
    <w:nsid w:val="48E128C1"/>
    <w:multiLevelType w:val="hybridMultilevel"/>
    <w:tmpl w:val="6BF28144"/>
    <w:lvl w:ilvl="0" w:tplc="139C8B16">
      <w:start w:val="1"/>
      <w:numFmt w:val="bullet"/>
      <w:lvlText w:val=""/>
      <w:lvlJc w:val="left"/>
      <w:pPr>
        <w:ind w:left="1854" w:hanging="360"/>
      </w:pPr>
      <w:rPr>
        <w:rFonts w:ascii="Symbol" w:hAnsi="Symbol" w:hint="default"/>
      </w:rPr>
    </w:lvl>
    <w:lvl w:ilvl="1" w:tplc="040C0019" w:tentative="1">
      <w:start w:val="1"/>
      <w:numFmt w:val="bullet"/>
      <w:lvlText w:val="o"/>
      <w:lvlJc w:val="left"/>
      <w:pPr>
        <w:ind w:left="2574" w:hanging="360"/>
      </w:pPr>
      <w:rPr>
        <w:rFonts w:ascii="Courier New" w:hAnsi="Courier New" w:cs="Courier New" w:hint="default"/>
      </w:rPr>
    </w:lvl>
    <w:lvl w:ilvl="2" w:tplc="040C001B" w:tentative="1">
      <w:start w:val="1"/>
      <w:numFmt w:val="bullet"/>
      <w:lvlText w:val=""/>
      <w:lvlJc w:val="left"/>
      <w:pPr>
        <w:ind w:left="3294" w:hanging="360"/>
      </w:pPr>
      <w:rPr>
        <w:rFonts w:ascii="Wingdings" w:hAnsi="Wingdings" w:hint="default"/>
      </w:rPr>
    </w:lvl>
    <w:lvl w:ilvl="3" w:tplc="040C000F" w:tentative="1">
      <w:start w:val="1"/>
      <w:numFmt w:val="bullet"/>
      <w:lvlText w:val=""/>
      <w:lvlJc w:val="left"/>
      <w:pPr>
        <w:ind w:left="4014" w:hanging="360"/>
      </w:pPr>
      <w:rPr>
        <w:rFonts w:ascii="Symbol" w:hAnsi="Symbol" w:hint="default"/>
      </w:rPr>
    </w:lvl>
    <w:lvl w:ilvl="4" w:tplc="040C0019" w:tentative="1">
      <w:start w:val="1"/>
      <w:numFmt w:val="bullet"/>
      <w:lvlText w:val="o"/>
      <w:lvlJc w:val="left"/>
      <w:pPr>
        <w:ind w:left="4734" w:hanging="360"/>
      </w:pPr>
      <w:rPr>
        <w:rFonts w:ascii="Courier New" w:hAnsi="Courier New" w:cs="Courier New" w:hint="default"/>
      </w:rPr>
    </w:lvl>
    <w:lvl w:ilvl="5" w:tplc="040C001B" w:tentative="1">
      <w:start w:val="1"/>
      <w:numFmt w:val="bullet"/>
      <w:lvlText w:val=""/>
      <w:lvlJc w:val="left"/>
      <w:pPr>
        <w:ind w:left="5454" w:hanging="360"/>
      </w:pPr>
      <w:rPr>
        <w:rFonts w:ascii="Wingdings" w:hAnsi="Wingdings" w:hint="default"/>
      </w:rPr>
    </w:lvl>
    <w:lvl w:ilvl="6" w:tplc="040C000F" w:tentative="1">
      <w:start w:val="1"/>
      <w:numFmt w:val="bullet"/>
      <w:lvlText w:val=""/>
      <w:lvlJc w:val="left"/>
      <w:pPr>
        <w:ind w:left="6174" w:hanging="360"/>
      </w:pPr>
      <w:rPr>
        <w:rFonts w:ascii="Symbol" w:hAnsi="Symbol" w:hint="default"/>
      </w:rPr>
    </w:lvl>
    <w:lvl w:ilvl="7" w:tplc="040C0019" w:tentative="1">
      <w:start w:val="1"/>
      <w:numFmt w:val="bullet"/>
      <w:lvlText w:val="o"/>
      <w:lvlJc w:val="left"/>
      <w:pPr>
        <w:ind w:left="6894" w:hanging="360"/>
      </w:pPr>
      <w:rPr>
        <w:rFonts w:ascii="Courier New" w:hAnsi="Courier New" w:cs="Courier New" w:hint="default"/>
      </w:rPr>
    </w:lvl>
    <w:lvl w:ilvl="8" w:tplc="040C001B" w:tentative="1">
      <w:start w:val="1"/>
      <w:numFmt w:val="bullet"/>
      <w:lvlText w:val=""/>
      <w:lvlJc w:val="left"/>
      <w:pPr>
        <w:ind w:left="7614" w:hanging="360"/>
      </w:pPr>
      <w:rPr>
        <w:rFonts w:ascii="Wingdings" w:hAnsi="Wingdings" w:hint="default"/>
      </w:rPr>
    </w:lvl>
  </w:abstractNum>
  <w:abstractNum w:abstractNumId="36">
    <w:nsid w:val="4A48723A"/>
    <w:multiLevelType w:val="hybridMultilevel"/>
    <w:tmpl w:val="6C78C496"/>
    <w:lvl w:ilvl="0" w:tplc="CA9098F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4C55268B"/>
    <w:multiLevelType w:val="hybridMultilevel"/>
    <w:tmpl w:val="387A048C"/>
    <w:lvl w:ilvl="0" w:tplc="0F7C71B8">
      <w:start w:val="1"/>
      <w:numFmt w:val="lowerLetter"/>
      <w:lvlText w:val="%1."/>
      <w:lvlJc w:val="left"/>
      <w:pPr>
        <w:ind w:left="475" w:hanging="360"/>
      </w:pPr>
      <w:rPr>
        <w:rFonts w:hint="default"/>
      </w:rPr>
    </w:lvl>
    <w:lvl w:ilvl="1" w:tplc="040C0019" w:tentative="1">
      <w:start w:val="1"/>
      <w:numFmt w:val="lowerLetter"/>
      <w:lvlText w:val="%2."/>
      <w:lvlJc w:val="left"/>
      <w:pPr>
        <w:ind w:left="1195" w:hanging="360"/>
      </w:pPr>
    </w:lvl>
    <w:lvl w:ilvl="2" w:tplc="040C001B" w:tentative="1">
      <w:start w:val="1"/>
      <w:numFmt w:val="lowerRoman"/>
      <w:lvlText w:val="%3."/>
      <w:lvlJc w:val="right"/>
      <w:pPr>
        <w:ind w:left="1915" w:hanging="180"/>
      </w:pPr>
    </w:lvl>
    <w:lvl w:ilvl="3" w:tplc="040C000F" w:tentative="1">
      <w:start w:val="1"/>
      <w:numFmt w:val="decimal"/>
      <w:lvlText w:val="%4."/>
      <w:lvlJc w:val="left"/>
      <w:pPr>
        <w:ind w:left="2635" w:hanging="360"/>
      </w:pPr>
    </w:lvl>
    <w:lvl w:ilvl="4" w:tplc="040C0019" w:tentative="1">
      <w:start w:val="1"/>
      <w:numFmt w:val="lowerLetter"/>
      <w:lvlText w:val="%5."/>
      <w:lvlJc w:val="left"/>
      <w:pPr>
        <w:ind w:left="3355" w:hanging="360"/>
      </w:pPr>
    </w:lvl>
    <w:lvl w:ilvl="5" w:tplc="040C001B" w:tentative="1">
      <w:start w:val="1"/>
      <w:numFmt w:val="lowerRoman"/>
      <w:lvlText w:val="%6."/>
      <w:lvlJc w:val="right"/>
      <w:pPr>
        <w:ind w:left="4075" w:hanging="180"/>
      </w:pPr>
    </w:lvl>
    <w:lvl w:ilvl="6" w:tplc="040C000F" w:tentative="1">
      <w:start w:val="1"/>
      <w:numFmt w:val="decimal"/>
      <w:lvlText w:val="%7."/>
      <w:lvlJc w:val="left"/>
      <w:pPr>
        <w:ind w:left="4795" w:hanging="360"/>
      </w:pPr>
    </w:lvl>
    <w:lvl w:ilvl="7" w:tplc="040C0019" w:tentative="1">
      <w:start w:val="1"/>
      <w:numFmt w:val="lowerLetter"/>
      <w:lvlText w:val="%8."/>
      <w:lvlJc w:val="left"/>
      <w:pPr>
        <w:ind w:left="5515" w:hanging="360"/>
      </w:pPr>
    </w:lvl>
    <w:lvl w:ilvl="8" w:tplc="040C001B" w:tentative="1">
      <w:start w:val="1"/>
      <w:numFmt w:val="lowerRoman"/>
      <w:lvlText w:val="%9."/>
      <w:lvlJc w:val="right"/>
      <w:pPr>
        <w:ind w:left="6235" w:hanging="180"/>
      </w:pPr>
    </w:lvl>
  </w:abstractNum>
  <w:abstractNum w:abstractNumId="38">
    <w:nsid w:val="4CBD3B0E"/>
    <w:multiLevelType w:val="hybridMultilevel"/>
    <w:tmpl w:val="BCBCF3C6"/>
    <w:lvl w:ilvl="0" w:tplc="2E3062B8">
      <w:start w:val="3"/>
      <w:numFmt w:val="bullet"/>
      <w:lvlText w:val="-"/>
      <w:lvlJc w:val="left"/>
      <w:pPr>
        <w:ind w:left="786" w:hanging="360"/>
      </w:pPr>
      <w:rPr>
        <w:rFonts w:ascii="Arial" w:eastAsia="Calibri" w:hAnsi="Arial" w:cs="Aria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39">
    <w:nsid w:val="4DDF172C"/>
    <w:multiLevelType w:val="hybridMultilevel"/>
    <w:tmpl w:val="FC04E57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4E6C4152"/>
    <w:multiLevelType w:val="hybridMultilevel"/>
    <w:tmpl w:val="684CA8C6"/>
    <w:lvl w:ilvl="0" w:tplc="040C0001">
      <w:start w:val="2"/>
      <w:numFmt w:val="bullet"/>
      <w:lvlText w:val="-"/>
      <w:lvlJc w:val="left"/>
      <w:pPr>
        <w:tabs>
          <w:tab w:val="num" w:pos="930"/>
        </w:tabs>
        <w:ind w:left="930" w:hanging="360"/>
      </w:pPr>
      <w:rPr>
        <w:rFonts w:ascii="Times New Roman" w:eastAsia="Times New Roman" w:hAnsi="Times New Roman" w:cs="Times New Roman" w:hint="default"/>
      </w:rPr>
    </w:lvl>
    <w:lvl w:ilvl="1" w:tplc="040C0003">
      <w:start w:val="1"/>
      <w:numFmt w:val="bullet"/>
      <w:lvlText w:val="o"/>
      <w:lvlJc w:val="left"/>
      <w:pPr>
        <w:tabs>
          <w:tab w:val="num" w:pos="1650"/>
        </w:tabs>
        <w:ind w:left="1650" w:hanging="360"/>
      </w:pPr>
      <w:rPr>
        <w:rFonts w:ascii="Courier New" w:hAnsi="Courier New" w:hint="default"/>
      </w:rPr>
    </w:lvl>
    <w:lvl w:ilvl="2" w:tplc="040C0005">
      <w:start w:val="1"/>
      <w:numFmt w:val="bullet"/>
      <w:lvlText w:val=""/>
      <w:lvlJc w:val="left"/>
      <w:pPr>
        <w:tabs>
          <w:tab w:val="num" w:pos="2370"/>
        </w:tabs>
        <w:ind w:left="2370" w:hanging="360"/>
      </w:pPr>
      <w:rPr>
        <w:rFonts w:ascii="Wingdings" w:hAnsi="Wingdings" w:hint="default"/>
      </w:rPr>
    </w:lvl>
    <w:lvl w:ilvl="3" w:tplc="040C0001">
      <w:start w:val="1"/>
      <w:numFmt w:val="bullet"/>
      <w:lvlText w:val=""/>
      <w:lvlJc w:val="left"/>
      <w:pPr>
        <w:tabs>
          <w:tab w:val="num" w:pos="3090"/>
        </w:tabs>
        <w:ind w:left="3090" w:hanging="360"/>
      </w:pPr>
      <w:rPr>
        <w:rFonts w:ascii="Symbol" w:hAnsi="Symbol" w:hint="default"/>
      </w:rPr>
    </w:lvl>
    <w:lvl w:ilvl="4" w:tplc="040C0003" w:tentative="1">
      <w:start w:val="1"/>
      <w:numFmt w:val="bullet"/>
      <w:lvlText w:val="o"/>
      <w:lvlJc w:val="left"/>
      <w:pPr>
        <w:tabs>
          <w:tab w:val="num" w:pos="3810"/>
        </w:tabs>
        <w:ind w:left="3810" w:hanging="360"/>
      </w:pPr>
      <w:rPr>
        <w:rFonts w:ascii="Courier New" w:hAnsi="Courier New" w:hint="default"/>
      </w:rPr>
    </w:lvl>
    <w:lvl w:ilvl="5" w:tplc="040C0005" w:tentative="1">
      <w:start w:val="1"/>
      <w:numFmt w:val="bullet"/>
      <w:lvlText w:val=""/>
      <w:lvlJc w:val="left"/>
      <w:pPr>
        <w:tabs>
          <w:tab w:val="num" w:pos="4530"/>
        </w:tabs>
        <w:ind w:left="4530" w:hanging="360"/>
      </w:pPr>
      <w:rPr>
        <w:rFonts w:ascii="Wingdings" w:hAnsi="Wingdings" w:hint="default"/>
      </w:rPr>
    </w:lvl>
    <w:lvl w:ilvl="6" w:tplc="040C0001" w:tentative="1">
      <w:start w:val="1"/>
      <w:numFmt w:val="bullet"/>
      <w:lvlText w:val=""/>
      <w:lvlJc w:val="left"/>
      <w:pPr>
        <w:tabs>
          <w:tab w:val="num" w:pos="5250"/>
        </w:tabs>
        <w:ind w:left="5250" w:hanging="360"/>
      </w:pPr>
      <w:rPr>
        <w:rFonts w:ascii="Symbol" w:hAnsi="Symbol" w:hint="default"/>
      </w:rPr>
    </w:lvl>
    <w:lvl w:ilvl="7" w:tplc="040C0003" w:tentative="1">
      <w:start w:val="1"/>
      <w:numFmt w:val="bullet"/>
      <w:lvlText w:val="o"/>
      <w:lvlJc w:val="left"/>
      <w:pPr>
        <w:tabs>
          <w:tab w:val="num" w:pos="5970"/>
        </w:tabs>
        <w:ind w:left="5970" w:hanging="360"/>
      </w:pPr>
      <w:rPr>
        <w:rFonts w:ascii="Courier New" w:hAnsi="Courier New" w:hint="default"/>
      </w:rPr>
    </w:lvl>
    <w:lvl w:ilvl="8" w:tplc="040C0005" w:tentative="1">
      <w:start w:val="1"/>
      <w:numFmt w:val="bullet"/>
      <w:lvlText w:val=""/>
      <w:lvlJc w:val="left"/>
      <w:pPr>
        <w:tabs>
          <w:tab w:val="num" w:pos="6690"/>
        </w:tabs>
        <w:ind w:left="6690" w:hanging="360"/>
      </w:pPr>
      <w:rPr>
        <w:rFonts w:ascii="Wingdings" w:hAnsi="Wingdings" w:hint="default"/>
      </w:rPr>
    </w:lvl>
  </w:abstractNum>
  <w:abstractNum w:abstractNumId="41">
    <w:nsid w:val="501277B1"/>
    <w:multiLevelType w:val="hybridMultilevel"/>
    <w:tmpl w:val="333A9E92"/>
    <w:lvl w:ilvl="0" w:tplc="7BF4B7FA">
      <w:start w:val="1"/>
      <w:numFmt w:val="lowerLetter"/>
      <w:lvlText w:val="%1)"/>
      <w:lvlJc w:val="left"/>
      <w:pPr>
        <w:ind w:left="720" w:hanging="360"/>
      </w:p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42">
    <w:nsid w:val="518654A3"/>
    <w:multiLevelType w:val="multilevel"/>
    <w:tmpl w:val="8EC0CC08"/>
    <w:lvl w:ilvl="0">
      <w:start w:val="1"/>
      <w:numFmt w:val="decimal"/>
      <w:lvlText w:val="%1."/>
      <w:lvlJc w:val="left"/>
      <w:pPr>
        <w:ind w:left="360" w:hanging="360"/>
      </w:pPr>
      <w:rPr>
        <w:rFonts w:hint="default"/>
      </w:rPr>
    </w:lvl>
    <w:lvl w:ilvl="1">
      <w:start w:val="1"/>
      <w:numFmt w:val="decimal"/>
      <w:lvlText w:val="%1.%2."/>
      <w:lvlJc w:val="left"/>
      <w:pPr>
        <w:ind w:left="834" w:hanging="720"/>
      </w:pPr>
      <w:rPr>
        <w:rFonts w:hint="default"/>
      </w:rPr>
    </w:lvl>
    <w:lvl w:ilvl="2">
      <w:start w:val="1"/>
      <w:numFmt w:val="decimal"/>
      <w:lvlText w:val="%1.%2.%3."/>
      <w:lvlJc w:val="left"/>
      <w:pPr>
        <w:ind w:left="948" w:hanging="720"/>
      </w:pPr>
      <w:rPr>
        <w:rFonts w:hint="default"/>
      </w:rPr>
    </w:lvl>
    <w:lvl w:ilvl="3">
      <w:start w:val="1"/>
      <w:numFmt w:val="decimal"/>
      <w:lvlText w:val="%1.%2.%3.%4."/>
      <w:lvlJc w:val="left"/>
      <w:pPr>
        <w:ind w:left="1422" w:hanging="1080"/>
      </w:pPr>
      <w:rPr>
        <w:rFonts w:hint="default"/>
      </w:rPr>
    </w:lvl>
    <w:lvl w:ilvl="4">
      <w:start w:val="1"/>
      <w:numFmt w:val="decimal"/>
      <w:lvlText w:val="%1.%2.%3.%4.%5."/>
      <w:lvlJc w:val="left"/>
      <w:pPr>
        <w:ind w:left="1536" w:hanging="1080"/>
      </w:pPr>
      <w:rPr>
        <w:rFonts w:hint="default"/>
      </w:rPr>
    </w:lvl>
    <w:lvl w:ilvl="5">
      <w:start w:val="1"/>
      <w:numFmt w:val="decimal"/>
      <w:lvlText w:val="%1.%2.%3.%4.%5.%6."/>
      <w:lvlJc w:val="left"/>
      <w:pPr>
        <w:ind w:left="2010" w:hanging="1440"/>
      </w:pPr>
      <w:rPr>
        <w:rFonts w:hint="default"/>
      </w:rPr>
    </w:lvl>
    <w:lvl w:ilvl="6">
      <w:start w:val="1"/>
      <w:numFmt w:val="decimal"/>
      <w:lvlText w:val="%1.%2.%3.%4.%5.%6.%7."/>
      <w:lvlJc w:val="left"/>
      <w:pPr>
        <w:ind w:left="2124" w:hanging="1440"/>
      </w:pPr>
      <w:rPr>
        <w:rFonts w:hint="default"/>
      </w:rPr>
    </w:lvl>
    <w:lvl w:ilvl="7">
      <w:start w:val="1"/>
      <w:numFmt w:val="decimal"/>
      <w:lvlText w:val="%1.%2.%3.%4.%5.%6.%7.%8."/>
      <w:lvlJc w:val="left"/>
      <w:pPr>
        <w:ind w:left="2598" w:hanging="1800"/>
      </w:pPr>
      <w:rPr>
        <w:rFonts w:hint="default"/>
      </w:rPr>
    </w:lvl>
    <w:lvl w:ilvl="8">
      <w:start w:val="1"/>
      <w:numFmt w:val="decimal"/>
      <w:lvlText w:val="%1.%2.%3.%4.%5.%6.%7.%8.%9."/>
      <w:lvlJc w:val="left"/>
      <w:pPr>
        <w:ind w:left="2712" w:hanging="1800"/>
      </w:pPr>
      <w:rPr>
        <w:rFonts w:hint="default"/>
      </w:rPr>
    </w:lvl>
  </w:abstractNum>
  <w:abstractNum w:abstractNumId="43">
    <w:nsid w:val="5E8A2FFA"/>
    <w:multiLevelType w:val="hybridMultilevel"/>
    <w:tmpl w:val="72AA5084"/>
    <w:lvl w:ilvl="0" w:tplc="CCE04BDA">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60E04ACE"/>
    <w:multiLevelType w:val="multilevel"/>
    <w:tmpl w:val="00DC61C4"/>
    <w:lvl w:ilvl="0">
      <w:start w:val="23"/>
      <w:numFmt w:val="decimal"/>
      <w:lvlText w:val="%1."/>
      <w:lvlJc w:val="left"/>
      <w:pPr>
        <w:ind w:left="480" w:hanging="480"/>
      </w:pPr>
      <w:rPr>
        <w:rFonts w:hint="default"/>
      </w:rPr>
    </w:lvl>
    <w:lvl w:ilvl="1">
      <w:start w:val="2"/>
      <w:numFmt w:val="decimal"/>
      <w:lvlText w:val="%1.%2."/>
      <w:lvlJc w:val="left"/>
      <w:pPr>
        <w:ind w:left="950" w:hanging="720"/>
      </w:pPr>
      <w:rPr>
        <w:rFonts w:hint="default"/>
      </w:rPr>
    </w:lvl>
    <w:lvl w:ilvl="2">
      <w:start w:val="1"/>
      <w:numFmt w:val="decimal"/>
      <w:lvlText w:val="%1.%2.%3."/>
      <w:lvlJc w:val="left"/>
      <w:pPr>
        <w:ind w:left="1180" w:hanging="720"/>
      </w:pPr>
      <w:rPr>
        <w:rFonts w:hint="default"/>
      </w:rPr>
    </w:lvl>
    <w:lvl w:ilvl="3">
      <w:start w:val="1"/>
      <w:numFmt w:val="decimal"/>
      <w:lvlText w:val="%1.%2.%3.%4."/>
      <w:lvlJc w:val="left"/>
      <w:pPr>
        <w:ind w:left="1770" w:hanging="1080"/>
      </w:pPr>
      <w:rPr>
        <w:rFonts w:hint="default"/>
      </w:rPr>
    </w:lvl>
    <w:lvl w:ilvl="4">
      <w:start w:val="1"/>
      <w:numFmt w:val="decimal"/>
      <w:lvlText w:val="%1.%2.%3.%4.%5."/>
      <w:lvlJc w:val="left"/>
      <w:pPr>
        <w:ind w:left="2000" w:hanging="1080"/>
      </w:pPr>
      <w:rPr>
        <w:rFonts w:hint="default"/>
      </w:rPr>
    </w:lvl>
    <w:lvl w:ilvl="5">
      <w:start w:val="1"/>
      <w:numFmt w:val="decimal"/>
      <w:lvlText w:val="%1.%2.%3.%4.%5.%6."/>
      <w:lvlJc w:val="left"/>
      <w:pPr>
        <w:ind w:left="2590" w:hanging="1440"/>
      </w:pPr>
      <w:rPr>
        <w:rFonts w:hint="default"/>
      </w:rPr>
    </w:lvl>
    <w:lvl w:ilvl="6">
      <w:start w:val="1"/>
      <w:numFmt w:val="decimal"/>
      <w:lvlText w:val="%1.%2.%3.%4.%5.%6.%7."/>
      <w:lvlJc w:val="left"/>
      <w:pPr>
        <w:ind w:left="2820" w:hanging="1440"/>
      </w:pPr>
      <w:rPr>
        <w:rFonts w:hint="default"/>
      </w:rPr>
    </w:lvl>
    <w:lvl w:ilvl="7">
      <w:start w:val="1"/>
      <w:numFmt w:val="decimal"/>
      <w:lvlText w:val="%1.%2.%3.%4.%5.%6.%7.%8."/>
      <w:lvlJc w:val="left"/>
      <w:pPr>
        <w:ind w:left="3410" w:hanging="1800"/>
      </w:pPr>
      <w:rPr>
        <w:rFonts w:hint="default"/>
      </w:rPr>
    </w:lvl>
    <w:lvl w:ilvl="8">
      <w:start w:val="1"/>
      <w:numFmt w:val="decimal"/>
      <w:lvlText w:val="%1.%2.%3.%4.%5.%6.%7.%8.%9."/>
      <w:lvlJc w:val="left"/>
      <w:pPr>
        <w:ind w:left="3640" w:hanging="1800"/>
      </w:pPr>
      <w:rPr>
        <w:rFonts w:hint="default"/>
      </w:rPr>
    </w:lvl>
  </w:abstractNum>
  <w:abstractNum w:abstractNumId="45">
    <w:nsid w:val="62CA1BC4"/>
    <w:multiLevelType w:val="hybridMultilevel"/>
    <w:tmpl w:val="ED186E7C"/>
    <w:lvl w:ilvl="0" w:tplc="DAE4DD4A">
      <w:start w:val="23"/>
      <w:numFmt w:val="bullet"/>
      <w:lvlText w:val="-"/>
      <w:lvlJc w:val="left"/>
      <w:pPr>
        <w:ind w:left="940" w:hanging="360"/>
      </w:pPr>
      <w:rPr>
        <w:rFonts w:ascii="Arial" w:eastAsia="Times New Roman" w:hAnsi="Arial" w:cs="Arial" w:hint="default"/>
        <w:color w:val="auto"/>
        <w:sz w:val="24"/>
      </w:rPr>
    </w:lvl>
    <w:lvl w:ilvl="1" w:tplc="040C0003" w:tentative="1">
      <w:start w:val="1"/>
      <w:numFmt w:val="bullet"/>
      <w:lvlText w:val="o"/>
      <w:lvlJc w:val="left"/>
      <w:pPr>
        <w:ind w:left="1660" w:hanging="360"/>
      </w:pPr>
      <w:rPr>
        <w:rFonts w:ascii="Courier New" w:hAnsi="Courier New" w:cs="Courier New" w:hint="default"/>
      </w:rPr>
    </w:lvl>
    <w:lvl w:ilvl="2" w:tplc="040C0005" w:tentative="1">
      <w:start w:val="1"/>
      <w:numFmt w:val="bullet"/>
      <w:lvlText w:val=""/>
      <w:lvlJc w:val="left"/>
      <w:pPr>
        <w:ind w:left="2380" w:hanging="360"/>
      </w:pPr>
      <w:rPr>
        <w:rFonts w:ascii="Wingdings" w:hAnsi="Wingdings" w:hint="default"/>
      </w:rPr>
    </w:lvl>
    <w:lvl w:ilvl="3" w:tplc="040C0001" w:tentative="1">
      <w:start w:val="1"/>
      <w:numFmt w:val="bullet"/>
      <w:lvlText w:val=""/>
      <w:lvlJc w:val="left"/>
      <w:pPr>
        <w:ind w:left="3100" w:hanging="360"/>
      </w:pPr>
      <w:rPr>
        <w:rFonts w:ascii="Symbol" w:hAnsi="Symbol" w:hint="default"/>
      </w:rPr>
    </w:lvl>
    <w:lvl w:ilvl="4" w:tplc="040C0003" w:tentative="1">
      <w:start w:val="1"/>
      <w:numFmt w:val="bullet"/>
      <w:lvlText w:val="o"/>
      <w:lvlJc w:val="left"/>
      <w:pPr>
        <w:ind w:left="3820" w:hanging="360"/>
      </w:pPr>
      <w:rPr>
        <w:rFonts w:ascii="Courier New" w:hAnsi="Courier New" w:cs="Courier New" w:hint="default"/>
      </w:rPr>
    </w:lvl>
    <w:lvl w:ilvl="5" w:tplc="040C0005" w:tentative="1">
      <w:start w:val="1"/>
      <w:numFmt w:val="bullet"/>
      <w:lvlText w:val=""/>
      <w:lvlJc w:val="left"/>
      <w:pPr>
        <w:ind w:left="4540" w:hanging="360"/>
      </w:pPr>
      <w:rPr>
        <w:rFonts w:ascii="Wingdings" w:hAnsi="Wingdings" w:hint="default"/>
      </w:rPr>
    </w:lvl>
    <w:lvl w:ilvl="6" w:tplc="040C0001" w:tentative="1">
      <w:start w:val="1"/>
      <w:numFmt w:val="bullet"/>
      <w:lvlText w:val=""/>
      <w:lvlJc w:val="left"/>
      <w:pPr>
        <w:ind w:left="5260" w:hanging="360"/>
      </w:pPr>
      <w:rPr>
        <w:rFonts w:ascii="Symbol" w:hAnsi="Symbol" w:hint="default"/>
      </w:rPr>
    </w:lvl>
    <w:lvl w:ilvl="7" w:tplc="040C0003" w:tentative="1">
      <w:start w:val="1"/>
      <w:numFmt w:val="bullet"/>
      <w:lvlText w:val="o"/>
      <w:lvlJc w:val="left"/>
      <w:pPr>
        <w:ind w:left="5980" w:hanging="360"/>
      </w:pPr>
      <w:rPr>
        <w:rFonts w:ascii="Courier New" w:hAnsi="Courier New" w:cs="Courier New" w:hint="default"/>
      </w:rPr>
    </w:lvl>
    <w:lvl w:ilvl="8" w:tplc="040C0005" w:tentative="1">
      <w:start w:val="1"/>
      <w:numFmt w:val="bullet"/>
      <w:lvlText w:val=""/>
      <w:lvlJc w:val="left"/>
      <w:pPr>
        <w:ind w:left="6700" w:hanging="360"/>
      </w:pPr>
      <w:rPr>
        <w:rFonts w:ascii="Wingdings" w:hAnsi="Wingdings" w:hint="default"/>
      </w:rPr>
    </w:lvl>
  </w:abstractNum>
  <w:abstractNum w:abstractNumId="46">
    <w:nsid w:val="65DD1438"/>
    <w:multiLevelType w:val="hybridMultilevel"/>
    <w:tmpl w:val="B2E2F7AA"/>
    <w:lvl w:ilvl="0" w:tplc="DAE4DD4A">
      <w:start w:val="23"/>
      <w:numFmt w:val="bullet"/>
      <w:lvlText w:val="-"/>
      <w:lvlJc w:val="left"/>
      <w:pPr>
        <w:ind w:left="720" w:hanging="360"/>
      </w:pPr>
      <w:rPr>
        <w:rFonts w:ascii="Arial" w:eastAsia="Times New Roman" w:hAnsi="Arial" w:cs="Arial" w:hint="default"/>
        <w:color w:val="auto"/>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66772214"/>
    <w:multiLevelType w:val="hybridMultilevel"/>
    <w:tmpl w:val="327C4A38"/>
    <w:lvl w:ilvl="0" w:tplc="BAD654D2">
      <w:numFmt w:val="bullet"/>
      <w:lvlText w:val="-"/>
      <w:lvlJc w:val="left"/>
      <w:pPr>
        <w:ind w:left="720" w:hanging="360"/>
      </w:pPr>
      <w:rPr>
        <w:rFonts w:ascii="Cambria" w:eastAsiaTheme="minorEastAsia" w:hAnsi="Cambria" w:cstheme="minorBidi" w:hint="default"/>
        <w:color w:val="221F1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671B3DA2"/>
    <w:multiLevelType w:val="hybridMultilevel"/>
    <w:tmpl w:val="4B88FFC2"/>
    <w:lvl w:ilvl="0" w:tplc="460CAF8C">
      <w:start w:val="1"/>
      <w:numFmt w:val="decimal"/>
      <w:lvlText w:val="%1-"/>
      <w:lvlJc w:val="left"/>
      <w:pPr>
        <w:ind w:left="720" w:hanging="360"/>
      </w:pPr>
      <w:rPr>
        <w:rFonts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698848FE"/>
    <w:multiLevelType w:val="hybridMultilevel"/>
    <w:tmpl w:val="7B5AC842"/>
    <w:lvl w:ilvl="0" w:tplc="D29EA4C8">
      <w:start w:val="1"/>
      <w:numFmt w:val="decimal"/>
      <w:lvlText w:val="%1."/>
      <w:lvlJc w:val="left"/>
      <w:pPr>
        <w:ind w:left="853" w:hanging="360"/>
      </w:pPr>
      <w:rPr>
        <w:rFonts w:hint="default"/>
      </w:rPr>
    </w:lvl>
    <w:lvl w:ilvl="1" w:tplc="199008BC" w:tentative="1">
      <w:start w:val="1"/>
      <w:numFmt w:val="lowerLetter"/>
      <w:lvlText w:val="%2."/>
      <w:lvlJc w:val="left"/>
      <w:pPr>
        <w:ind w:left="1573" w:hanging="360"/>
      </w:pPr>
    </w:lvl>
    <w:lvl w:ilvl="2" w:tplc="7C36993C" w:tentative="1">
      <w:start w:val="1"/>
      <w:numFmt w:val="lowerRoman"/>
      <w:lvlText w:val="%3."/>
      <w:lvlJc w:val="right"/>
      <w:pPr>
        <w:ind w:left="2293" w:hanging="180"/>
      </w:pPr>
    </w:lvl>
    <w:lvl w:ilvl="3" w:tplc="3B0A5118" w:tentative="1">
      <w:start w:val="1"/>
      <w:numFmt w:val="decimal"/>
      <w:lvlText w:val="%4."/>
      <w:lvlJc w:val="left"/>
      <w:pPr>
        <w:ind w:left="3013" w:hanging="360"/>
      </w:pPr>
    </w:lvl>
    <w:lvl w:ilvl="4" w:tplc="7AFC7ADE" w:tentative="1">
      <w:start w:val="1"/>
      <w:numFmt w:val="lowerLetter"/>
      <w:lvlText w:val="%5."/>
      <w:lvlJc w:val="left"/>
      <w:pPr>
        <w:ind w:left="3733" w:hanging="360"/>
      </w:pPr>
    </w:lvl>
    <w:lvl w:ilvl="5" w:tplc="FCF4EB3A" w:tentative="1">
      <w:start w:val="1"/>
      <w:numFmt w:val="lowerRoman"/>
      <w:lvlText w:val="%6."/>
      <w:lvlJc w:val="right"/>
      <w:pPr>
        <w:ind w:left="4453" w:hanging="180"/>
      </w:pPr>
    </w:lvl>
    <w:lvl w:ilvl="6" w:tplc="A93E5B3E" w:tentative="1">
      <w:start w:val="1"/>
      <w:numFmt w:val="decimal"/>
      <w:lvlText w:val="%7."/>
      <w:lvlJc w:val="left"/>
      <w:pPr>
        <w:ind w:left="5173" w:hanging="360"/>
      </w:pPr>
    </w:lvl>
    <w:lvl w:ilvl="7" w:tplc="BF3CF198" w:tentative="1">
      <w:start w:val="1"/>
      <w:numFmt w:val="lowerLetter"/>
      <w:lvlText w:val="%8."/>
      <w:lvlJc w:val="left"/>
      <w:pPr>
        <w:ind w:left="5893" w:hanging="360"/>
      </w:pPr>
    </w:lvl>
    <w:lvl w:ilvl="8" w:tplc="FC04B992" w:tentative="1">
      <w:start w:val="1"/>
      <w:numFmt w:val="lowerRoman"/>
      <w:lvlText w:val="%9."/>
      <w:lvlJc w:val="right"/>
      <w:pPr>
        <w:ind w:left="6613" w:hanging="180"/>
      </w:pPr>
    </w:lvl>
  </w:abstractNum>
  <w:abstractNum w:abstractNumId="50">
    <w:nsid w:val="69AD5CF0"/>
    <w:multiLevelType w:val="hybridMultilevel"/>
    <w:tmpl w:val="4636EEA2"/>
    <w:lvl w:ilvl="0" w:tplc="040C0019">
      <w:start w:val="1"/>
      <w:numFmt w:val="lowerLetter"/>
      <w:lvlText w:val="%1."/>
      <w:lvlJc w:val="left"/>
      <w:pPr>
        <w:ind w:left="1158" w:hanging="360"/>
      </w:pPr>
    </w:lvl>
    <w:lvl w:ilvl="1" w:tplc="040C0019" w:tentative="1">
      <w:start w:val="1"/>
      <w:numFmt w:val="lowerLetter"/>
      <w:lvlText w:val="%2."/>
      <w:lvlJc w:val="left"/>
      <w:pPr>
        <w:ind w:left="1878" w:hanging="360"/>
      </w:pPr>
    </w:lvl>
    <w:lvl w:ilvl="2" w:tplc="040C001B" w:tentative="1">
      <w:start w:val="1"/>
      <w:numFmt w:val="lowerRoman"/>
      <w:lvlText w:val="%3."/>
      <w:lvlJc w:val="right"/>
      <w:pPr>
        <w:ind w:left="2598" w:hanging="180"/>
      </w:pPr>
    </w:lvl>
    <w:lvl w:ilvl="3" w:tplc="040C000F" w:tentative="1">
      <w:start w:val="1"/>
      <w:numFmt w:val="decimal"/>
      <w:lvlText w:val="%4."/>
      <w:lvlJc w:val="left"/>
      <w:pPr>
        <w:ind w:left="3318" w:hanging="360"/>
      </w:pPr>
    </w:lvl>
    <w:lvl w:ilvl="4" w:tplc="040C0019" w:tentative="1">
      <w:start w:val="1"/>
      <w:numFmt w:val="lowerLetter"/>
      <w:lvlText w:val="%5."/>
      <w:lvlJc w:val="left"/>
      <w:pPr>
        <w:ind w:left="4038" w:hanging="360"/>
      </w:pPr>
    </w:lvl>
    <w:lvl w:ilvl="5" w:tplc="040C001B" w:tentative="1">
      <w:start w:val="1"/>
      <w:numFmt w:val="lowerRoman"/>
      <w:lvlText w:val="%6."/>
      <w:lvlJc w:val="right"/>
      <w:pPr>
        <w:ind w:left="4758" w:hanging="180"/>
      </w:pPr>
    </w:lvl>
    <w:lvl w:ilvl="6" w:tplc="040C000F" w:tentative="1">
      <w:start w:val="1"/>
      <w:numFmt w:val="decimal"/>
      <w:lvlText w:val="%7."/>
      <w:lvlJc w:val="left"/>
      <w:pPr>
        <w:ind w:left="5478" w:hanging="360"/>
      </w:pPr>
    </w:lvl>
    <w:lvl w:ilvl="7" w:tplc="040C0019" w:tentative="1">
      <w:start w:val="1"/>
      <w:numFmt w:val="lowerLetter"/>
      <w:lvlText w:val="%8."/>
      <w:lvlJc w:val="left"/>
      <w:pPr>
        <w:ind w:left="6198" w:hanging="360"/>
      </w:pPr>
    </w:lvl>
    <w:lvl w:ilvl="8" w:tplc="040C001B" w:tentative="1">
      <w:start w:val="1"/>
      <w:numFmt w:val="lowerRoman"/>
      <w:lvlText w:val="%9."/>
      <w:lvlJc w:val="right"/>
      <w:pPr>
        <w:ind w:left="6918" w:hanging="180"/>
      </w:pPr>
    </w:lvl>
  </w:abstractNum>
  <w:abstractNum w:abstractNumId="51">
    <w:nsid w:val="73C64F49"/>
    <w:multiLevelType w:val="multilevel"/>
    <w:tmpl w:val="B2782FF6"/>
    <w:lvl w:ilvl="0">
      <w:start w:val="23"/>
      <w:numFmt w:val="decimal"/>
      <w:lvlText w:val="%1."/>
      <w:lvlJc w:val="left"/>
      <w:pPr>
        <w:ind w:left="525" w:hanging="525"/>
      </w:pPr>
      <w:rPr>
        <w:rFonts w:cs="Times New Roman" w:hint="default"/>
        <w:sz w:val="24"/>
      </w:rPr>
    </w:lvl>
    <w:lvl w:ilvl="1">
      <w:start w:val="3"/>
      <w:numFmt w:val="decimal"/>
      <w:lvlText w:val="%1.%2."/>
      <w:lvlJc w:val="left"/>
      <w:pPr>
        <w:ind w:left="950" w:hanging="720"/>
      </w:pPr>
      <w:rPr>
        <w:rFonts w:cs="Times New Roman" w:hint="default"/>
        <w:sz w:val="24"/>
      </w:rPr>
    </w:lvl>
    <w:lvl w:ilvl="2">
      <w:start w:val="1"/>
      <w:numFmt w:val="decimal"/>
      <w:lvlText w:val="%1.%2.%3."/>
      <w:lvlJc w:val="left"/>
      <w:pPr>
        <w:ind w:left="1180" w:hanging="720"/>
      </w:pPr>
      <w:rPr>
        <w:rFonts w:cs="Times New Roman" w:hint="default"/>
        <w:sz w:val="24"/>
      </w:rPr>
    </w:lvl>
    <w:lvl w:ilvl="3">
      <w:start w:val="1"/>
      <w:numFmt w:val="decimal"/>
      <w:lvlText w:val="%1.%2.%3.%4."/>
      <w:lvlJc w:val="left"/>
      <w:pPr>
        <w:ind w:left="1770" w:hanging="1080"/>
      </w:pPr>
      <w:rPr>
        <w:rFonts w:cs="Times New Roman" w:hint="default"/>
        <w:sz w:val="24"/>
      </w:rPr>
    </w:lvl>
    <w:lvl w:ilvl="4">
      <w:start w:val="1"/>
      <w:numFmt w:val="decimal"/>
      <w:lvlText w:val="%1.%2.%3.%4.%5."/>
      <w:lvlJc w:val="left"/>
      <w:pPr>
        <w:ind w:left="2000" w:hanging="1080"/>
      </w:pPr>
      <w:rPr>
        <w:rFonts w:cs="Times New Roman" w:hint="default"/>
        <w:sz w:val="24"/>
      </w:rPr>
    </w:lvl>
    <w:lvl w:ilvl="5">
      <w:start w:val="1"/>
      <w:numFmt w:val="decimal"/>
      <w:lvlText w:val="%1.%2.%3.%4.%5.%6."/>
      <w:lvlJc w:val="left"/>
      <w:pPr>
        <w:ind w:left="2590" w:hanging="1440"/>
      </w:pPr>
      <w:rPr>
        <w:rFonts w:cs="Times New Roman" w:hint="default"/>
        <w:sz w:val="24"/>
      </w:rPr>
    </w:lvl>
    <w:lvl w:ilvl="6">
      <w:start w:val="1"/>
      <w:numFmt w:val="decimal"/>
      <w:lvlText w:val="%1.%2.%3.%4.%5.%6.%7."/>
      <w:lvlJc w:val="left"/>
      <w:pPr>
        <w:ind w:left="2820" w:hanging="1440"/>
      </w:pPr>
      <w:rPr>
        <w:rFonts w:cs="Times New Roman" w:hint="default"/>
        <w:sz w:val="24"/>
      </w:rPr>
    </w:lvl>
    <w:lvl w:ilvl="7">
      <w:start w:val="1"/>
      <w:numFmt w:val="decimal"/>
      <w:lvlText w:val="%1.%2.%3.%4.%5.%6.%7.%8."/>
      <w:lvlJc w:val="left"/>
      <w:pPr>
        <w:ind w:left="3410" w:hanging="1800"/>
      </w:pPr>
      <w:rPr>
        <w:rFonts w:cs="Times New Roman" w:hint="default"/>
        <w:sz w:val="24"/>
      </w:rPr>
    </w:lvl>
    <w:lvl w:ilvl="8">
      <w:start w:val="1"/>
      <w:numFmt w:val="decimal"/>
      <w:lvlText w:val="%1.%2.%3.%4.%5.%6.%7.%8.%9."/>
      <w:lvlJc w:val="left"/>
      <w:pPr>
        <w:ind w:left="3640" w:hanging="1800"/>
      </w:pPr>
      <w:rPr>
        <w:rFonts w:cs="Times New Roman" w:hint="default"/>
        <w:sz w:val="24"/>
      </w:rPr>
    </w:lvl>
  </w:abstractNum>
  <w:abstractNum w:abstractNumId="52">
    <w:nsid w:val="744838C0"/>
    <w:multiLevelType w:val="hybridMultilevel"/>
    <w:tmpl w:val="1EEE0E8A"/>
    <w:lvl w:ilvl="0" w:tplc="040C0001">
      <w:start w:val="1"/>
      <w:numFmt w:val="lowerLetter"/>
      <w:lvlText w:val="%1)"/>
      <w:lvlJc w:val="left"/>
      <w:pPr>
        <w:tabs>
          <w:tab w:val="num" w:pos="720"/>
        </w:tabs>
        <w:ind w:left="720" w:hanging="360"/>
      </w:p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53">
    <w:nsid w:val="77705478"/>
    <w:multiLevelType w:val="hybridMultilevel"/>
    <w:tmpl w:val="B13834E6"/>
    <w:lvl w:ilvl="0" w:tplc="040C0009">
      <w:start w:val="1"/>
      <w:numFmt w:val="lowerLetter"/>
      <w:lvlText w:val="%1)"/>
      <w:lvlJc w:val="left"/>
      <w:pPr>
        <w:tabs>
          <w:tab w:val="num" w:pos="780"/>
        </w:tabs>
        <w:ind w:left="780" w:hanging="360"/>
      </w:pPr>
    </w:lvl>
    <w:lvl w:ilvl="1" w:tplc="040C0003">
      <w:start w:val="1"/>
      <w:numFmt w:val="lowerLetter"/>
      <w:lvlText w:val="%2."/>
      <w:lvlJc w:val="left"/>
      <w:pPr>
        <w:tabs>
          <w:tab w:val="num" w:pos="1500"/>
        </w:tabs>
        <w:ind w:left="1500" w:hanging="360"/>
      </w:pPr>
    </w:lvl>
    <w:lvl w:ilvl="2" w:tplc="040C0005" w:tentative="1">
      <w:start w:val="1"/>
      <w:numFmt w:val="lowerRoman"/>
      <w:lvlText w:val="%3."/>
      <w:lvlJc w:val="right"/>
      <w:pPr>
        <w:tabs>
          <w:tab w:val="num" w:pos="2220"/>
        </w:tabs>
        <w:ind w:left="2220" w:hanging="180"/>
      </w:pPr>
    </w:lvl>
    <w:lvl w:ilvl="3" w:tplc="040C0001" w:tentative="1">
      <w:start w:val="1"/>
      <w:numFmt w:val="decimal"/>
      <w:lvlText w:val="%4."/>
      <w:lvlJc w:val="left"/>
      <w:pPr>
        <w:tabs>
          <w:tab w:val="num" w:pos="2940"/>
        </w:tabs>
        <w:ind w:left="2940" w:hanging="360"/>
      </w:pPr>
    </w:lvl>
    <w:lvl w:ilvl="4" w:tplc="040C0003" w:tentative="1">
      <w:start w:val="1"/>
      <w:numFmt w:val="lowerLetter"/>
      <w:lvlText w:val="%5."/>
      <w:lvlJc w:val="left"/>
      <w:pPr>
        <w:tabs>
          <w:tab w:val="num" w:pos="3660"/>
        </w:tabs>
        <w:ind w:left="3660" w:hanging="360"/>
      </w:pPr>
    </w:lvl>
    <w:lvl w:ilvl="5" w:tplc="040C0005" w:tentative="1">
      <w:start w:val="1"/>
      <w:numFmt w:val="lowerRoman"/>
      <w:lvlText w:val="%6."/>
      <w:lvlJc w:val="right"/>
      <w:pPr>
        <w:tabs>
          <w:tab w:val="num" w:pos="4380"/>
        </w:tabs>
        <w:ind w:left="4380" w:hanging="180"/>
      </w:pPr>
    </w:lvl>
    <w:lvl w:ilvl="6" w:tplc="040C0001" w:tentative="1">
      <w:start w:val="1"/>
      <w:numFmt w:val="decimal"/>
      <w:lvlText w:val="%7."/>
      <w:lvlJc w:val="left"/>
      <w:pPr>
        <w:tabs>
          <w:tab w:val="num" w:pos="5100"/>
        </w:tabs>
        <w:ind w:left="5100" w:hanging="360"/>
      </w:pPr>
    </w:lvl>
    <w:lvl w:ilvl="7" w:tplc="040C0003" w:tentative="1">
      <w:start w:val="1"/>
      <w:numFmt w:val="lowerLetter"/>
      <w:lvlText w:val="%8."/>
      <w:lvlJc w:val="left"/>
      <w:pPr>
        <w:tabs>
          <w:tab w:val="num" w:pos="5820"/>
        </w:tabs>
        <w:ind w:left="5820" w:hanging="360"/>
      </w:pPr>
    </w:lvl>
    <w:lvl w:ilvl="8" w:tplc="040C0005" w:tentative="1">
      <w:start w:val="1"/>
      <w:numFmt w:val="lowerRoman"/>
      <w:lvlText w:val="%9."/>
      <w:lvlJc w:val="right"/>
      <w:pPr>
        <w:tabs>
          <w:tab w:val="num" w:pos="6540"/>
        </w:tabs>
        <w:ind w:left="6540" w:hanging="180"/>
      </w:pPr>
    </w:lvl>
  </w:abstractNum>
  <w:abstractNum w:abstractNumId="54">
    <w:nsid w:val="78D84F4F"/>
    <w:multiLevelType w:val="hybridMultilevel"/>
    <w:tmpl w:val="D9A8BDE2"/>
    <w:lvl w:ilvl="0" w:tplc="46D0F46E">
      <w:start w:val="1"/>
      <w:numFmt w:val="upperLetter"/>
      <w:lvlText w:val="%1."/>
      <w:lvlJc w:val="left"/>
      <w:pPr>
        <w:ind w:left="467" w:hanging="360"/>
      </w:pPr>
      <w:rPr>
        <w:rFonts w:hint="default"/>
        <w:b/>
      </w:rPr>
    </w:lvl>
    <w:lvl w:ilvl="1" w:tplc="040C0019" w:tentative="1">
      <w:start w:val="1"/>
      <w:numFmt w:val="lowerLetter"/>
      <w:lvlText w:val="%2."/>
      <w:lvlJc w:val="left"/>
      <w:pPr>
        <w:ind w:left="1187" w:hanging="360"/>
      </w:pPr>
    </w:lvl>
    <w:lvl w:ilvl="2" w:tplc="040C001B" w:tentative="1">
      <w:start w:val="1"/>
      <w:numFmt w:val="lowerRoman"/>
      <w:lvlText w:val="%3."/>
      <w:lvlJc w:val="right"/>
      <w:pPr>
        <w:ind w:left="1907" w:hanging="180"/>
      </w:pPr>
    </w:lvl>
    <w:lvl w:ilvl="3" w:tplc="040C000F" w:tentative="1">
      <w:start w:val="1"/>
      <w:numFmt w:val="decimal"/>
      <w:lvlText w:val="%4."/>
      <w:lvlJc w:val="left"/>
      <w:pPr>
        <w:ind w:left="2627" w:hanging="360"/>
      </w:pPr>
    </w:lvl>
    <w:lvl w:ilvl="4" w:tplc="040C0019" w:tentative="1">
      <w:start w:val="1"/>
      <w:numFmt w:val="lowerLetter"/>
      <w:lvlText w:val="%5."/>
      <w:lvlJc w:val="left"/>
      <w:pPr>
        <w:ind w:left="3347" w:hanging="360"/>
      </w:pPr>
    </w:lvl>
    <w:lvl w:ilvl="5" w:tplc="040C001B" w:tentative="1">
      <w:start w:val="1"/>
      <w:numFmt w:val="lowerRoman"/>
      <w:lvlText w:val="%6."/>
      <w:lvlJc w:val="right"/>
      <w:pPr>
        <w:ind w:left="4067" w:hanging="180"/>
      </w:pPr>
    </w:lvl>
    <w:lvl w:ilvl="6" w:tplc="040C000F" w:tentative="1">
      <w:start w:val="1"/>
      <w:numFmt w:val="decimal"/>
      <w:lvlText w:val="%7."/>
      <w:lvlJc w:val="left"/>
      <w:pPr>
        <w:ind w:left="4787" w:hanging="360"/>
      </w:pPr>
    </w:lvl>
    <w:lvl w:ilvl="7" w:tplc="040C0019" w:tentative="1">
      <w:start w:val="1"/>
      <w:numFmt w:val="lowerLetter"/>
      <w:lvlText w:val="%8."/>
      <w:lvlJc w:val="left"/>
      <w:pPr>
        <w:ind w:left="5507" w:hanging="360"/>
      </w:pPr>
    </w:lvl>
    <w:lvl w:ilvl="8" w:tplc="040C001B" w:tentative="1">
      <w:start w:val="1"/>
      <w:numFmt w:val="lowerRoman"/>
      <w:lvlText w:val="%9."/>
      <w:lvlJc w:val="right"/>
      <w:pPr>
        <w:ind w:left="6227" w:hanging="180"/>
      </w:pPr>
    </w:lvl>
  </w:abstractNum>
  <w:num w:numId="1">
    <w:abstractNumId w:val="42"/>
  </w:num>
  <w:num w:numId="2">
    <w:abstractNumId w:val="50"/>
  </w:num>
  <w:num w:numId="3">
    <w:abstractNumId w:val="37"/>
  </w:num>
  <w:num w:numId="4">
    <w:abstractNumId w:val="45"/>
  </w:num>
  <w:num w:numId="5">
    <w:abstractNumId w:val="46"/>
  </w:num>
  <w:num w:numId="6">
    <w:abstractNumId w:val="28"/>
  </w:num>
  <w:num w:numId="7">
    <w:abstractNumId w:val="48"/>
  </w:num>
  <w:num w:numId="8">
    <w:abstractNumId w:val="54"/>
  </w:num>
  <w:num w:numId="9">
    <w:abstractNumId w:val="51"/>
  </w:num>
  <w:num w:numId="10">
    <w:abstractNumId w:val="44"/>
  </w:num>
  <w:num w:numId="11">
    <w:abstractNumId w:val="34"/>
  </w:num>
  <w:num w:numId="12">
    <w:abstractNumId w:val="25"/>
  </w:num>
  <w:num w:numId="13">
    <w:abstractNumId w:val="41"/>
  </w:num>
  <w:num w:numId="14">
    <w:abstractNumId w:val="30"/>
  </w:num>
  <w:num w:numId="15">
    <w:abstractNumId w:val="35"/>
  </w:num>
  <w:num w:numId="16">
    <w:abstractNumId w:val="2"/>
    <w:lvlOverride w:ilvl="0">
      <w:lvl w:ilvl="0">
        <w:numFmt w:val="bullet"/>
        <w:lvlText w:val=""/>
        <w:legacy w:legacy="1" w:legacySpace="0" w:legacyIndent="283"/>
        <w:lvlJc w:val="left"/>
        <w:pPr>
          <w:ind w:left="283" w:hanging="283"/>
        </w:pPr>
        <w:rPr>
          <w:rFonts w:ascii="Symbol" w:hAnsi="Symbol" w:hint="default"/>
        </w:rPr>
      </w:lvl>
    </w:lvlOverride>
  </w:num>
  <w:num w:numId="17">
    <w:abstractNumId w:val="2"/>
    <w:lvlOverride w:ilvl="0">
      <w:lvl w:ilvl="0">
        <w:numFmt w:val="bullet"/>
        <w:lvlText w:val=""/>
        <w:legacy w:legacy="1" w:legacySpace="0" w:legacyIndent="284"/>
        <w:lvlJc w:val="left"/>
        <w:pPr>
          <w:ind w:left="284" w:hanging="284"/>
        </w:pPr>
        <w:rPr>
          <w:rFonts w:ascii="Symbol" w:hAnsi="Symbol" w:hint="default"/>
        </w:rPr>
      </w:lvl>
    </w:lvlOverride>
  </w:num>
  <w:num w:numId="18">
    <w:abstractNumId w:val="3"/>
    <w:lvlOverride w:ilvl="0">
      <w:startOverride w:val="1"/>
    </w:lvlOverride>
  </w:num>
  <w:num w:numId="19">
    <w:abstractNumId w:val="4"/>
    <w:lvlOverride w:ilvl="0">
      <w:startOverride w:val="1"/>
    </w:lvlOverride>
  </w:num>
  <w:num w:numId="20">
    <w:abstractNumId w:val="47"/>
  </w:num>
  <w:num w:numId="21">
    <w:abstractNumId w:val="39"/>
  </w:num>
  <w:num w:numId="22">
    <w:abstractNumId w:val="16"/>
  </w:num>
  <w:num w:numId="23">
    <w:abstractNumId w:val="31"/>
  </w:num>
  <w:num w:numId="24">
    <w:abstractNumId w:val="38"/>
  </w:num>
  <w:num w:numId="25">
    <w:abstractNumId w:val="29"/>
  </w:num>
  <w:num w:numId="26">
    <w:abstractNumId w:val="53"/>
  </w:num>
  <w:num w:numId="27">
    <w:abstractNumId w:val="11"/>
  </w:num>
  <w:num w:numId="28">
    <w:abstractNumId w:val="23"/>
  </w:num>
  <w:num w:numId="29">
    <w:abstractNumId w:val="36"/>
  </w:num>
  <w:num w:numId="30">
    <w:abstractNumId w:val="43"/>
  </w:num>
  <w:num w:numId="31">
    <w:abstractNumId w:val="21"/>
  </w:num>
  <w:num w:numId="32">
    <w:abstractNumId w:val="26"/>
  </w:num>
  <w:num w:numId="33">
    <w:abstractNumId w:val="32"/>
  </w:num>
  <w:num w:numId="34">
    <w:abstractNumId w:val="14"/>
  </w:num>
  <w:num w:numId="35">
    <w:abstractNumId w:val="24"/>
  </w:num>
  <w:num w:numId="36">
    <w:abstractNumId w:val="15"/>
    <w:lvlOverride w:ilvl="0">
      <w:startOverride w:val="1"/>
    </w:lvlOverride>
    <w:lvlOverride w:ilvl="1"/>
    <w:lvlOverride w:ilvl="2"/>
    <w:lvlOverride w:ilvl="3"/>
    <w:lvlOverride w:ilvl="4"/>
    <w:lvlOverride w:ilvl="5"/>
    <w:lvlOverride w:ilvl="6"/>
    <w:lvlOverride w:ilvl="7"/>
    <w:lvlOverride w:ilvl="8"/>
  </w:num>
  <w:num w:numId="37">
    <w:abstractNumId w:val="0"/>
  </w:num>
  <w:num w:numId="38">
    <w:abstractNumId w:val="13"/>
  </w:num>
  <w:num w:numId="39">
    <w:abstractNumId w:val="12"/>
  </w:num>
  <w:num w:numId="40">
    <w:abstractNumId w:val="40"/>
  </w:num>
  <w:num w:numId="41">
    <w:abstractNumId w:val="1"/>
  </w:num>
  <w:num w:numId="42">
    <w:abstractNumId w:val="10"/>
  </w:num>
  <w:num w:numId="43">
    <w:abstractNumId w:val="18"/>
  </w:num>
  <w:num w:numId="44">
    <w:abstractNumId w:val="52"/>
  </w:num>
  <w:num w:numId="45">
    <w:abstractNumId w:val="19"/>
  </w:num>
  <w:num w:numId="46">
    <w:abstractNumId w:val="49"/>
  </w:num>
  <w:num w:numId="47">
    <w:abstractNumId w:val="33"/>
  </w:num>
  <w:num w:numId="48">
    <w:abstractNumId w:val="20"/>
  </w:num>
  <w:num w:numId="49">
    <w:abstractNumId w:val="22"/>
  </w:num>
  <w:num w:numId="50">
    <w:abstractNumId w:val="9"/>
  </w:num>
  <w:num w:numId="51">
    <w:abstractNumId w:val="27"/>
  </w:num>
  <w:num w:numId="52">
    <w:abstractNumId w:val="17"/>
  </w:num>
  <w:num w:numId="53">
    <w:abstractNumId w:val="5"/>
  </w:num>
  <w:num w:numId="54">
    <w:abstractNumId w:val="8"/>
  </w:num>
  <w:num w:numId="55">
    <w:abstractNumId w:val="6"/>
  </w:num>
  <w:num w:numId="56">
    <w:abstractNumId w:val="7"/>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displayBackgroundShape/>
  <w:embedSystemFonts/>
  <w:bordersDoNotSurroundHeader/>
  <w:bordersDoNotSurroundFooter/>
  <w:stylePaneFormatFilter w:val="3F01"/>
  <w:defaultTabStop w:val="720"/>
  <w:hyphenationZone w:val="425"/>
  <w:doNotHyphenateCap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5122"/>
    <o:shapelayout v:ext="edit">
      <o:idmap v:ext="edit" data="4"/>
    </o:shapelayout>
  </w:hdrShapeDefaults>
  <w:footnotePr>
    <w:footnote w:id="0"/>
    <w:footnote w:id="1"/>
  </w:footnotePr>
  <w:endnotePr>
    <w:endnote w:id="0"/>
    <w:endnote w:id="1"/>
  </w:endnotePr>
  <w:compat/>
  <w:rsids>
    <w:rsidRoot w:val="000D437D"/>
    <w:rsid w:val="00000895"/>
    <w:rsid w:val="000018FC"/>
    <w:rsid w:val="00001932"/>
    <w:rsid w:val="00003188"/>
    <w:rsid w:val="00003872"/>
    <w:rsid w:val="000065E9"/>
    <w:rsid w:val="00007DBC"/>
    <w:rsid w:val="000105D0"/>
    <w:rsid w:val="00010C26"/>
    <w:rsid w:val="000125CB"/>
    <w:rsid w:val="00012D95"/>
    <w:rsid w:val="00013593"/>
    <w:rsid w:val="00016803"/>
    <w:rsid w:val="00016F0C"/>
    <w:rsid w:val="00021B07"/>
    <w:rsid w:val="00021B41"/>
    <w:rsid w:val="00022451"/>
    <w:rsid w:val="000224F4"/>
    <w:rsid w:val="00024629"/>
    <w:rsid w:val="00024B40"/>
    <w:rsid w:val="000254D8"/>
    <w:rsid w:val="000258C1"/>
    <w:rsid w:val="00027D0F"/>
    <w:rsid w:val="00027F5B"/>
    <w:rsid w:val="00030204"/>
    <w:rsid w:val="00031480"/>
    <w:rsid w:val="000335E1"/>
    <w:rsid w:val="00035923"/>
    <w:rsid w:val="00036257"/>
    <w:rsid w:val="000376E4"/>
    <w:rsid w:val="00042149"/>
    <w:rsid w:val="00042E27"/>
    <w:rsid w:val="00043443"/>
    <w:rsid w:val="00044F65"/>
    <w:rsid w:val="0004700C"/>
    <w:rsid w:val="00047F2C"/>
    <w:rsid w:val="000500FF"/>
    <w:rsid w:val="000504C0"/>
    <w:rsid w:val="00050D5C"/>
    <w:rsid w:val="00051604"/>
    <w:rsid w:val="00051E43"/>
    <w:rsid w:val="00052DED"/>
    <w:rsid w:val="000541A8"/>
    <w:rsid w:val="00054CCC"/>
    <w:rsid w:val="00054DAB"/>
    <w:rsid w:val="00056065"/>
    <w:rsid w:val="00057958"/>
    <w:rsid w:val="00064B3E"/>
    <w:rsid w:val="00064F38"/>
    <w:rsid w:val="00065120"/>
    <w:rsid w:val="00065249"/>
    <w:rsid w:val="00065775"/>
    <w:rsid w:val="00065CE8"/>
    <w:rsid w:val="00066B9D"/>
    <w:rsid w:val="00070B15"/>
    <w:rsid w:val="00070BAB"/>
    <w:rsid w:val="00071493"/>
    <w:rsid w:val="0007194B"/>
    <w:rsid w:val="00072F48"/>
    <w:rsid w:val="00073103"/>
    <w:rsid w:val="000826D1"/>
    <w:rsid w:val="000847B9"/>
    <w:rsid w:val="000871A3"/>
    <w:rsid w:val="00087417"/>
    <w:rsid w:val="00090B1C"/>
    <w:rsid w:val="000910D9"/>
    <w:rsid w:val="000933D1"/>
    <w:rsid w:val="00093A9B"/>
    <w:rsid w:val="000946DB"/>
    <w:rsid w:val="0009743F"/>
    <w:rsid w:val="000975B4"/>
    <w:rsid w:val="000976B4"/>
    <w:rsid w:val="000A0853"/>
    <w:rsid w:val="000A08B4"/>
    <w:rsid w:val="000A13AF"/>
    <w:rsid w:val="000A142E"/>
    <w:rsid w:val="000A2D4A"/>
    <w:rsid w:val="000A2F36"/>
    <w:rsid w:val="000A3473"/>
    <w:rsid w:val="000A40ED"/>
    <w:rsid w:val="000A69C3"/>
    <w:rsid w:val="000B0834"/>
    <w:rsid w:val="000B4052"/>
    <w:rsid w:val="000B69BC"/>
    <w:rsid w:val="000B7DEB"/>
    <w:rsid w:val="000C0124"/>
    <w:rsid w:val="000C39E5"/>
    <w:rsid w:val="000C3F63"/>
    <w:rsid w:val="000C4ED4"/>
    <w:rsid w:val="000C5018"/>
    <w:rsid w:val="000C5E5D"/>
    <w:rsid w:val="000C7E40"/>
    <w:rsid w:val="000D07A0"/>
    <w:rsid w:val="000D0FBA"/>
    <w:rsid w:val="000D152F"/>
    <w:rsid w:val="000D1B40"/>
    <w:rsid w:val="000D1EAD"/>
    <w:rsid w:val="000D437D"/>
    <w:rsid w:val="000D4B03"/>
    <w:rsid w:val="000D5081"/>
    <w:rsid w:val="000D5BB2"/>
    <w:rsid w:val="000D5D66"/>
    <w:rsid w:val="000D70A5"/>
    <w:rsid w:val="000E2826"/>
    <w:rsid w:val="000E3A31"/>
    <w:rsid w:val="000E3EBF"/>
    <w:rsid w:val="000E4648"/>
    <w:rsid w:val="000F0E49"/>
    <w:rsid w:val="000F23B9"/>
    <w:rsid w:val="000F2B2A"/>
    <w:rsid w:val="000F2EAC"/>
    <w:rsid w:val="000F2F64"/>
    <w:rsid w:val="000F3572"/>
    <w:rsid w:val="000F4226"/>
    <w:rsid w:val="000F66C6"/>
    <w:rsid w:val="000F756D"/>
    <w:rsid w:val="00101C5C"/>
    <w:rsid w:val="001034A2"/>
    <w:rsid w:val="00103941"/>
    <w:rsid w:val="001041E8"/>
    <w:rsid w:val="001051E1"/>
    <w:rsid w:val="00105775"/>
    <w:rsid w:val="00110B0C"/>
    <w:rsid w:val="00114C6F"/>
    <w:rsid w:val="00114DDB"/>
    <w:rsid w:val="00115F76"/>
    <w:rsid w:val="00116ABF"/>
    <w:rsid w:val="00116BCE"/>
    <w:rsid w:val="00116E0D"/>
    <w:rsid w:val="00116F0E"/>
    <w:rsid w:val="00117BD9"/>
    <w:rsid w:val="00120B83"/>
    <w:rsid w:val="001210AC"/>
    <w:rsid w:val="0012110A"/>
    <w:rsid w:val="00121FCB"/>
    <w:rsid w:val="00122A18"/>
    <w:rsid w:val="00123FA1"/>
    <w:rsid w:val="00125087"/>
    <w:rsid w:val="00125436"/>
    <w:rsid w:val="00126F55"/>
    <w:rsid w:val="0013017E"/>
    <w:rsid w:val="001304AF"/>
    <w:rsid w:val="00133C38"/>
    <w:rsid w:val="001345CF"/>
    <w:rsid w:val="001359CB"/>
    <w:rsid w:val="00135B0D"/>
    <w:rsid w:val="00136AAB"/>
    <w:rsid w:val="00141A61"/>
    <w:rsid w:val="00142ED9"/>
    <w:rsid w:val="00144302"/>
    <w:rsid w:val="00144683"/>
    <w:rsid w:val="00151E6C"/>
    <w:rsid w:val="00152214"/>
    <w:rsid w:val="001524C3"/>
    <w:rsid w:val="00152C89"/>
    <w:rsid w:val="00154E6B"/>
    <w:rsid w:val="00154F85"/>
    <w:rsid w:val="00155319"/>
    <w:rsid w:val="00162C51"/>
    <w:rsid w:val="001636FE"/>
    <w:rsid w:val="00163817"/>
    <w:rsid w:val="00164EB2"/>
    <w:rsid w:val="001650B4"/>
    <w:rsid w:val="00165C31"/>
    <w:rsid w:val="00166BC0"/>
    <w:rsid w:val="00166BD8"/>
    <w:rsid w:val="00167DDE"/>
    <w:rsid w:val="001703DF"/>
    <w:rsid w:val="0017097E"/>
    <w:rsid w:val="0017327E"/>
    <w:rsid w:val="00173AC0"/>
    <w:rsid w:val="00174005"/>
    <w:rsid w:val="00174B77"/>
    <w:rsid w:val="00180CA5"/>
    <w:rsid w:val="00184520"/>
    <w:rsid w:val="00185E89"/>
    <w:rsid w:val="00185EFF"/>
    <w:rsid w:val="00187460"/>
    <w:rsid w:val="00190915"/>
    <w:rsid w:val="00190FFA"/>
    <w:rsid w:val="00191985"/>
    <w:rsid w:val="00191F52"/>
    <w:rsid w:val="00192068"/>
    <w:rsid w:val="00193A12"/>
    <w:rsid w:val="00193F12"/>
    <w:rsid w:val="0019432C"/>
    <w:rsid w:val="00194C62"/>
    <w:rsid w:val="0019736D"/>
    <w:rsid w:val="001A0561"/>
    <w:rsid w:val="001A0966"/>
    <w:rsid w:val="001A2ACB"/>
    <w:rsid w:val="001A3678"/>
    <w:rsid w:val="001A3E3B"/>
    <w:rsid w:val="001A443C"/>
    <w:rsid w:val="001A5177"/>
    <w:rsid w:val="001A5C64"/>
    <w:rsid w:val="001A6E89"/>
    <w:rsid w:val="001A6FAF"/>
    <w:rsid w:val="001A7C34"/>
    <w:rsid w:val="001B1866"/>
    <w:rsid w:val="001B1989"/>
    <w:rsid w:val="001B251C"/>
    <w:rsid w:val="001B25EF"/>
    <w:rsid w:val="001B5BDD"/>
    <w:rsid w:val="001B7504"/>
    <w:rsid w:val="001C0C9D"/>
    <w:rsid w:val="001C0E79"/>
    <w:rsid w:val="001C2402"/>
    <w:rsid w:val="001C2476"/>
    <w:rsid w:val="001C3389"/>
    <w:rsid w:val="001C3A65"/>
    <w:rsid w:val="001C7B8E"/>
    <w:rsid w:val="001D0D9F"/>
    <w:rsid w:val="001D1DBC"/>
    <w:rsid w:val="001D2368"/>
    <w:rsid w:val="001D3AC4"/>
    <w:rsid w:val="001D47EC"/>
    <w:rsid w:val="001D50EA"/>
    <w:rsid w:val="001D5BB3"/>
    <w:rsid w:val="001D5D22"/>
    <w:rsid w:val="001D6A3D"/>
    <w:rsid w:val="001E10C1"/>
    <w:rsid w:val="001E37E9"/>
    <w:rsid w:val="001E4528"/>
    <w:rsid w:val="001E4F9B"/>
    <w:rsid w:val="001E6012"/>
    <w:rsid w:val="001E7611"/>
    <w:rsid w:val="001F068B"/>
    <w:rsid w:val="001F24FF"/>
    <w:rsid w:val="001F52CB"/>
    <w:rsid w:val="001F5450"/>
    <w:rsid w:val="001F5AAD"/>
    <w:rsid w:val="001F617F"/>
    <w:rsid w:val="001F7BA1"/>
    <w:rsid w:val="00201B71"/>
    <w:rsid w:val="00201DDE"/>
    <w:rsid w:val="002030B0"/>
    <w:rsid w:val="0020467E"/>
    <w:rsid w:val="002062C5"/>
    <w:rsid w:val="00206B1F"/>
    <w:rsid w:val="00206B48"/>
    <w:rsid w:val="002109E8"/>
    <w:rsid w:val="00213C1C"/>
    <w:rsid w:val="00214EC4"/>
    <w:rsid w:val="00215C8A"/>
    <w:rsid w:val="00215CB6"/>
    <w:rsid w:val="0021695C"/>
    <w:rsid w:val="00216DA7"/>
    <w:rsid w:val="00217CF3"/>
    <w:rsid w:val="002200B1"/>
    <w:rsid w:val="00220B63"/>
    <w:rsid w:val="00221DE1"/>
    <w:rsid w:val="00222B1F"/>
    <w:rsid w:val="00225F44"/>
    <w:rsid w:val="00227D3C"/>
    <w:rsid w:val="002309AC"/>
    <w:rsid w:val="00230A8F"/>
    <w:rsid w:val="00231434"/>
    <w:rsid w:val="00231E11"/>
    <w:rsid w:val="00232D77"/>
    <w:rsid w:val="002332F5"/>
    <w:rsid w:val="002355E5"/>
    <w:rsid w:val="00236820"/>
    <w:rsid w:val="00241C86"/>
    <w:rsid w:val="00242572"/>
    <w:rsid w:val="0024349D"/>
    <w:rsid w:val="0024596F"/>
    <w:rsid w:val="00246FB9"/>
    <w:rsid w:val="002508FE"/>
    <w:rsid w:val="002510D8"/>
    <w:rsid w:val="002526E5"/>
    <w:rsid w:val="0025293A"/>
    <w:rsid w:val="0025493B"/>
    <w:rsid w:val="00257D5E"/>
    <w:rsid w:val="002603D2"/>
    <w:rsid w:val="00260C27"/>
    <w:rsid w:val="002653C0"/>
    <w:rsid w:val="00265F89"/>
    <w:rsid w:val="00266A5A"/>
    <w:rsid w:val="0026752B"/>
    <w:rsid w:val="0027099E"/>
    <w:rsid w:val="00271FA8"/>
    <w:rsid w:val="00274547"/>
    <w:rsid w:val="0027763D"/>
    <w:rsid w:val="002776F3"/>
    <w:rsid w:val="00280A7F"/>
    <w:rsid w:val="00280BA0"/>
    <w:rsid w:val="00283C7F"/>
    <w:rsid w:val="00284EF4"/>
    <w:rsid w:val="0028525F"/>
    <w:rsid w:val="00290B4C"/>
    <w:rsid w:val="00291781"/>
    <w:rsid w:val="00293127"/>
    <w:rsid w:val="00297427"/>
    <w:rsid w:val="0029765F"/>
    <w:rsid w:val="002A1C1C"/>
    <w:rsid w:val="002A2E0D"/>
    <w:rsid w:val="002A381E"/>
    <w:rsid w:val="002A38E9"/>
    <w:rsid w:val="002A3A3E"/>
    <w:rsid w:val="002A43D5"/>
    <w:rsid w:val="002B1567"/>
    <w:rsid w:val="002B2A0D"/>
    <w:rsid w:val="002B33B0"/>
    <w:rsid w:val="002B73C5"/>
    <w:rsid w:val="002C03B5"/>
    <w:rsid w:val="002C371B"/>
    <w:rsid w:val="002D0B60"/>
    <w:rsid w:val="002D2241"/>
    <w:rsid w:val="002D2521"/>
    <w:rsid w:val="002D27FB"/>
    <w:rsid w:val="002D3FAD"/>
    <w:rsid w:val="002D48A4"/>
    <w:rsid w:val="002D77D1"/>
    <w:rsid w:val="002E097F"/>
    <w:rsid w:val="002E1103"/>
    <w:rsid w:val="002E3AD8"/>
    <w:rsid w:val="002E45A8"/>
    <w:rsid w:val="002E5F0F"/>
    <w:rsid w:val="002E657D"/>
    <w:rsid w:val="002E6FF1"/>
    <w:rsid w:val="002E7040"/>
    <w:rsid w:val="002F0422"/>
    <w:rsid w:val="002F1CD6"/>
    <w:rsid w:val="002F325C"/>
    <w:rsid w:val="002F4E28"/>
    <w:rsid w:val="002F6E3D"/>
    <w:rsid w:val="002F7E53"/>
    <w:rsid w:val="00303AD9"/>
    <w:rsid w:val="00305BE7"/>
    <w:rsid w:val="00305D1F"/>
    <w:rsid w:val="00305E08"/>
    <w:rsid w:val="00306144"/>
    <w:rsid w:val="00306B8A"/>
    <w:rsid w:val="00307CB5"/>
    <w:rsid w:val="00310DB2"/>
    <w:rsid w:val="00311161"/>
    <w:rsid w:val="0031150F"/>
    <w:rsid w:val="003118C5"/>
    <w:rsid w:val="00311923"/>
    <w:rsid w:val="00312BAE"/>
    <w:rsid w:val="00315772"/>
    <w:rsid w:val="00316371"/>
    <w:rsid w:val="00316C04"/>
    <w:rsid w:val="00320F50"/>
    <w:rsid w:val="00321069"/>
    <w:rsid w:val="0032146F"/>
    <w:rsid w:val="0032204B"/>
    <w:rsid w:val="0032433F"/>
    <w:rsid w:val="003268A0"/>
    <w:rsid w:val="00330378"/>
    <w:rsid w:val="00331B25"/>
    <w:rsid w:val="00331CCC"/>
    <w:rsid w:val="00332886"/>
    <w:rsid w:val="00334FDA"/>
    <w:rsid w:val="00336399"/>
    <w:rsid w:val="003400D9"/>
    <w:rsid w:val="00340C9B"/>
    <w:rsid w:val="00340FC5"/>
    <w:rsid w:val="00341ABB"/>
    <w:rsid w:val="00342AE4"/>
    <w:rsid w:val="003432C9"/>
    <w:rsid w:val="00343884"/>
    <w:rsid w:val="00343C30"/>
    <w:rsid w:val="003467F8"/>
    <w:rsid w:val="00350422"/>
    <w:rsid w:val="00351DF6"/>
    <w:rsid w:val="00353606"/>
    <w:rsid w:val="003539F5"/>
    <w:rsid w:val="003542CC"/>
    <w:rsid w:val="00354F9D"/>
    <w:rsid w:val="00355E34"/>
    <w:rsid w:val="003566D2"/>
    <w:rsid w:val="0035730B"/>
    <w:rsid w:val="003575F2"/>
    <w:rsid w:val="003576FB"/>
    <w:rsid w:val="00360362"/>
    <w:rsid w:val="00360516"/>
    <w:rsid w:val="00362D90"/>
    <w:rsid w:val="00364919"/>
    <w:rsid w:val="003678B9"/>
    <w:rsid w:val="00367A1F"/>
    <w:rsid w:val="00370715"/>
    <w:rsid w:val="003707DC"/>
    <w:rsid w:val="0037147C"/>
    <w:rsid w:val="00372720"/>
    <w:rsid w:val="0037679D"/>
    <w:rsid w:val="00377278"/>
    <w:rsid w:val="0037770A"/>
    <w:rsid w:val="003805F4"/>
    <w:rsid w:val="003808B8"/>
    <w:rsid w:val="00381318"/>
    <w:rsid w:val="00381A40"/>
    <w:rsid w:val="00381ABC"/>
    <w:rsid w:val="00381DC3"/>
    <w:rsid w:val="00384851"/>
    <w:rsid w:val="0038533E"/>
    <w:rsid w:val="00385495"/>
    <w:rsid w:val="003859EE"/>
    <w:rsid w:val="00386878"/>
    <w:rsid w:val="00386D80"/>
    <w:rsid w:val="00387E30"/>
    <w:rsid w:val="00393106"/>
    <w:rsid w:val="0039338F"/>
    <w:rsid w:val="00393573"/>
    <w:rsid w:val="00393DD2"/>
    <w:rsid w:val="00395CB5"/>
    <w:rsid w:val="003A2AD9"/>
    <w:rsid w:val="003A44C1"/>
    <w:rsid w:val="003A4C40"/>
    <w:rsid w:val="003A79FE"/>
    <w:rsid w:val="003B0620"/>
    <w:rsid w:val="003B269D"/>
    <w:rsid w:val="003B3024"/>
    <w:rsid w:val="003B339A"/>
    <w:rsid w:val="003B403B"/>
    <w:rsid w:val="003B433E"/>
    <w:rsid w:val="003B6706"/>
    <w:rsid w:val="003B76B6"/>
    <w:rsid w:val="003C050D"/>
    <w:rsid w:val="003C6663"/>
    <w:rsid w:val="003C6C5E"/>
    <w:rsid w:val="003D02A9"/>
    <w:rsid w:val="003D0F9E"/>
    <w:rsid w:val="003D3C3F"/>
    <w:rsid w:val="003D3CAA"/>
    <w:rsid w:val="003D600F"/>
    <w:rsid w:val="003D67FE"/>
    <w:rsid w:val="003D76D1"/>
    <w:rsid w:val="003E0256"/>
    <w:rsid w:val="003E44C2"/>
    <w:rsid w:val="003E5277"/>
    <w:rsid w:val="003E5964"/>
    <w:rsid w:val="003E5BAC"/>
    <w:rsid w:val="003E6110"/>
    <w:rsid w:val="003F06E1"/>
    <w:rsid w:val="003F0A58"/>
    <w:rsid w:val="003F0A8C"/>
    <w:rsid w:val="003F0C3E"/>
    <w:rsid w:val="003F2456"/>
    <w:rsid w:val="003F61C0"/>
    <w:rsid w:val="003F7559"/>
    <w:rsid w:val="004008E9"/>
    <w:rsid w:val="004033D2"/>
    <w:rsid w:val="004036B3"/>
    <w:rsid w:val="00403C3E"/>
    <w:rsid w:val="00403F78"/>
    <w:rsid w:val="00404D61"/>
    <w:rsid w:val="00406024"/>
    <w:rsid w:val="00407C22"/>
    <w:rsid w:val="00412758"/>
    <w:rsid w:val="004140E1"/>
    <w:rsid w:val="00416056"/>
    <w:rsid w:val="004167A8"/>
    <w:rsid w:val="004169ED"/>
    <w:rsid w:val="00417639"/>
    <w:rsid w:val="00420527"/>
    <w:rsid w:val="00422151"/>
    <w:rsid w:val="0042228D"/>
    <w:rsid w:val="004231F4"/>
    <w:rsid w:val="00424C44"/>
    <w:rsid w:val="004258D1"/>
    <w:rsid w:val="00425B0A"/>
    <w:rsid w:val="004261A3"/>
    <w:rsid w:val="00426900"/>
    <w:rsid w:val="00426E4D"/>
    <w:rsid w:val="004272CA"/>
    <w:rsid w:val="0043275D"/>
    <w:rsid w:val="00432F83"/>
    <w:rsid w:val="00435507"/>
    <w:rsid w:val="00437ED7"/>
    <w:rsid w:val="0044076D"/>
    <w:rsid w:val="0044141B"/>
    <w:rsid w:val="00441D44"/>
    <w:rsid w:val="00443D4D"/>
    <w:rsid w:val="0044498E"/>
    <w:rsid w:val="004476D9"/>
    <w:rsid w:val="00447CA9"/>
    <w:rsid w:val="004508F6"/>
    <w:rsid w:val="0045155B"/>
    <w:rsid w:val="00453401"/>
    <w:rsid w:val="00453ECE"/>
    <w:rsid w:val="00454EBF"/>
    <w:rsid w:val="004557F1"/>
    <w:rsid w:val="00455FBA"/>
    <w:rsid w:val="00456B3F"/>
    <w:rsid w:val="00460B0C"/>
    <w:rsid w:val="00461914"/>
    <w:rsid w:val="00461A44"/>
    <w:rsid w:val="00463065"/>
    <w:rsid w:val="00463736"/>
    <w:rsid w:val="00463B46"/>
    <w:rsid w:val="004660CC"/>
    <w:rsid w:val="00466109"/>
    <w:rsid w:val="00466939"/>
    <w:rsid w:val="00466D85"/>
    <w:rsid w:val="00471EB4"/>
    <w:rsid w:val="004722A9"/>
    <w:rsid w:val="00472326"/>
    <w:rsid w:val="0047264D"/>
    <w:rsid w:val="00473A47"/>
    <w:rsid w:val="004750C5"/>
    <w:rsid w:val="00475A27"/>
    <w:rsid w:val="00475A72"/>
    <w:rsid w:val="00480A15"/>
    <w:rsid w:val="0048121B"/>
    <w:rsid w:val="004833C2"/>
    <w:rsid w:val="0048468B"/>
    <w:rsid w:val="00484D93"/>
    <w:rsid w:val="00485D68"/>
    <w:rsid w:val="00485F59"/>
    <w:rsid w:val="00485FCB"/>
    <w:rsid w:val="00486D6C"/>
    <w:rsid w:val="004921A4"/>
    <w:rsid w:val="00493DE4"/>
    <w:rsid w:val="00497310"/>
    <w:rsid w:val="00497541"/>
    <w:rsid w:val="004A0372"/>
    <w:rsid w:val="004A0BDF"/>
    <w:rsid w:val="004A1C17"/>
    <w:rsid w:val="004A3E89"/>
    <w:rsid w:val="004A7BD8"/>
    <w:rsid w:val="004B15A7"/>
    <w:rsid w:val="004B19F0"/>
    <w:rsid w:val="004B2DDB"/>
    <w:rsid w:val="004B3049"/>
    <w:rsid w:val="004B4381"/>
    <w:rsid w:val="004B443F"/>
    <w:rsid w:val="004B610D"/>
    <w:rsid w:val="004B6268"/>
    <w:rsid w:val="004B63AB"/>
    <w:rsid w:val="004B672B"/>
    <w:rsid w:val="004C065F"/>
    <w:rsid w:val="004C0CB8"/>
    <w:rsid w:val="004C110B"/>
    <w:rsid w:val="004C17B0"/>
    <w:rsid w:val="004C1A97"/>
    <w:rsid w:val="004C33B8"/>
    <w:rsid w:val="004C3A6E"/>
    <w:rsid w:val="004C4924"/>
    <w:rsid w:val="004C6614"/>
    <w:rsid w:val="004D05DF"/>
    <w:rsid w:val="004D0E08"/>
    <w:rsid w:val="004D22D9"/>
    <w:rsid w:val="004D2BB0"/>
    <w:rsid w:val="004D2DF1"/>
    <w:rsid w:val="004D4303"/>
    <w:rsid w:val="004D4CCF"/>
    <w:rsid w:val="004D54B3"/>
    <w:rsid w:val="004D7372"/>
    <w:rsid w:val="004E5FDF"/>
    <w:rsid w:val="004E6BA4"/>
    <w:rsid w:val="004E6CB2"/>
    <w:rsid w:val="004E776D"/>
    <w:rsid w:val="004F047A"/>
    <w:rsid w:val="004F2114"/>
    <w:rsid w:val="004F3E6D"/>
    <w:rsid w:val="004F431D"/>
    <w:rsid w:val="004F4403"/>
    <w:rsid w:val="004F7AD4"/>
    <w:rsid w:val="00500ED5"/>
    <w:rsid w:val="005046AC"/>
    <w:rsid w:val="00504740"/>
    <w:rsid w:val="00506DB9"/>
    <w:rsid w:val="00507080"/>
    <w:rsid w:val="00510518"/>
    <w:rsid w:val="00510C07"/>
    <w:rsid w:val="005111AC"/>
    <w:rsid w:val="0051491A"/>
    <w:rsid w:val="005151A4"/>
    <w:rsid w:val="00515729"/>
    <w:rsid w:val="00515ABC"/>
    <w:rsid w:val="00515D6C"/>
    <w:rsid w:val="00517E30"/>
    <w:rsid w:val="0052122A"/>
    <w:rsid w:val="00523557"/>
    <w:rsid w:val="005246B6"/>
    <w:rsid w:val="005250CD"/>
    <w:rsid w:val="0052548A"/>
    <w:rsid w:val="00525EB8"/>
    <w:rsid w:val="00530BC8"/>
    <w:rsid w:val="00532094"/>
    <w:rsid w:val="0053511F"/>
    <w:rsid w:val="00536A5D"/>
    <w:rsid w:val="0053746B"/>
    <w:rsid w:val="0053783B"/>
    <w:rsid w:val="00537B1E"/>
    <w:rsid w:val="005412EC"/>
    <w:rsid w:val="005414F0"/>
    <w:rsid w:val="00541F8A"/>
    <w:rsid w:val="00542183"/>
    <w:rsid w:val="005424C8"/>
    <w:rsid w:val="00551CA9"/>
    <w:rsid w:val="00551D8C"/>
    <w:rsid w:val="00552EEC"/>
    <w:rsid w:val="00553B31"/>
    <w:rsid w:val="00553CF3"/>
    <w:rsid w:val="005550B7"/>
    <w:rsid w:val="00555631"/>
    <w:rsid w:val="00555F74"/>
    <w:rsid w:val="00556BB2"/>
    <w:rsid w:val="0055715E"/>
    <w:rsid w:val="005600E8"/>
    <w:rsid w:val="0056178C"/>
    <w:rsid w:val="005629C6"/>
    <w:rsid w:val="00563C49"/>
    <w:rsid w:val="00564DD4"/>
    <w:rsid w:val="00567E3E"/>
    <w:rsid w:val="00570709"/>
    <w:rsid w:val="0057128E"/>
    <w:rsid w:val="00571C00"/>
    <w:rsid w:val="00573623"/>
    <w:rsid w:val="00573FF3"/>
    <w:rsid w:val="005759B3"/>
    <w:rsid w:val="00575B28"/>
    <w:rsid w:val="00580223"/>
    <w:rsid w:val="005806BB"/>
    <w:rsid w:val="00581A9A"/>
    <w:rsid w:val="00583095"/>
    <w:rsid w:val="0058458A"/>
    <w:rsid w:val="00585281"/>
    <w:rsid w:val="0058636E"/>
    <w:rsid w:val="00586FB4"/>
    <w:rsid w:val="00587539"/>
    <w:rsid w:val="00591C74"/>
    <w:rsid w:val="00592DB6"/>
    <w:rsid w:val="00592E92"/>
    <w:rsid w:val="0059452F"/>
    <w:rsid w:val="00595C37"/>
    <w:rsid w:val="005A60AF"/>
    <w:rsid w:val="005A6A17"/>
    <w:rsid w:val="005A6D86"/>
    <w:rsid w:val="005A7392"/>
    <w:rsid w:val="005A794E"/>
    <w:rsid w:val="005A7B0F"/>
    <w:rsid w:val="005B01C8"/>
    <w:rsid w:val="005B1494"/>
    <w:rsid w:val="005B1857"/>
    <w:rsid w:val="005B2F09"/>
    <w:rsid w:val="005B5097"/>
    <w:rsid w:val="005B596A"/>
    <w:rsid w:val="005B6312"/>
    <w:rsid w:val="005B7F69"/>
    <w:rsid w:val="005C41A8"/>
    <w:rsid w:val="005C4674"/>
    <w:rsid w:val="005C4B0A"/>
    <w:rsid w:val="005C5071"/>
    <w:rsid w:val="005C5B64"/>
    <w:rsid w:val="005C6181"/>
    <w:rsid w:val="005C66A1"/>
    <w:rsid w:val="005C7D2E"/>
    <w:rsid w:val="005D34FF"/>
    <w:rsid w:val="005D42DA"/>
    <w:rsid w:val="005D575A"/>
    <w:rsid w:val="005D6504"/>
    <w:rsid w:val="005D7CAC"/>
    <w:rsid w:val="005D7FBD"/>
    <w:rsid w:val="005E0587"/>
    <w:rsid w:val="005E05FE"/>
    <w:rsid w:val="005E19C8"/>
    <w:rsid w:val="005E2720"/>
    <w:rsid w:val="005E471A"/>
    <w:rsid w:val="005E5EA2"/>
    <w:rsid w:val="005E6522"/>
    <w:rsid w:val="005E6CF8"/>
    <w:rsid w:val="005F0430"/>
    <w:rsid w:val="005F0F21"/>
    <w:rsid w:val="005F177C"/>
    <w:rsid w:val="005F1922"/>
    <w:rsid w:val="005F2774"/>
    <w:rsid w:val="005F3788"/>
    <w:rsid w:val="005F4B0A"/>
    <w:rsid w:val="005F5126"/>
    <w:rsid w:val="005F58E6"/>
    <w:rsid w:val="00601F52"/>
    <w:rsid w:val="00602084"/>
    <w:rsid w:val="006069F7"/>
    <w:rsid w:val="00607B7B"/>
    <w:rsid w:val="00607F87"/>
    <w:rsid w:val="0061008B"/>
    <w:rsid w:val="00611EAE"/>
    <w:rsid w:val="00611F2D"/>
    <w:rsid w:val="0061250E"/>
    <w:rsid w:val="006139A4"/>
    <w:rsid w:val="00614009"/>
    <w:rsid w:val="00615728"/>
    <w:rsid w:val="00615C5F"/>
    <w:rsid w:val="00616C13"/>
    <w:rsid w:val="006214BD"/>
    <w:rsid w:val="00624238"/>
    <w:rsid w:val="00624A54"/>
    <w:rsid w:val="00625CCB"/>
    <w:rsid w:val="006263BE"/>
    <w:rsid w:val="00627579"/>
    <w:rsid w:val="006279CE"/>
    <w:rsid w:val="00627A29"/>
    <w:rsid w:val="006318AF"/>
    <w:rsid w:val="00631A5F"/>
    <w:rsid w:val="006326D1"/>
    <w:rsid w:val="00634834"/>
    <w:rsid w:val="00636449"/>
    <w:rsid w:val="00637264"/>
    <w:rsid w:val="00640579"/>
    <w:rsid w:val="00640583"/>
    <w:rsid w:val="00640C38"/>
    <w:rsid w:val="00641A6A"/>
    <w:rsid w:val="00641E23"/>
    <w:rsid w:val="0064210E"/>
    <w:rsid w:val="006439FC"/>
    <w:rsid w:val="0064565F"/>
    <w:rsid w:val="00646D2F"/>
    <w:rsid w:val="00651393"/>
    <w:rsid w:val="006516D7"/>
    <w:rsid w:val="00651E5A"/>
    <w:rsid w:val="00652295"/>
    <w:rsid w:val="0065240E"/>
    <w:rsid w:val="00653A41"/>
    <w:rsid w:val="0065578E"/>
    <w:rsid w:val="006562A1"/>
    <w:rsid w:val="00656525"/>
    <w:rsid w:val="00656EEF"/>
    <w:rsid w:val="00657065"/>
    <w:rsid w:val="0065748F"/>
    <w:rsid w:val="00657F0E"/>
    <w:rsid w:val="00661E4C"/>
    <w:rsid w:val="00661EB9"/>
    <w:rsid w:val="00663495"/>
    <w:rsid w:val="00663F50"/>
    <w:rsid w:val="00663FF7"/>
    <w:rsid w:val="0066408C"/>
    <w:rsid w:val="00664AE9"/>
    <w:rsid w:val="00665B06"/>
    <w:rsid w:val="00666267"/>
    <w:rsid w:val="00667BDE"/>
    <w:rsid w:val="00667EC1"/>
    <w:rsid w:val="00672113"/>
    <w:rsid w:val="006745B3"/>
    <w:rsid w:val="00675FD2"/>
    <w:rsid w:val="00676964"/>
    <w:rsid w:val="006801E9"/>
    <w:rsid w:val="0068072A"/>
    <w:rsid w:val="00680DAC"/>
    <w:rsid w:val="006815F1"/>
    <w:rsid w:val="0068202F"/>
    <w:rsid w:val="006846ED"/>
    <w:rsid w:val="00684A88"/>
    <w:rsid w:val="00686AAD"/>
    <w:rsid w:val="00686AC6"/>
    <w:rsid w:val="00690A40"/>
    <w:rsid w:val="0069130E"/>
    <w:rsid w:val="00695B23"/>
    <w:rsid w:val="00697D73"/>
    <w:rsid w:val="006A2FA3"/>
    <w:rsid w:val="006A40EF"/>
    <w:rsid w:val="006A486C"/>
    <w:rsid w:val="006B1121"/>
    <w:rsid w:val="006B2D49"/>
    <w:rsid w:val="006B3969"/>
    <w:rsid w:val="006B3DD3"/>
    <w:rsid w:val="006B5855"/>
    <w:rsid w:val="006B6252"/>
    <w:rsid w:val="006C0ABB"/>
    <w:rsid w:val="006C179C"/>
    <w:rsid w:val="006C5FE7"/>
    <w:rsid w:val="006C61F7"/>
    <w:rsid w:val="006D00D0"/>
    <w:rsid w:val="006D03EA"/>
    <w:rsid w:val="006D21D4"/>
    <w:rsid w:val="006D2C10"/>
    <w:rsid w:val="006D5CB4"/>
    <w:rsid w:val="006D5E97"/>
    <w:rsid w:val="006D6C45"/>
    <w:rsid w:val="006E012C"/>
    <w:rsid w:val="006E1255"/>
    <w:rsid w:val="006E1675"/>
    <w:rsid w:val="006E25EA"/>
    <w:rsid w:val="006E374E"/>
    <w:rsid w:val="006E38B0"/>
    <w:rsid w:val="006E3926"/>
    <w:rsid w:val="006E3D43"/>
    <w:rsid w:val="006E4768"/>
    <w:rsid w:val="006E47D6"/>
    <w:rsid w:val="006E49A1"/>
    <w:rsid w:val="006E4B99"/>
    <w:rsid w:val="006E561D"/>
    <w:rsid w:val="006E648F"/>
    <w:rsid w:val="006E649D"/>
    <w:rsid w:val="006E756F"/>
    <w:rsid w:val="006F00AA"/>
    <w:rsid w:val="006F2169"/>
    <w:rsid w:val="006F2B7D"/>
    <w:rsid w:val="006F3EE0"/>
    <w:rsid w:val="006F5677"/>
    <w:rsid w:val="006F6711"/>
    <w:rsid w:val="0070007A"/>
    <w:rsid w:val="0070127D"/>
    <w:rsid w:val="0070312F"/>
    <w:rsid w:val="007038C4"/>
    <w:rsid w:val="00703B51"/>
    <w:rsid w:val="00704D65"/>
    <w:rsid w:val="00705B15"/>
    <w:rsid w:val="0070637F"/>
    <w:rsid w:val="007068BD"/>
    <w:rsid w:val="00710D91"/>
    <w:rsid w:val="007112F0"/>
    <w:rsid w:val="0071254E"/>
    <w:rsid w:val="00713184"/>
    <w:rsid w:val="007139B7"/>
    <w:rsid w:val="0071741B"/>
    <w:rsid w:val="00717793"/>
    <w:rsid w:val="00722043"/>
    <w:rsid w:val="007224FA"/>
    <w:rsid w:val="00724653"/>
    <w:rsid w:val="00725EDA"/>
    <w:rsid w:val="0073126C"/>
    <w:rsid w:val="00731B3B"/>
    <w:rsid w:val="00731D35"/>
    <w:rsid w:val="00732F58"/>
    <w:rsid w:val="00733F63"/>
    <w:rsid w:val="00736654"/>
    <w:rsid w:val="00736763"/>
    <w:rsid w:val="00736984"/>
    <w:rsid w:val="007378BC"/>
    <w:rsid w:val="0074063E"/>
    <w:rsid w:val="00740BC3"/>
    <w:rsid w:val="00741A53"/>
    <w:rsid w:val="00741EAC"/>
    <w:rsid w:val="0074260A"/>
    <w:rsid w:val="0074426F"/>
    <w:rsid w:val="00745BB3"/>
    <w:rsid w:val="007468B2"/>
    <w:rsid w:val="00747387"/>
    <w:rsid w:val="007473DF"/>
    <w:rsid w:val="00747C68"/>
    <w:rsid w:val="00747F65"/>
    <w:rsid w:val="00753D3A"/>
    <w:rsid w:val="0075434D"/>
    <w:rsid w:val="0075743D"/>
    <w:rsid w:val="00757B52"/>
    <w:rsid w:val="007604D6"/>
    <w:rsid w:val="007664D4"/>
    <w:rsid w:val="007667C8"/>
    <w:rsid w:val="00771AC4"/>
    <w:rsid w:val="00772C49"/>
    <w:rsid w:val="00772DB7"/>
    <w:rsid w:val="00775EA7"/>
    <w:rsid w:val="007801AA"/>
    <w:rsid w:val="007811EB"/>
    <w:rsid w:val="0078195C"/>
    <w:rsid w:val="00783167"/>
    <w:rsid w:val="00784054"/>
    <w:rsid w:val="0078474F"/>
    <w:rsid w:val="00784C6C"/>
    <w:rsid w:val="00785151"/>
    <w:rsid w:val="0078533B"/>
    <w:rsid w:val="00785E38"/>
    <w:rsid w:val="00785F69"/>
    <w:rsid w:val="00786D2B"/>
    <w:rsid w:val="0079149C"/>
    <w:rsid w:val="007918D6"/>
    <w:rsid w:val="007923A1"/>
    <w:rsid w:val="0079244A"/>
    <w:rsid w:val="00793444"/>
    <w:rsid w:val="00794B96"/>
    <w:rsid w:val="00795879"/>
    <w:rsid w:val="00797ADF"/>
    <w:rsid w:val="007A0111"/>
    <w:rsid w:val="007A1BC8"/>
    <w:rsid w:val="007A3F65"/>
    <w:rsid w:val="007A4AC4"/>
    <w:rsid w:val="007A5B64"/>
    <w:rsid w:val="007B0C0F"/>
    <w:rsid w:val="007B1038"/>
    <w:rsid w:val="007B1E50"/>
    <w:rsid w:val="007B2B76"/>
    <w:rsid w:val="007B43DC"/>
    <w:rsid w:val="007B453C"/>
    <w:rsid w:val="007B4DD5"/>
    <w:rsid w:val="007B5B91"/>
    <w:rsid w:val="007B6365"/>
    <w:rsid w:val="007B743F"/>
    <w:rsid w:val="007B7674"/>
    <w:rsid w:val="007C0BC4"/>
    <w:rsid w:val="007C1898"/>
    <w:rsid w:val="007C35B0"/>
    <w:rsid w:val="007C7515"/>
    <w:rsid w:val="007D0082"/>
    <w:rsid w:val="007D1020"/>
    <w:rsid w:val="007D124D"/>
    <w:rsid w:val="007D2144"/>
    <w:rsid w:val="007D2611"/>
    <w:rsid w:val="007D2654"/>
    <w:rsid w:val="007D2E15"/>
    <w:rsid w:val="007D35E6"/>
    <w:rsid w:val="007D36BB"/>
    <w:rsid w:val="007D425A"/>
    <w:rsid w:val="007D5EB0"/>
    <w:rsid w:val="007D68B7"/>
    <w:rsid w:val="007D6A98"/>
    <w:rsid w:val="007D7403"/>
    <w:rsid w:val="007E350A"/>
    <w:rsid w:val="007E3915"/>
    <w:rsid w:val="007E3EF4"/>
    <w:rsid w:val="007E4009"/>
    <w:rsid w:val="007E56AB"/>
    <w:rsid w:val="007E76A0"/>
    <w:rsid w:val="007E7BB4"/>
    <w:rsid w:val="007E7FCC"/>
    <w:rsid w:val="007F11C2"/>
    <w:rsid w:val="007F4CA6"/>
    <w:rsid w:val="007F6014"/>
    <w:rsid w:val="007F72C7"/>
    <w:rsid w:val="007F7768"/>
    <w:rsid w:val="00804183"/>
    <w:rsid w:val="00804517"/>
    <w:rsid w:val="008053EB"/>
    <w:rsid w:val="00807CC7"/>
    <w:rsid w:val="008126F8"/>
    <w:rsid w:val="00812BEE"/>
    <w:rsid w:val="008135C8"/>
    <w:rsid w:val="00814170"/>
    <w:rsid w:val="0081580D"/>
    <w:rsid w:val="00817306"/>
    <w:rsid w:val="00820E5C"/>
    <w:rsid w:val="00823AC7"/>
    <w:rsid w:val="0082626D"/>
    <w:rsid w:val="00827E01"/>
    <w:rsid w:val="00830BE8"/>
    <w:rsid w:val="00830EC4"/>
    <w:rsid w:val="00831672"/>
    <w:rsid w:val="00831D7D"/>
    <w:rsid w:val="00831F62"/>
    <w:rsid w:val="00832045"/>
    <w:rsid w:val="00832B0C"/>
    <w:rsid w:val="00832E9C"/>
    <w:rsid w:val="00833951"/>
    <w:rsid w:val="00834202"/>
    <w:rsid w:val="00834D30"/>
    <w:rsid w:val="008353CB"/>
    <w:rsid w:val="008358CE"/>
    <w:rsid w:val="00835B76"/>
    <w:rsid w:val="00840193"/>
    <w:rsid w:val="00840208"/>
    <w:rsid w:val="008402F2"/>
    <w:rsid w:val="00841CB1"/>
    <w:rsid w:val="00841DCF"/>
    <w:rsid w:val="00841FCC"/>
    <w:rsid w:val="008426A5"/>
    <w:rsid w:val="0084382A"/>
    <w:rsid w:val="00845DC8"/>
    <w:rsid w:val="00847703"/>
    <w:rsid w:val="0084792B"/>
    <w:rsid w:val="00847AD3"/>
    <w:rsid w:val="00851EEF"/>
    <w:rsid w:val="00852037"/>
    <w:rsid w:val="0085357B"/>
    <w:rsid w:val="00853F42"/>
    <w:rsid w:val="00854177"/>
    <w:rsid w:val="008565A7"/>
    <w:rsid w:val="0086157E"/>
    <w:rsid w:val="008639BA"/>
    <w:rsid w:val="00864F1D"/>
    <w:rsid w:val="00865288"/>
    <w:rsid w:val="00865354"/>
    <w:rsid w:val="0087032A"/>
    <w:rsid w:val="0087121D"/>
    <w:rsid w:val="00872201"/>
    <w:rsid w:val="0087267E"/>
    <w:rsid w:val="008732D0"/>
    <w:rsid w:val="00874E1C"/>
    <w:rsid w:val="0087760A"/>
    <w:rsid w:val="0088059C"/>
    <w:rsid w:val="00880E9F"/>
    <w:rsid w:val="00881048"/>
    <w:rsid w:val="008823FE"/>
    <w:rsid w:val="00882927"/>
    <w:rsid w:val="00882CA7"/>
    <w:rsid w:val="00882CF2"/>
    <w:rsid w:val="00883BC7"/>
    <w:rsid w:val="008848EB"/>
    <w:rsid w:val="00886648"/>
    <w:rsid w:val="0088699D"/>
    <w:rsid w:val="00892368"/>
    <w:rsid w:val="008928D0"/>
    <w:rsid w:val="008929E6"/>
    <w:rsid w:val="008931BD"/>
    <w:rsid w:val="0089692C"/>
    <w:rsid w:val="00896FB5"/>
    <w:rsid w:val="00897EF6"/>
    <w:rsid w:val="008A252D"/>
    <w:rsid w:val="008A3B1B"/>
    <w:rsid w:val="008A4BD5"/>
    <w:rsid w:val="008A5836"/>
    <w:rsid w:val="008A6B3E"/>
    <w:rsid w:val="008B0581"/>
    <w:rsid w:val="008B07D8"/>
    <w:rsid w:val="008B32E9"/>
    <w:rsid w:val="008B3C0E"/>
    <w:rsid w:val="008B4481"/>
    <w:rsid w:val="008B543B"/>
    <w:rsid w:val="008B57BB"/>
    <w:rsid w:val="008B57D0"/>
    <w:rsid w:val="008B5ADB"/>
    <w:rsid w:val="008B5E2A"/>
    <w:rsid w:val="008B71EE"/>
    <w:rsid w:val="008B77A5"/>
    <w:rsid w:val="008C296A"/>
    <w:rsid w:val="008C312A"/>
    <w:rsid w:val="008C61F4"/>
    <w:rsid w:val="008C6A77"/>
    <w:rsid w:val="008D0AD0"/>
    <w:rsid w:val="008D2820"/>
    <w:rsid w:val="008D2C3F"/>
    <w:rsid w:val="008D4AA1"/>
    <w:rsid w:val="008D4CA6"/>
    <w:rsid w:val="008D5669"/>
    <w:rsid w:val="008D64D9"/>
    <w:rsid w:val="008D661E"/>
    <w:rsid w:val="008E02E7"/>
    <w:rsid w:val="008E20C8"/>
    <w:rsid w:val="008E229F"/>
    <w:rsid w:val="008E27D6"/>
    <w:rsid w:val="008E4681"/>
    <w:rsid w:val="008E732C"/>
    <w:rsid w:val="008E7E4B"/>
    <w:rsid w:val="008F03B5"/>
    <w:rsid w:val="008F1131"/>
    <w:rsid w:val="008F2189"/>
    <w:rsid w:val="008F23C4"/>
    <w:rsid w:val="008F2834"/>
    <w:rsid w:val="008F60CB"/>
    <w:rsid w:val="008F61C5"/>
    <w:rsid w:val="008F6D44"/>
    <w:rsid w:val="008F7AB0"/>
    <w:rsid w:val="009000BD"/>
    <w:rsid w:val="009022DC"/>
    <w:rsid w:val="009058B7"/>
    <w:rsid w:val="00906155"/>
    <w:rsid w:val="00906316"/>
    <w:rsid w:val="00906521"/>
    <w:rsid w:val="00907F95"/>
    <w:rsid w:val="00911B74"/>
    <w:rsid w:val="009127BA"/>
    <w:rsid w:val="00912973"/>
    <w:rsid w:val="0091298A"/>
    <w:rsid w:val="009130BF"/>
    <w:rsid w:val="009136F8"/>
    <w:rsid w:val="00913B95"/>
    <w:rsid w:val="00914A03"/>
    <w:rsid w:val="009157D8"/>
    <w:rsid w:val="00916C50"/>
    <w:rsid w:val="009174EC"/>
    <w:rsid w:val="009201A1"/>
    <w:rsid w:val="009202B6"/>
    <w:rsid w:val="00920D65"/>
    <w:rsid w:val="009213FE"/>
    <w:rsid w:val="00923FB9"/>
    <w:rsid w:val="00926C21"/>
    <w:rsid w:val="009278AB"/>
    <w:rsid w:val="00927A5A"/>
    <w:rsid w:val="009311B5"/>
    <w:rsid w:val="00931EA1"/>
    <w:rsid w:val="00932D55"/>
    <w:rsid w:val="009338E3"/>
    <w:rsid w:val="00933DAD"/>
    <w:rsid w:val="00934111"/>
    <w:rsid w:val="00934DE5"/>
    <w:rsid w:val="00934E7A"/>
    <w:rsid w:val="009366AB"/>
    <w:rsid w:val="00936D2D"/>
    <w:rsid w:val="00937805"/>
    <w:rsid w:val="00942A0C"/>
    <w:rsid w:val="00945584"/>
    <w:rsid w:val="009455C5"/>
    <w:rsid w:val="00945B44"/>
    <w:rsid w:val="00946490"/>
    <w:rsid w:val="00946DD6"/>
    <w:rsid w:val="009477BC"/>
    <w:rsid w:val="009477EC"/>
    <w:rsid w:val="00950D31"/>
    <w:rsid w:val="009526F3"/>
    <w:rsid w:val="009538DC"/>
    <w:rsid w:val="00956ADA"/>
    <w:rsid w:val="009573EB"/>
    <w:rsid w:val="0096280A"/>
    <w:rsid w:val="009644E9"/>
    <w:rsid w:val="009663A9"/>
    <w:rsid w:val="0097043B"/>
    <w:rsid w:val="00971388"/>
    <w:rsid w:val="00971E29"/>
    <w:rsid w:val="00972DDE"/>
    <w:rsid w:val="00975BBE"/>
    <w:rsid w:val="00975CCE"/>
    <w:rsid w:val="00977801"/>
    <w:rsid w:val="009811CD"/>
    <w:rsid w:val="0098193B"/>
    <w:rsid w:val="009822EF"/>
    <w:rsid w:val="009848C1"/>
    <w:rsid w:val="009919EA"/>
    <w:rsid w:val="00991EA4"/>
    <w:rsid w:val="00993315"/>
    <w:rsid w:val="00994677"/>
    <w:rsid w:val="00995FFA"/>
    <w:rsid w:val="0099700F"/>
    <w:rsid w:val="009970DA"/>
    <w:rsid w:val="009A2E6E"/>
    <w:rsid w:val="009A4FFB"/>
    <w:rsid w:val="009A7558"/>
    <w:rsid w:val="009B0355"/>
    <w:rsid w:val="009B055E"/>
    <w:rsid w:val="009B0569"/>
    <w:rsid w:val="009B1A2D"/>
    <w:rsid w:val="009B2824"/>
    <w:rsid w:val="009B3ACA"/>
    <w:rsid w:val="009B4B3E"/>
    <w:rsid w:val="009B5E2B"/>
    <w:rsid w:val="009B5F00"/>
    <w:rsid w:val="009B7701"/>
    <w:rsid w:val="009C1450"/>
    <w:rsid w:val="009C3D6C"/>
    <w:rsid w:val="009C4003"/>
    <w:rsid w:val="009C6C1A"/>
    <w:rsid w:val="009D18BC"/>
    <w:rsid w:val="009D1F57"/>
    <w:rsid w:val="009D3403"/>
    <w:rsid w:val="009D3CF1"/>
    <w:rsid w:val="009D7405"/>
    <w:rsid w:val="009E222C"/>
    <w:rsid w:val="009E362B"/>
    <w:rsid w:val="009E390B"/>
    <w:rsid w:val="009E400A"/>
    <w:rsid w:val="009E5275"/>
    <w:rsid w:val="009F075E"/>
    <w:rsid w:val="009F0E58"/>
    <w:rsid w:val="009F466D"/>
    <w:rsid w:val="009F4B23"/>
    <w:rsid w:val="009F5256"/>
    <w:rsid w:val="009F63C9"/>
    <w:rsid w:val="009F754D"/>
    <w:rsid w:val="00A007E8"/>
    <w:rsid w:val="00A00E93"/>
    <w:rsid w:val="00A0182E"/>
    <w:rsid w:val="00A02DA1"/>
    <w:rsid w:val="00A032CD"/>
    <w:rsid w:val="00A043E5"/>
    <w:rsid w:val="00A053E7"/>
    <w:rsid w:val="00A064C8"/>
    <w:rsid w:val="00A2040D"/>
    <w:rsid w:val="00A22005"/>
    <w:rsid w:val="00A25394"/>
    <w:rsid w:val="00A25C78"/>
    <w:rsid w:val="00A26300"/>
    <w:rsid w:val="00A272F5"/>
    <w:rsid w:val="00A27760"/>
    <w:rsid w:val="00A30AC9"/>
    <w:rsid w:val="00A31B55"/>
    <w:rsid w:val="00A31C4E"/>
    <w:rsid w:val="00A323ED"/>
    <w:rsid w:val="00A331D9"/>
    <w:rsid w:val="00A3410D"/>
    <w:rsid w:val="00A34CCA"/>
    <w:rsid w:val="00A406CF"/>
    <w:rsid w:val="00A41364"/>
    <w:rsid w:val="00A41E2D"/>
    <w:rsid w:val="00A42CA5"/>
    <w:rsid w:val="00A4317A"/>
    <w:rsid w:val="00A45B9B"/>
    <w:rsid w:val="00A4732F"/>
    <w:rsid w:val="00A50987"/>
    <w:rsid w:val="00A50B07"/>
    <w:rsid w:val="00A54656"/>
    <w:rsid w:val="00A548CB"/>
    <w:rsid w:val="00A55851"/>
    <w:rsid w:val="00A566F0"/>
    <w:rsid w:val="00A56735"/>
    <w:rsid w:val="00A56798"/>
    <w:rsid w:val="00A601C9"/>
    <w:rsid w:val="00A62B51"/>
    <w:rsid w:val="00A62FA1"/>
    <w:rsid w:val="00A633B9"/>
    <w:rsid w:val="00A65DDB"/>
    <w:rsid w:val="00A71C13"/>
    <w:rsid w:val="00A72197"/>
    <w:rsid w:val="00A73957"/>
    <w:rsid w:val="00A74FF4"/>
    <w:rsid w:val="00A75044"/>
    <w:rsid w:val="00A7612F"/>
    <w:rsid w:val="00A77CCD"/>
    <w:rsid w:val="00A80847"/>
    <w:rsid w:val="00A8244E"/>
    <w:rsid w:val="00A82990"/>
    <w:rsid w:val="00A858F6"/>
    <w:rsid w:val="00A865C6"/>
    <w:rsid w:val="00A87613"/>
    <w:rsid w:val="00A876A2"/>
    <w:rsid w:val="00A914B4"/>
    <w:rsid w:val="00A92BFD"/>
    <w:rsid w:val="00A951A7"/>
    <w:rsid w:val="00A95F85"/>
    <w:rsid w:val="00A976CB"/>
    <w:rsid w:val="00AA1B20"/>
    <w:rsid w:val="00AA2595"/>
    <w:rsid w:val="00AA37A5"/>
    <w:rsid w:val="00AA4BB0"/>
    <w:rsid w:val="00AA521F"/>
    <w:rsid w:val="00AA619B"/>
    <w:rsid w:val="00AA6308"/>
    <w:rsid w:val="00AA64B2"/>
    <w:rsid w:val="00AA671A"/>
    <w:rsid w:val="00AA6DB0"/>
    <w:rsid w:val="00AA756A"/>
    <w:rsid w:val="00AB0A6A"/>
    <w:rsid w:val="00AB149A"/>
    <w:rsid w:val="00AB15F0"/>
    <w:rsid w:val="00AB4025"/>
    <w:rsid w:val="00AB4968"/>
    <w:rsid w:val="00AB52DE"/>
    <w:rsid w:val="00AB7C9A"/>
    <w:rsid w:val="00AC0DDD"/>
    <w:rsid w:val="00AC2C06"/>
    <w:rsid w:val="00AC5D84"/>
    <w:rsid w:val="00AC6158"/>
    <w:rsid w:val="00AC633B"/>
    <w:rsid w:val="00AD0795"/>
    <w:rsid w:val="00AD0F79"/>
    <w:rsid w:val="00AD22B8"/>
    <w:rsid w:val="00AD3180"/>
    <w:rsid w:val="00AD31EB"/>
    <w:rsid w:val="00AD5626"/>
    <w:rsid w:val="00AD574B"/>
    <w:rsid w:val="00AD578D"/>
    <w:rsid w:val="00AE0244"/>
    <w:rsid w:val="00AE5693"/>
    <w:rsid w:val="00AE7246"/>
    <w:rsid w:val="00AE790D"/>
    <w:rsid w:val="00AE7B9F"/>
    <w:rsid w:val="00AF01FC"/>
    <w:rsid w:val="00AF19D4"/>
    <w:rsid w:val="00AF52B7"/>
    <w:rsid w:val="00AF7653"/>
    <w:rsid w:val="00B007EF"/>
    <w:rsid w:val="00B01F37"/>
    <w:rsid w:val="00B026C6"/>
    <w:rsid w:val="00B03673"/>
    <w:rsid w:val="00B04444"/>
    <w:rsid w:val="00B055D3"/>
    <w:rsid w:val="00B057BC"/>
    <w:rsid w:val="00B0612D"/>
    <w:rsid w:val="00B11C55"/>
    <w:rsid w:val="00B11F26"/>
    <w:rsid w:val="00B144E3"/>
    <w:rsid w:val="00B17F2D"/>
    <w:rsid w:val="00B204CF"/>
    <w:rsid w:val="00B209CC"/>
    <w:rsid w:val="00B20AB6"/>
    <w:rsid w:val="00B20C79"/>
    <w:rsid w:val="00B2354E"/>
    <w:rsid w:val="00B23A20"/>
    <w:rsid w:val="00B23D96"/>
    <w:rsid w:val="00B246AC"/>
    <w:rsid w:val="00B26337"/>
    <w:rsid w:val="00B27BC5"/>
    <w:rsid w:val="00B3103E"/>
    <w:rsid w:val="00B31939"/>
    <w:rsid w:val="00B31BDA"/>
    <w:rsid w:val="00B32EC5"/>
    <w:rsid w:val="00B35ACE"/>
    <w:rsid w:val="00B3765F"/>
    <w:rsid w:val="00B4027B"/>
    <w:rsid w:val="00B41588"/>
    <w:rsid w:val="00B4215D"/>
    <w:rsid w:val="00B42EBB"/>
    <w:rsid w:val="00B43686"/>
    <w:rsid w:val="00B45E7A"/>
    <w:rsid w:val="00B47FC6"/>
    <w:rsid w:val="00B506BA"/>
    <w:rsid w:val="00B55813"/>
    <w:rsid w:val="00B559A8"/>
    <w:rsid w:val="00B55C9C"/>
    <w:rsid w:val="00B57FFB"/>
    <w:rsid w:val="00B601FF"/>
    <w:rsid w:val="00B6080F"/>
    <w:rsid w:val="00B60A62"/>
    <w:rsid w:val="00B6230D"/>
    <w:rsid w:val="00B6385D"/>
    <w:rsid w:val="00B65791"/>
    <w:rsid w:val="00B6714B"/>
    <w:rsid w:val="00B6782A"/>
    <w:rsid w:val="00B71CD8"/>
    <w:rsid w:val="00B72339"/>
    <w:rsid w:val="00B73A44"/>
    <w:rsid w:val="00B77E5B"/>
    <w:rsid w:val="00B8145C"/>
    <w:rsid w:val="00B8325F"/>
    <w:rsid w:val="00B85172"/>
    <w:rsid w:val="00B86821"/>
    <w:rsid w:val="00B918E8"/>
    <w:rsid w:val="00B91DC8"/>
    <w:rsid w:val="00B92E71"/>
    <w:rsid w:val="00B93619"/>
    <w:rsid w:val="00B9466F"/>
    <w:rsid w:val="00B967AB"/>
    <w:rsid w:val="00B96B4B"/>
    <w:rsid w:val="00B96BC2"/>
    <w:rsid w:val="00B96BEE"/>
    <w:rsid w:val="00BA05B3"/>
    <w:rsid w:val="00BA0769"/>
    <w:rsid w:val="00BA1083"/>
    <w:rsid w:val="00BA2044"/>
    <w:rsid w:val="00BA20BC"/>
    <w:rsid w:val="00BA25EE"/>
    <w:rsid w:val="00BA2C36"/>
    <w:rsid w:val="00BA656C"/>
    <w:rsid w:val="00BA76B0"/>
    <w:rsid w:val="00BB068E"/>
    <w:rsid w:val="00BB0ECA"/>
    <w:rsid w:val="00BB0FDA"/>
    <w:rsid w:val="00BB27BA"/>
    <w:rsid w:val="00BB2B2E"/>
    <w:rsid w:val="00BB2EDC"/>
    <w:rsid w:val="00BB3FDC"/>
    <w:rsid w:val="00BB4AE5"/>
    <w:rsid w:val="00BB5EDE"/>
    <w:rsid w:val="00BB5FBF"/>
    <w:rsid w:val="00BB69A1"/>
    <w:rsid w:val="00BC1F22"/>
    <w:rsid w:val="00BC22F2"/>
    <w:rsid w:val="00BC2822"/>
    <w:rsid w:val="00BC2E2F"/>
    <w:rsid w:val="00BC4094"/>
    <w:rsid w:val="00BC7139"/>
    <w:rsid w:val="00BD0313"/>
    <w:rsid w:val="00BD14C1"/>
    <w:rsid w:val="00BD20CC"/>
    <w:rsid w:val="00BD2352"/>
    <w:rsid w:val="00BD385D"/>
    <w:rsid w:val="00BD42C3"/>
    <w:rsid w:val="00BD5115"/>
    <w:rsid w:val="00BD5D68"/>
    <w:rsid w:val="00BD6692"/>
    <w:rsid w:val="00BE0A53"/>
    <w:rsid w:val="00BE0BE5"/>
    <w:rsid w:val="00BE16FC"/>
    <w:rsid w:val="00BE29BB"/>
    <w:rsid w:val="00BE32B2"/>
    <w:rsid w:val="00BE35A6"/>
    <w:rsid w:val="00BF4904"/>
    <w:rsid w:val="00BF5D2A"/>
    <w:rsid w:val="00BF6576"/>
    <w:rsid w:val="00BF6D56"/>
    <w:rsid w:val="00C001CA"/>
    <w:rsid w:val="00C00350"/>
    <w:rsid w:val="00C00A7D"/>
    <w:rsid w:val="00C01B79"/>
    <w:rsid w:val="00C0330C"/>
    <w:rsid w:val="00C07DAE"/>
    <w:rsid w:val="00C10349"/>
    <w:rsid w:val="00C13075"/>
    <w:rsid w:val="00C1420D"/>
    <w:rsid w:val="00C14928"/>
    <w:rsid w:val="00C14A08"/>
    <w:rsid w:val="00C15D09"/>
    <w:rsid w:val="00C16A83"/>
    <w:rsid w:val="00C17E3B"/>
    <w:rsid w:val="00C214F6"/>
    <w:rsid w:val="00C23221"/>
    <w:rsid w:val="00C259E3"/>
    <w:rsid w:val="00C25A7E"/>
    <w:rsid w:val="00C25D6D"/>
    <w:rsid w:val="00C2684A"/>
    <w:rsid w:val="00C308C1"/>
    <w:rsid w:val="00C31764"/>
    <w:rsid w:val="00C31E34"/>
    <w:rsid w:val="00C3341E"/>
    <w:rsid w:val="00C33D17"/>
    <w:rsid w:val="00C355D8"/>
    <w:rsid w:val="00C35ADE"/>
    <w:rsid w:val="00C3646F"/>
    <w:rsid w:val="00C37A2B"/>
    <w:rsid w:val="00C41274"/>
    <w:rsid w:val="00C440EC"/>
    <w:rsid w:val="00C440FF"/>
    <w:rsid w:val="00C444C9"/>
    <w:rsid w:val="00C461E3"/>
    <w:rsid w:val="00C528A7"/>
    <w:rsid w:val="00C56174"/>
    <w:rsid w:val="00C6111A"/>
    <w:rsid w:val="00C6495C"/>
    <w:rsid w:val="00C653A0"/>
    <w:rsid w:val="00C65772"/>
    <w:rsid w:val="00C676E5"/>
    <w:rsid w:val="00C67C5C"/>
    <w:rsid w:val="00C70581"/>
    <w:rsid w:val="00C70607"/>
    <w:rsid w:val="00C71727"/>
    <w:rsid w:val="00C72D9E"/>
    <w:rsid w:val="00C738C3"/>
    <w:rsid w:val="00C7486E"/>
    <w:rsid w:val="00C76A6D"/>
    <w:rsid w:val="00C7731D"/>
    <w:rsid w:val="00C8080E"/>
    <w:rsid w:val="00C8160C"/>
    <w:rsid w:val="00C8379A"/>
    <w:rsid w:val="00C85A22"/>
    <w:rsid w:val="00C86A50"/>
    <w:rsid w:val="00C90398"/>
    <w:rsid w:val="00C908A1"/>
    <w:rsid w:val="00C908D0"/>
    <w:rsid w:val="00C90BB2"/>
    <w:rsid w:val="00C91221"/>
    <w:rsid w:val="00C918B7"/>
    <w:rsid w:val="00C9339B"/>
    <w:rsid w:val="00C9426B"/>
    <w:rsid w:val="00C94647"/>
    <w:rsid w:val="00C94920"/>
    <w:rsid w:val="00C94D4C"/>
    <w:rsid w:val="00C953CA"/>
    <w:rsid w:val="00C96A49"/>
    <w:rsid w:val="00CA0635"/>
    <w:rsid w:val="00CA5FF8"/>
    <w:rsid w:val="00CA6A10"/>
    <w:rsid w:val="00CA7199"/>
    <w:rsid w:val="00CA7F66"/>
    <w:rsid w:val="00CB00E3"/>
    <w:rsid w:val="00CB0366"/>
    <w:rsid w:val="00CB0E7E"/>
    <w:rsid w:val="00CB14A1"/>
    <w:rsid w:val="00CB1B3B"/>
    <w:rsid w:val="00CB25A6"/>
    <w:rsid w:val="00CB4099"/>
    <w:rsid w:val="00CB6492"/>
    <w:rsid w:val="00CB6D24"/>
    <w:rsid w:val="00CC005F"/>
    <w:rsid w:val="00CC0585"/>
    <w:rsid w:val="00CC17EC"/>
    <w:rsid w:val="00CC1932"/>
    <w:rsid w:val="00CC68DC"/>
    <w:rsid w:val="00CC7050"/>
    <w:rsid w:val="00CC7A3F"/>
    <w:rsid w:val="00CC7DF9"/>
    <w:rsid w:val="00CD1147"/>
    <w:rsid w:val="00CD211C"/>
    <w:rsid w:val="00CD3090"/>
    <w:rsid w:val="00CD3D76"/>
    <w:rsid w:val="00CD6FA6"/>
    <w:rsid w:val="00CD70A2"/>
    <w:rsid w:val="00CE2FEF"/>
    <w:rsid w:val="00CE413F"/>
    <w:rsid w:val="00CE5D95"/>
    <w:rsid w:val="00CE654E"/>
    <w:rsid w:val="00CE690B"/>
    <w:rsid w:val="00CF212E"/>
    <w:rsid w:val="00CF2BC5"/>
    <w:rsid w:val="00D03ECC"/>
    <w:rsid w:val="00D04677"/>
    <w:rsid w:val="00D04A0D"/>
    <w:rsid w:val="00D04D0C"/>
    <w:rsid w:val="00D053BF"/>
    <w:rsid w:val="00D0629D"/>
    <w:rsid w:val="00D06A62"/>
    <w:rsid w:val="00D06EC3"/>
    <w:rsid w:val="00D10F41"/>
    <w:rsid w:val="00D11A63"/>
    <w:rsid w:val="00D148E5"/>
    <w:rsid w:val="00D14E11"/>
    <w:rsid w:val="00D153B7"/>
    <w:rsid w:val="00D161F6"/>
    <w:rsid w:val="00D170C8"/>
    <w:rsid w:val="00D22836"/>
    <w:rsid w:val="00D2357B"/>
    <w:rsid w:val="00D2389D"/>
    <w:rsid w:val="00D25187"/>
    <w:rsid w:val="00D2689D"/>
    <w:rsid w:val="00D31A3F"/>
    <w:rsid w:val="00D31BFC"/>
    <w:rsid w:val="00D31EA0"/>
    <w:rsid w:val="00D32A08"/>
    <w:rsid w:val="00D3453D"/>
    <w:rsid w:val="00D34C8E"/>
    <w:rsid w:val="00D35D48"/>
    <w:rsid w:val="00D36094"/>
    <w:rsid w:val="00D36BCB"/>
    <w:rsid w:val="00D372CE"/>
    <w:rsid w:val="00D40674"/>
    <w:rsid w:val="00D41A65"/>
    <w:rsid w:val="00D44164"/>
    <w:rsid w:val="00D44E61"/>
    <w:rsid w:val="00D45D10"/>
    <w:rsid w:val="00D50131"/>
    <w:rsid w:val="00D52C1D"/>
    <w:rsid w:val="00D5390D"/>
    <w:rsid w:val="00D54386"/>
    <w:rsid w:val="00D543A8"/>
    <w:rsid w:val="00D549F6"/>
    <w:rsid w:val="00D55B01"/>
    <w:rsid w:val="00D55E3C"/>
    <w:rsid w:val="00D56DF5"/>
    <w:rsid w:val="00D56FE1"/>
    <w:rsid w:val="00D6011A"/>
    <w:rsid w:val="00D619F1"/>
    <w:rsid w:val="00D634D6"/>
    <w:rsid w:val="00D635F9"/>
    <w:rsid w:val="00D636B3"/>
    <w:rsid w:val="00D66756"/>
    <w:rsid w:val="00D66B9E"/>
    <w:rsid w:val="00D67534"/>
    <w:rsid w:val="00D72D6E"/>
    <w:rsid w:val="00D72DAD"/>
    <w:rsid w:val="00D771EA"/>
    <w:rsid w:val="00D80ADC"/>
    <w:rsid w:val="00D82080"/>
    <w:rsid w:val="00D8277E"/>
    <w:rsid w:val="00D8404D"/>
    <w:rsid w:val="00D856A4"/>
    <w:rsid w:val="00D859E5"/>
    <w:rsid w:val="00D86423"/>
    <w:rsid w:val="00D909A4"/>
    <w:rsid w:val="00D947CE"/>
    <w:rsid w:val="00D95295"/>
    <w:rsid w:val="00DA13B9"/>
    <w:rsid w:val="00DA4402"/>
    <w:rsid w:val="00DA562C"/>
    <w:rsid w:val="00DA57A6"/>
    <w:rsid w:val="00DA5D52"/>
    <w:rsid w:val="00DA5E7D"/>
    <w:rsid w:val="00DA6643"/>
    <w:rsid w:val="00DA7441"/>
    <w:rsid w:val="00DB00F0"/>
    <w:rsid w:val="00DB0A25"/>
    <w:rsid w:val="00DB1319"/>
    <w:rsid w:val="00DB1DD4"/>
    <w:rsid w:val="00DB4B4A"/>
    <w:rsid w:val="00DB6261"/>
    <w:rsid w:val="00DC00E5"/>
    <w:rsid w:val="00DC1014"/>
    <w:rsid w:val="00DC129E"/>
    <w:rsid w:val="00DC2C51"/>
    <w:rsid w:val="00DC4225"/>
    <w:rsid w:val="00DC4332"/>
    <w:rsid w:val="00DC467C"/>
    <w:rsid w:val="00DC642C"/>
    <w:rsid w:val="00DC66E8"/>
    <w:rsid w:val="00DC68CC"/>
    <w:rsid w:val="00DD15EF"/>
    <w:rsid w:val="00DD178E"/>
    <w:rsid w:val="00DD3B64"/>
    <w:rsid w:val="00DD4AB3"/>
    <w:rsid w:val="00DD5575"/>
    <w:rsid w:val="00DD5A49"/>
    <w:rsid w:val="00DD731E"/>
    <w:rsid w:val="00DD7CEE"/>
    <w:rsid w:val="00DE01F7"/>
    <w:rsid w:val="00DE096F"/>
    <w:rsid w:val="00DE1626"/>
    <w:rsid w:val="00DE23D1"/>
    <w:rsid w:val="00DE249D"/>
    <w:rsid w:val="00DE3276"/>
    <w:rsid w:val="00DE5AC1"/>
    <w:rsid w:val="00DE6263"/>
    <w:rsid w:val="00DE7242"/>
    <w:rsid w:val="00DE79B4"/>
    <w:rsid w:val="00DF150F"/>
    <w:rsid w:val="00DF217C"/>
    <w:rsid w:val="00DF3370"/>
    <w:rsid w:val="00DF34EC"/>
    <w:rsid w:val="00DF36B6"/>
    <w:rsid w:val="00DF3B11"/>
    <w:rsid w:val="00DF7109"/>
    <w:rsid w:val="00DF792C"/>
    <w:rsid w:val="00E0021B"/>
    <w:rsid w:val="00E01486"/>
    <w:rsid w:val="00E01877"/>
    <w:rsid w:val="00E019D8"/>
    <w:rsid w:val="00E0287D"/>
    <w:rsid w:val="00E03D0D"/>
    <w:rsid w:val="00E05DE9"/>
    <w:rsid w:val="00E072F0"/>
    <w:rsid w:val="00E07730"/>
    <w:rsid w:val="00E1135B"/>
    <w:rsid w:val="00E11A7E"/>
    <w:rsid w:val="00E11CCC"/>
    <w:rsid w:val="00E11E8B"/>
    <w:rsid w:val="00E14160"/>
    <w:rsid w:val="00E155E1"/>
    <w:rsid w:val="00E15873"/>
    <w:rsid w:val="00E16CD7"/>
    <w:rsid w:val="00E16FB6"/>
    <w:rsid w:val="00E20796"/>
    <w:rsid w:val="00E218B4"/>
    <w:rsid w:val="00E21D09"/>
    <w:rsid w:val="00E21FF2"/>
    <w:rsid w:val="00E31676"/>
    <w:rsid w:val="00E329D1"/>
    <w:rsid w:val="00E342EC"/>
    <w:rsid w:val="00E34664"/>
    <w:rsid w:val="00E34D52"/>
    <w:rsid w:val="00E35CB7"/>
    <w:rsid w:val="00E360D2"/>
    <w:rsid w:val="00E36FE8"/>
    <w:rsid w:val="00E37517"/>
    <w:rsid w:val="00E4037A"/>
    <w:rsid w:val="00E40486"/>
    <w:rsid w:val="00E43757"/>
    <w:rsid w:val="00E45196"/>
    <w:rsid w:val="00E47DB4"/>
    <w:rsid w:val="00E50635"/>
    <w:rsid w:val="00E51608"/>
    <w:rsid w:val="00E52898"/>
    <w:rsid w:val="00E53683"/>
    <w:rsid w:val="00E54342"/>
    <w:rsid w:val="00E543CD"/>
    <w:rsid w:val="00E54ACE"/>
    <w:rsid w:val="00E556B9"/>
    <w:rsid w:val="00E55A9A"/>
    <w:rsid w:val="00E61643"/>
    <w:rsid w:val="00E61BB2"/>
    <w:rsid w:val="00E62C2B"/>
    <w:rsid w:val="00E63040"/>
    <w:rsid w:val="00E65F03"/>
    <w:rsid w:val="00E661FD"/>
    <w:rsid w:val="00E66BE4"/>
    <w:rsid w:val="00E703AB"/>
    <w:rsid w:val="00E71D78"/>
    <w:rsid w:val="00E731AB"/>
    <w:rsid w:val="00E73357"/>
    <w:rsid w:val="00E73CA5"/>
    <w:rsid w:val="00E7530E"/>
    <w:rsid w:val="00E75486"/>
    <w:rsid w:val="00E761E2"/>
    <w:rsid w:val="00E76522"/>
    <w:rsid w:val="00E83118"/>
    <w:rsid w:val="00E83B1B"/>
    <w:rsid w:val="00E902B7"/>
    <w:rsid w:val="00E90732"/>
    <w:rsid w:val="00E93758"/>
    <w:rsid w:val="00E94C4E"/>
    <w:rsid w:val="00E94E52"/>
    <w:rsid w:val="00E95D7E"/>
    <w:rsid w:val="00EA0789"/>
    <w:rsid w:val="00EA0AB4"/>
    <w:rsid w:val="00EA15BA"/>
    <w:rsid w:val="00EA1A76"/>
    <w:rsid w:val="00EA241B"/>
    <w:rsid w:val="00EA42B2"/>
    <w:rsid w:val="00EA7345"/>
    <w:rsid w:val="00EA73D7"/>
    <w:rsid w:val="00EA7B85"/>
    <w:rsid w:val="00EB1D31"/>
    <w:rsid w:val="00EB285E"/>
    <w:rsid w:val="00EB3AB4"/>
    <w:rsid w:val="00EB565A"/>
    <w:rsid w:val="00EB6794"/>
    <w:rsid w:val="00EB727B"/>
    <w:rsid w:val="00EB7CA1"/>
    <w:rsid w:val="00EB7DC7"/>
    <w:rsid w:val="00EB7E50"/>
    <w:rsid w:val="00EC0156"/>
    <w:rsid w:val="00EC01C8"/>
    <w:rsid w:val="00EC2B97"/>
    <w:rsid w:val="00EC2C2C"/>
    <w:rsid w:val="00EC474B"/>
    <w:rsid w:val="00ED0521"/>
    <w:rsid w:val="00ED06BE"/>
    <w:rsid w:val="00ED4D2B"/>
    <w:rsid w:val="00ED5067"/>
    <w:rsid w:val="00ED6505"/>
    <w:rsid w:val="00ED66FB"/>
    <w:rsid w:val="00ED75B0"/>
    <w:rsid w:val="00EE0918"/>
    <w:rsid w:val="00EE31F4"/>
    <w:rsid w:val="00EE3312"/>
    <w:rsid w:val="00EE4516"/>
    <w:rsid w:val="00EE53DA"/>
    <w:rsid w:val="00EE5549"/>
    <w:rsid w:val="00EE574D"/>
    <w:rsid w:val="00EE5F76"/>
    <w:rsid w:val="00EE65FE"/>
    <w:rsid w:val="00EE77F4"/>
    <w:rsid w:val="00EE7F89"/>
    <w:rsid w:val="00EF29C9"/>
    <w:rsid w:val="00EF3A2B"/>
    <w:rsid w:val="00EF45B7"/>
    <w:rsid w:val="00EF660C"/>
    <w:rsid w:val="00EF78B5"/>
    <w:rsid w:val="00EF7A74"/>
    <w:rsid w:val="00F00B38"/>
    <w:rsid w:val="00F00B85"/>
    <w:rsid w:val="00F00F5F"/>
    <w:rsid w:val="00F02B77"/>
    <w:rsid w:val="00F0441A"/>
    <w:rsid w:val="00F04EB2"/>
    <w:rsid w:val="00F054B9"/>
    <w:rsid w:val="00F055B9"/>
    <w:rsid w:val="00F06C1D"/>
    <w:rsid w:val="00F07D58"/>
    <w:rsid w:val="00F10548"/>
    <w:rsid w:val="00F112C9"/>
    <w:rsid w:val="00F11868"/>
    <w:rsid w:val="00F1401E"/>
    <w:rsid w:val="00F14624"/>
    <w:rsid w:val="00F15A70"/>
    <w:rsid w:val="00F17ADF"/>
    <w:rsid w:val="00F21A28"/>
    <w:rsid w:val="00F21AAB"/>
    <w:rsid w:val="00F21E77"/>
    <w:rsid w:val="00F233C7"/>
    <w:rsid w:val="00F23A41"/>
    <w:rsid w:val="00F25369"/>
    <w:rsid w:val="00F2668D"/>
    <w:rsid w:val="00F26A54"/>
    <w:rsid w:val="00F26C56"/>
    <w:rsid w:val="00F26E8D"/>
    <w:rsid w:val="00F30C87"/>
    <w:rsid w:val="00F31624"/>
    <w:rsid w:val="00F32DEF"/>
    <w:rsid w:val="00F3396E"/>
    <w:rsid w:val="00F36084"/>
    <w:rsid w:val="00F37572"/>
    <w:rsid w:val="00F37B71"/>
    <w:rsid w:val="00F403E8"/>
    <w:rsid w:val="00F4273C"/>
    <w:rsid w:val="00F4794B"/>
    <w:rsid w:val="00F4798D"/>
    <w:rsid w:val="00F47EE7"/>
    <w:rsid w:val="00F50302"/>
    <w:rsid w:val="00F50485"/>
    <w:rsid w:val="00F50F4B"/>
    <w:rsid w:val="00F517D6"/>
    <w:rsid w:val="00F53EDE"/>
    <w:rsid w:val="00F56883"/>
    <w:rsid w:val="00F63D32"/>
    <w:rsid w:val="00F6400B"/>
    <w:rsid w:val="00F6559A"/>
    <w:rsid w:val="00F67EF8"/>
    <w:rsid w:val="00F70023"/>
    <w:rsid w:val="00F7275B"/>
    <w:rsid w:val="00F744BA"/>
    <w:rsid w:val="00F74A0C"/>
    <w:rsid w:val="00F807D4"/>
    <w:rsid w:val="00F822D8"/>
    <w:rsid w:val="00F85CB6"/>
    <w:rsid w:val="00F90A54"/>
    <w:rsid w:val="00F90B4E"/>
    <w:rsid w:val="00F90D1B"/>
    <w:rsid w:val="00F90F7A"/>
    <w:rsid w:val="00F923CE"/>
    <w:rsid w:val="00F9288F"/>
    <w:rsid w:val="00F92B27"/>
    <w:rsid w:val="00F93E2A"/>
    <w:rsid w:val="00F94D16"/>
    <w:rsid w:val="00F95355"/>
    <w:rsid w:val="00F959AA"/>
    <w:rsid w:val="00FA0FCD"/>
    <w:rsid w:val="00FA1B6F"/>
    <w:rsid w:val="00FA5AD3"/>
    <w:rsid w:val="00FB17B9"/>
    <w:rsid w:val="00FB1EDA"/>
    <w:rsid w:val="00FB2FB4"/>
    <w:rsid w:val="00FB356F"/>
    <w:rsid w:val="00FB4ED1"/>
    <w:rsid w:val="00FB5E60"/>
    <w:rsid w:val="00FB5FAC"/>
    <w:rsid w:val="00FB6D89"/>
    <w:rsid w:val="00FB6FD3"/>
    <w:rsid w:val="00FC012D"/>
    <w:rsid w:val="00FC0749"/>
    <w:rsid w:val="00FC1026"/>
    <w:rsid w:val="00FC150F"/>
    <w:rsid w:val="00FC246A"/>
    <w:rsid w:val="00FC37E9"/>
    <w:rsid w:val="00FC5A59"/>
    <w:rsid w:val="00FC7214"/>
    <w:rsid w:val="00FD034D"/>
    <w:rsid w:val="00FD057E"/>
    <w:rsid w:val="00FD0EB6"/>
    <w:rsid w:val="00FD126E"/>
    <w:rsid w:val="00FD1279"/>
    <w:rsid w:val="00FD2668"/>
    <w:rsid w:val="00FD30AA"/>
    <w:rsid w:val="00FD40D7"/>
    <w:rsid w:val="00FD6128"/>
    <w:rsid w:val="00FD735A"/>
    <w:rsid w:val="00FD7EFD"/>
    <w:rsid w:val="00FE1A61"/>
    <w:rsid w:val="00FE3207"/>
    <w:rsid w:val="00FE351A"/>
    <w:rsid w:val="00FE44BF"/>
    <w:rsid w:val="00FE54CF"/>
    <w:rsid w:val="00FE608D"/>
    <w:rsid w:val="00FE6D8B"/>
    <w:rsid w:val="00FF1503"/>
    <w:rsid w:val="00FF1837"/>
    <w:rsid w:val="00FF1945"/>
    <w:rsid w:val="00FF300D"/>
    <w:rsid w:val="00FF3711"/>
    <w:rsid w:val="00FF3A4F"/>
    <w:rsid w:val="00FF4485"/>
    <w:rsid w:val="00FF5AED"/>
    <w:rsid w:val="00FF5DE9"/>
    <w:rsid w:val="00FF779A"/>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9A8"/>
    <w:rPr>
      <w:sz w:val="24"/>
      <w:szCs w:val="24"/>
    </w:rPr>
  </w:style>
  <w:style w:type="paragraph" w:styleId="Titre1">
    <w:name w:val="heading 1"/>
    <w:basedOn w:val="Normal"/>
    <w:next w:val="Normal"/>
    <w:link w:val="Titre1Car"/>
    <w:qFormat/>
    <w:rsid w:val="002526E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semiHidden/>
    <w:unhideWhenUsed/>
    <w:qFormat/>
    <w:rsid w:val="002526E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semiHidden/>
    <w:unhideWhenUsed/>
    <w:qFormat/>
    <w:rsid w:val="002526E5"/>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qFormat/>
    <w:rsid w:val="004C4924"/>
    <w:pPr>
      <w:keepNext/>
      <w:jc w:val="center"/>
      <w:outlineLvl w:val="3"/>
    </w:pPr>
    <w:rPr>
      <w:b/>
      <w:sz w:val="28"/>
      <w:szCs w:val="20"/>
      <w:lang/>
    </w:rPr>
  </w:style>
  <w:style w:type="paragraph" w:styleId="Titre5">
    <w:name w:val="heading 5"/>
    <w:basedOn w:val="Normal"/>
    <w:next w:val="Normal"/>
    <w:link w:val="Titre5Car"/>
    <w:semiHidden/>
    <w:unhideWhenUsed/>
    <w:qFormat/>
    <w:rsid w:val="00EF45B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FD1279"/>
    <w:pPr>
      <w:tabs>
        <w:tab w:val="center" w:pos="4536"/>
        <w:tab w:val="right" w:pos="9072"/>
      </w:tabs>
    </w:pPr>
  </w:style>
  <w:style w:type="character" w:styleId="Numrodepage">
    <w:name w:val="page number"/>
    <w:basedOn w:val="Policepardfaut"/>
    <w:rsid w:val="00FD1279"/>
  </w:style>
  <w:style w:type="character" w:customStyle="1" w:styleId="Titre4Car">
    <w:name w:val="Titre 4 Car"/>
    <w:link w:val="Titre4"/>
    <w:rsid w:val="004C4924"/>
    <w:rPr>
      <w:b/>
      <w:sz w:val="28"/>
    </w:rPr>
  </w:style>
  <w:style w:type="paragraph" w:styleId="Textedebulles">
    <w:name w:val="Balloon Text"/>
    <w:basedOn w:val="Normal"/>
    <w:link w:val="TextedebullesCar"/>
    <w:rsid w:val="004C4924"/>
    <w:rPr>
      <w:rFonts w:ascii="Tahoma" w:hAnsi="Tahoma"/>
      <w:sz w:val="16"/>
      <w:szCs w:val="16"/>
      <w:lang/>
    </w:rPr>
  </w:style>
  <w:style w:type="character" w:customStyle="1" w:styleId="TextedebullesCar">
    <w:name w:val="Texte de bulles Car"/>
    <w:link w:val="Textedebulles"/>
    <w:rsid w:val="004C4924"/>
    <w:rPr>
      <w:rFonts w:ascii="Tahoma" w:hAnsi="Tahoma" w:cs="Tahoma"/>
      <w:sz w:val="16"/>
      <w:szCs w:val="16"/>
    </w:rPr>
  </w:style>
  <w:style w:type="paragraph" w:styleId="Paragraphedeliste">
    <w:name w:val="List Paragraph"/>
    <w:aliases w:val="sous partie 1,Desmond 2,Liste 1,List Paragraph1,List Paragraph (numbered (a)),Bullets,Medium Grid 1 - Accent 21,References,List Paragraph nowy,Numbered List Paragraph,Liste couleur - Accent 11,ReferencesCxSpLast,Texte Général"/>
    <w:basedOn w:val="Normal"/>
    <w:link w:val="ParagraphedelisteCar"/>
    <w:uiPriority w:val="34"/>
    <w:qFormat/>
    <w:rsid w:val="001D5D22"/>
    <w:pPr>
      <w:spacing w:after="160" w:line="259" w:lineRule="auto"/>
      <w:ind w:left="720"/>
      <w:contextualSpacing/>
    </w:pPr>
    <w:rPr>
      <w:rFonts w:ascii="Calibri" w:eastAsia="Calibri" w:hAnsi="Calibri"/>
      <w:sz w:val="22"/>
      <w:szCs w:val="22"/>
      <w:lang w:eastAsia="en-US"/>
    </w:rPr>
  </w:style>
  <w:style w:type="table" w:styleId="Grilledutableau">
    <w:name w:val="Table Grid"/>
    <w:basedOn w:val="TableauNormal"/>
    <w:uiPriority w:val="59"/>
    <w:rsid w:val="001D5D2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vision">
    <w:name w:val="Revision"/>
    <w:hidden/>
    <w:uiPriority w:val="99"/>
    <w:semiHidden/>
    <w:rsid w:val="00DD5575"/>
    <w:rPr>
      <w:sz w:val="24"/>
      <w:szCs w:val="24"/>
    </w:rPr>
  </w:style>
  <w:style w:type="paragraph" w:styleId="En-tte">
    <w:name w:val="header"/>
    <w:basedOn w:val="Normal"/>
    <w:link w:val="En-tteCar"/>
    <w:rsid w:val="00571C00"/>
    <w:pPr>
      <w:tabs>
        <w:tab w:val="center" w:pos="4536"/>
        <w:tab w:val="right" w:pos="9072"/>
      </w:tabs>
    </w:pPr>
    <w:rPr>
      <w:lang/>
    </w:rPr>
  </w:style>
  <w:style w:type="character" w:customStyle="1" w:styleId="En-tteCar">
    <w:name w:val="En-tête Car"/>
    <w:link w:val="En-tte"/>
    <w:rsid w:val="00571C00"/>
    <w:rPr>
      <w:sz w:val="24"/>
      <w:szCs w:val="24"/>
    </w:rPr>
  </w:style>
  <w:style w:type="paragraph" w:styleId="Sansinterligne">
    <w:name w:val="No Spacing"/>
    <w:uiPriority w:val="1"/>
    <w:qFormat/>
    <w:rsid w:val="00571C00"/>
    <w:rPr>
      <w:sz w:val="24"/>
      <w:szCs w:val="24"/>
    </w:rPr>
  </w:style>
  <w:style w:type="character" w:styleId="Numrodeligne">
    <w:name w:val="line number"/>
    <w:basedOn w:val="Policepardfaut"/>
    <w:rsid w:val="00126F55"/>
  </w:style>
  <w:style w:type="paragraph" w:styleId="Corpsdetexte3">
    <w:name w:val="Body Text 3"/>
    <w:basedOn w:val="Normal"/>
    <w:link w:val="Corpsdetexte3Car"/>
    <w:rsid w:val="001051E1"/>
    <w:pPr>
      <w:framePr w:hSpace="141" w:wrap="notBeside" w:vAnchor="text" w:hAnchor="margin" w:y="134"/>
      <w:jc w:val="center"/>
    </w:pPr>
    <w:rPr>
      <w:rFonts w:ascii="Arial" w:hAnsi="Arial"/>
      <w:sz w:val="32"/>
    </w:rPr>
  </w:style>
  <w:style w:type="character" w:customStyle="1" w:styleId="Corpsdetexte3Car">
    <w:name w:val="Corps de texte 3 Car"/>
    <w:basedOn w:val="Policepardfaut"/>
    <w:link w:val="Corpsdetexte3"/>
    <w:rsid w:val="001051E1"/>
    <w:rPr>
      <w:rFonts w:ascii="Arial" w:hAnsi="Arial"/>
      <w:sz w:val="32"/>
      <w:szCs w:val="24"/>
    </w:rPr>
  </w:style>
  <w:style w:type="character" w:styleId="Lienhypertexte">
    <w:name w:val="Hyperlink"/>
    <w:basedOn w:val="Policepardfaut"/>
    <w:rsid w:val="008053EB"/>
    <w:rPr>
      <w:color w:val="0000FF" w:themeColor="hyperlink"/>
      <w:u w:val="single"/>
    </w:rPr>
  </w:style>
  <w:style w:type="character" w:customStyle="1" w:styleId="ParagraphedelisteCar">
    <w:name w:val="Paragraphe de liste Car"/>
    <w:aliases w:val="sous partie 1 Car,Desmond 2 Car,Liste 1 Car,List Paragraph1 Car,List Paragraph (numbered (a)) Car,Bullets Car,Medium Grid 1 - Accent 21 Car,References Car,List Paragraph nowy Car,Numbered List Paragraph Car,ReferencesCxSpLast Car"/>
    <w:link w:val="Paragraphedeliste"/>
    <w:uiPriority w:val="34"/>
    <w:qFormat/>
    <w:rsid w:val="004722A9"/>
    <w:rPr>
      <w:rFonts w:ascii="Calibri" w:eastAsia="Calibri" w:hAnsi="Calibri"/>
      <w:sz w:val="22"/>
      <w:szCs w:val="22"/>
      <w:lang w:eastAsia="en-US"/>
    </w:rPr>
  </w:style>
  <w:style w:type="paragraph" w:styleId="Corpsdetexte">
    <w:name w:val="Body Text"/>
    <w:basedOn w:val="Normal"/>
    <w:link w:val="CorpsdetexteCar"/>
    <w:rsid w:val="00583095"/>
    <w:pPr>
      <w:spacing w:after="120"/>
    </w:pPr>
  </w:style>
  <w:style w:type="character" w:customStyle="1" w:styleId="CorpsdetexteCar">
    <w:name w:val="Corps de texte Car"/>
    <w:basedOn w:val="Policepardfaut"/>
    <w:link w:val="Corpsdetexte"/>
    <w:rsid w:val="00583095"/>
    <w:rPr>
      <w:sz w:val="24"/>
      <w:szCs w:val="24"/>
    </w:rPr>
  </w:style>
  <w:style w:type="character" w:customStyle="1" w:styleId="Titre5Car">
    <w:name w:val="Titre 5 Car"/>
    <w:basedOn w:val="Policepardfaut"/>
    <w:link w:val="Titre5"/>
    <w:semiHidden/>
    <w:rsid w:val="00EF45B7"/>
    <w:rPr>
      <w:rFonts w:asciiTheme="majorHAnsi" w:eastAsiaTheme="majorEastAsia" w:hAnsiTheme="majorHAnsi" w:cstheme="majorBidi"/>
      <w:color w:val="243F60" w:themeColor="accent1" w:themeShade="7F"/>
      <w:sz w:val="24"/>
      <w:szCs w:val="24"/>
    </w:rPr>
  </w:style>
  <w:style w:type="character" w:customStyle="1" w:styleId="Titre1Car">
    <w:name w:val="Titre 1 Car"/>
    <w:basedOn w:val="Policepardfaut"/>
    <w:link w:val="Titre1"/>
    <w:rsid w:val="002526E5"/>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semiHidden/>
    <w:rsid w:val="002526E5"/>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semiHidden/>
    <w:rsid w:val="002526E5"/>
    <w:rPr>
      <w:rFonts w:asciiTheme="majorHAnsi" w:eastAsiaTheme="majorEastAsia" w:hAnsiTheme="majorHAnsi" w:cstheme="majorBidi"/>
      <w:b/>
      <w:bCs/>
      <w:color w:val="4F81BD" w:themeColor="accent1"/>
      <w:sz w:val="24"/>
      <w:szCs w:val="24"/>
    </w:rPr>
  </w:style>
  <w:style w:type="paragraph" w:styleId="TM1">
    <w:name w:val="toc 1"/>
    <w:basedOn w:val="Normal"/>
    <w:next w:val="Normal"/>
    <w:autoRedefine/>
    <w:rsid w:val="002526E5"/>
  </w:style>
  <w:style w:type="paragraph" w:styleId="TM2">
    <w:name w:val="toc 2"/>
    <w:basedOn w:val="Normal"/>
    <w:next w:val="Normal"/>
    <w:autoRedefine/>
    <w:rsid w:val="004557F1"/>
    <w:pPr>
      <w:tabs>
        <w:tab w:val="left" w:pos="708"/>
      </w:tabs>
      <w:spacing w:after="120"/>
      <w:jc w:val="both"/>
    </w:pPr>
    <w:rPr>
      <w:rFonts w:ascii="Cambria" w:hAnsi="Cambria"/>
      <w:noProof/>
      <w:sz w:val="22"/>
      <w:szCs w:val="22"/>
    </w:rPr>
  </w:style>
  <w:style w:type="paragraph" w:styleId="Titre">
    <w:name w:val="Title"/>
    <w:basedOn w:val="Normal"/>
    <w:link w:val="TitreCar"/>
    <w:qFormat/>
    <w:rsid w:val="002526E5"/>
    <w:pPr>
      <w:jc w:val="center"/>
    </w:pPr>
    <w:rPr>
      <w:sz w:val="52"/>
    </w:rPr>
  </w:style>
  <w:style w:type="character" w:customStyle="1" w:styleId="TitreCar">
    <w:name w:val="Titre Car"/>
    <w:basedOn w:val="Policepardfaut"/>
    <w:link w:val="Titre"/>
    <w:rsid w:val="002526E5"/>
    <w:rPr>
      <w:sz w:val="52"/>
      <w:szCs w:val="24"/>
    </w:rPr>
  </w:style>
  <w:style w:type="paragraph" w:styleId="Retraitnormal">
    <w:name w:val="Normal Indent"/>
    <w:basedOn w:val="Normal"/>
    <w:rsid w:val="002526E5"/>
    <w:pPr>
      <w:widowControl w:val="0"/>
      <w:ind w:left="708"/>
      <w:jc w:val="both"/>
    </w:pPr>
    <w:rPr>
      <w:rFonts w:ascii="Arial" w:hAnsi="Arial"/>
      <w:snapToGrid w:val="0"/>
      <w:sz w:val="22"/>
      <w:szCs w:val="20"/>
    </w:rPr>
  </w:style>
  <w:style w:type="paragraph" w:customStyle="1" w:styleId="retrait">
    <w:name w:val="retrait"/>
    <w:basedOn w:val="Normal"/>
    <w:rsid w:val="002526E5"/>
    <w:pPr>
      <w:tabs>
        <w:tab w:val="num" w:pos="700"/>
      </w:tabs>
      <w:spacing w:before="40" w:after="40"/>
      <w:ind w:left="737" w:hanging="397"/>
    </w:pPr>
  </w:style>
  <w:style w:type="paragraph" w:styleId="TM3">
    <w:name w:val="toc 3"/>
    <w:basedOn w:val="Normal"/>
    <w:next w:val="Normal"/>
    <w:autoRedefine/>
    <w:unhideWhenUsed/>
    <w:rsid w:val="002526E5"/>
    <w:pPr>
      <w:spacing w:after="100" w:line="276" w:lineRule="auto"/>
      <w:ind w:left="440"/>
    </w:pPr>
    <w:rPr>
      <w:rFonts w:asciiTheme="minorHAnsi" w:eastAsiaTheme="minorEastAsia" w:hAnsiTheme="minorHAnsi" w:cstheme="minorBidi"/>
      <w:sz w:val="22"/>
      <w:szCs w:val="22"/>
    </w:rPr>
  </w:style>
  <w:style w:type="paragraph" w:styleId="TM4">
    <w:name w:val="toc 4"/>
    <w:basedOn w:val="Normal"/>
    <w:next w:val="Normal"/>
    <w:autoRedefine/>
    <w:unhideWhenUsed/>
    <w:rsid w:val="002526E5"/>
    <w:pPr>
      <w:spacing w:after="100" w:line="276" w:lineRule="auto"/>
      <w:ind w:left="660"/>
    </w:pPr>
    <w:rPr>
      <w:rFonts w:asciiTheme="minorHAnsi" w:eastAsiaTheme="minorEastAsia" w:hAnsiTheme="minorHAnsi" w:cstheme="minorBidi"/>
      <w:sz w:val="22"/>
      <w:szCs w:val="22"/>
    </w:rPr>
  </w:style>
  <w:style w:type="paragraph" w:customStyle="1" w:styleId="NO">
    <w:name w:val="NO"/>
    <w:rsid w:val="002526E5"/>
    <w:pPr>
      <w:jc w:val="both"/>
    </w:pPr>
    <w:rPr>
      <w:sz w:val="24"/>
      <w:szCs w:val="24"/>
    </w:rPr>
  </w:style>
  <w:style w:type="paragraph" w:customStyle="1" w:styleId="BodyText31">
    <w:name w:val="Body Text 31"/>
    <w:basedOn w:val="Normal"/>
    <w:rsid w:val="00515ABC"/>
    <w:pPr>
      <w:widowControl w:val="0"/>
      <w:overflowPunct w:val="0"/>
      <w:autoSpaceDE w:val="0"/>
      <w:autoSpaceDN w:val="0"/>
      <w:adjustRightInd w:val="0"/>
      <w:jc w:val="both"/>
    </w:pPr>
    <w:rPr>
      <w:rFonts w:ascii="Times" w:hAnsi="Times" w:cs="Times"/>
      <w:b/>
      <w:bCs/>
    </w:rPr>
  </w:style>
  <w:style w:type="character" w:customStyle="1" w:styleId="PieddepageCar">
    <w:name w:val="Pied de page Car"/>
    <w:basedOn w:val="Policepardfaut"/>
    <w:link w:val="Pieddepage"/>
    <w:uiPriority w:val="99"/>
    <w:rsid w:val="00676964"/>
    <w:rPr>
      <w:sz w:val="24"/>
      <w:szCs w:val="24"/>
    </w:rPr>
  </w:style>
  <w:style w:type="paragraph" w:styleId="Liste4">
    <w:name w:val="List 4"/>
    <w:basedOn w:val="Normal"/>
    <w:rsid w:val="00D54386"/>
    <w:pPr>
      <w:suppressAutoHyphens/>
      <w:overflowPunct w:val="0"/>
      <w:autoSpaceDE w:val="0"/>
      <w:autoSpaceDN w:val="0"/>
      <w:adjustRightInd w:val="0"/>
      <w:ind w:left="1132" w:hanging="283"/>
      <w:jc w:val="both"/>
      <w:textAlignment w:val="baseline"/>
    </w:pPr>
    <w:rPr>
      <w:szCs w:val="20"/>
    </w:rPr>
  </w:style>
  <w:style w:type="paragraph" w:customStyle="1" w:styleId="CM99">
    <w:name w:val="CM99"/>
    <w:basedOn w:val="Normal"/>
    <w:next w:val="Normal"/>
    <w:rsid w:val="00D14E11"/>
    <w:pPr>
      <w:widowControl w:val="0"/>
      <w:autoSpaceDE w:val="0"/>
      <w:autoSpaceDN w:val="0"/>
      <w:adjustRightInd w:val="0"/>
      <w:spacing w:after="273"/>
    </w:pPr>
    <w:rPr>
      <w:rFonts w:ascii="Helvetica" w:hAnsi="Helvetica" w:cs="Helvetica"/>
    </w:rPr>
  </w:style>
  <w:style w:type="paragraph" w:styleId="Liste">
    <w:name w:val="List"/>
    <w:basedOn w:val="Normal"/>
    <w:semiHidden/>
    <w:unhideWhenUsed/>
    <w:rsid w:val="005A794E"/>
    <w:pPr>
      <w:ind w:left="283" w:hanging="283"/>
      <w:contextualSpacing/>
    </w:pPr>
  </w:style>
  <w:style w:type="paragraph" w:styleId="Liste2">
    <w:name w:val="List 2"/>
    <w:basedOn w:val="Normal"/>
    <w:semiHidden/>
    <w:unhideWhenUsed/>
    <w:rsid w:val="005A794E"/>
    <w:pPr>
      <w:ind w:left="566" w:hanging="283"/>
      <w:contextualSpacing/>
    </w:pPr>
  </w:style>
  <w:style w:type="paragraph" w:styleId="Listepuces">
    <w:name w:val="List Bullet"/>
    <w:basedOn w:val="Normal"/>
    <w:rsid w:val="005A794E"/>
    <w:pPr>
      <w:tabs>
        <w:tab w:val="num" w:pos="360"/>
      </w:tabs>
      <w:spacing w:before="120" w:after="120" w:line="240" w:lineRule="atLeast"/>
      <w:ind w:left="360" w:hanging="360"/>
      <w:jc w:val="both"/>
    </w:pPr>
    <w:rPr>
      <w:rFonts w:ascii="Arial" w:hAnsi="Arial"/>
      <w:lang w:val="en-US" w:eastAsia="en-US"/>
    </w:rPr>
  </w:style>
  <w:style w:type="paragraph" w:styleId="Retrait1religne">
    <w:name w:val="Body Text First Indent"/>
    <w:basedOn w:val="Corpsdetexte"/>
    <w:link w:val="Retrait1religneCar"/>
    <w:rsid w:val="00187460"/>
    <w:pPr>
      <w:ind w:firstLine="210"/>
    </w:pPr>
    <w:rPr>
      <w:lang/>
    </w:rPr>
  </w:style>
  <w:style w:type="character" w:customStyle="1" w:styleId="Retrait1religneCar">
    <w:name w:val="Retrait 1re ligne Car"/>
    <w:basedOn w:val="CorpsdetexteCar"/>
    <w:link w:val="Retrait1religne"/>
    <w:rsid w:val="00187460"/>
    <w:rPr>
      <w:sz w:val="24"/>
      <w:szCs w:val="24"/>
      <w:lang/>
    </w:rPr>
  </w:style>
  <w:style w:type="paragraph" w:styleId="Retraitcorpsdetexte2">
    <w:name w:val="Body Text Indent 2"/>
    <w:basedOn w:val="Normal"/>
    <w:link w:val="Retraitcorpsdetexte2Car"/>
    <w:unhideWhenUsed/>
    <w:rsid w:val="00187460"/>
    <w:pPr>
      <w:spacing w:after="120" w:line="480" w:lineRule="auto"/>
      <w:ind w:left="283"/>
    </w:pPr>
    <w:rPr>
      <w:lang/>
    </w:rPr>
  </w:style>
  <w:style w:type="character" w:customStyle="1" w:styleId="Retraitcorpsdetexte2Car">
    <w:name w:val="Retrait corps de texte 2 Car"/>
    <w:basedOn w:val="Policepardfaut"/>
    <w:link w:val="Retraitcorpsdetexte2"/>
    <w:rsid w:val="00187460"/>
    <w:rPr>
      <w:sz w:val="24"/>
      <w:szCs w:val="24"/>
      <w:lang/>
    </w:rPr>
  </w:style>
  <w:style w:type="paragraph" w:styleId="Listepuces2">
    <w:name w:val="List Bullet 2"/>
    <w:basedOn w:val="Normal"/>
    <w:unhideWhenUsed/>
    <w:rsid w:val="00187460"/>
    <w:pPr>
      <w:numPr>
        <w:numId w:val="37"/>
      </w:numPr>
      <w:contextualSpacing/>
    </w:pPr>
  </w:style>
  <w:style w:type="paragraph" w:styleId="Retraitcorpsdetexte">
    <w:name w:val="Body Text Indent"/>
    <w:basedOn w:val="Normal"/>
    <w:link w:val="RetraitcorpsdetexteCar"/>
    <w:semiHidden/>
    <w:unhideWhenUsed/>
    <w:rsid w:val="00187460"/>
    <w:pPr>
      <w:spacing w:after="120"/>
      <w:ind w:left="283"/>
    </w:pPr>
  </w:style>
  <w:style w:type="character" w:customStyle="1" w:styleId="RetraitcorpsdetexteCar">
    <w:name w:val="Retrait corps de texte Car"/>
    <w:basedOn w:val="Policepardfaut"/>
    <w:link w:val="Retraitcorpsdetexte"/>
    <w:semiHidden/>
    <w:rsid w:val="00187460"/>
    <w:rPr>
      <w:sz w:val="24"/>
      <w:szCs w:val="24"/>
    </w:rPr>
  </w:style>
  <w:style w:type="paragraph" w:styleId="Retraitcorpset1relig">
    <w:name w:val="Body Text First Indent 2"/>
    <w:basedOn w:val="Retraitcorpsdetexte"/>
    <w:link w:val="Retraitcorpset1religCar"/>
    <w:semiHidden/>
    <w:unhideWhenUsed/>
    <w:rsid w:val="00187460"/>
    <w:pPr>
      <w:spacing w:after="0"/>
      <w:ind w:left="360" w:firstLine="360"/>
    </w:pPr>
  </w:style>
  <w:style w:type="character" w:customStyle="1" w:styleId="Retraitcorpset1religCar">
    <w:name w:val="Retrait corps et 1re lig. Car"/>
    <w:basedOn w:val="RetraitcorpsdetexteCar"/>
    <w:link w:val="Retraitcorpset1relig"/>
    <w:semiHidden/>
    <w:rsid w:val="00187460"/>
    <w:rPr>
      <w:sz w:val="24"/>
      <w:szCs w:val="24"/>
    </w:rPr>
  </w:style>
</w:styles>
</file>

<file path=word/webSettings.xml><?xml version="1.0" encoding="utf-8"?>
<w:webSettings xmlns:r="http://schemas.openxmlformats.org/officeDocument/2006/relationships" xmlns:w="http://schemas.openxmlformats.org/wordprocessingml/2006/main">
  <w:divs>
    <w:div w:id="116219850">
      <w:bodyDiv w:val="1"/>
      <w:marLeft w:val="0"/>
      <w:marRight w:val="0"/>
      <w:marTop w:val="0"/>
      <w:marBottom w:val="0"/>
      <w:divBdr>
        <w:top w:val="none" w:sz="0" w:space="0" w:color="auto"/>
        <w:left w:val="none" w:sz="0" w:space="0" w:color="auto"/>
        <w:bottom w:val="none" w:sz="0" w:space="0" w:color="auto"/>
        <w:right w:val="none" w:sz="0" w:space="0" w:color="auto"/>
      </w:divBdr>
    </w:div>
    <w:div w:id="573660194">
      <w:bodyDiv w:val="1"/>
      <w:marLeft w:val="0"/>
      <w:marRight w:val="0"/>
      <w:marTop w:val="0"/>
      <w:marBottom w:val="0"/>
      <w:divBdr>
        <w:top w:val="none" w:sz="0" w:space="0" w:color="auto"/>
        <w:left w:val="none" w:sz="0" w:space="0" w:color="auto"/>
        <w:bottom w:val="none" w:sz="0" w:space="0" w:color="auto"/>
        <w:right w:val="none" w:sz="0" w:space="0" w:color="auto"/>
      </w:divBdr>
    </w:div>
    <w:div w:id="2002347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37AA41-EE50-428D-93A8-B061C23BA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129</Pages>
  <Words>37828</Words>
  <Characters>208058</Characters>
  <Application>Microsoft Office Word</Application>
  <DocSecurity>0</DocSecurity>
  <Lines>1733</Lines>
  <Paragraphs>490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5</vt:lpstr>
      <vt:lpstr>5</vt:lpstr>
    </vt:vector>
  </TitlesOfParts>
  <Company/>
  <LinksUpToDate>false</LinksUpToDate>
  <CharactersWithSpaces>245396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creator>REPARAC 4</dc:creator>
  <cp:lastModifiedBy>YAOUKE SALATHIEL</cp:lastModifiedBy>
  <cp:revision>2</cp:revision>
  <cp:lastPrinted>2011-07-06T23:19:00Z</cp:lastPrinted>
  <dcterms:created xsi:type="dcterms:W3CDTF">2025-01-07T14:04:00Z</dcterms:created>
  <dcterms:modified xsi:type="dcterms:W3CDTF">2025-01-07T14:04:00Z</dcterms:modified>
</cp:coreProperties>
</file>